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8E" w:rsidRPr="0019768E" w:rsidRDefault="0019768E" w:rsidP="0019768E">
      <w:pPr>
        <w:shd w:val="clear" w:color="auto" w:fill="FFFFFF"/>
        <w:spacing w:after="160" w:line="240" w:lineRule="auto"/>
        <w:ind w:left="30"/>
        <w:jc w:val="center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12529"/>
          <w:sz w:val="29"/>
          <w:szCs w:val="29"/>
          <w:lang w:eastAsia="ru-RU"/>
        </w:rPr>
        <w:drawing>
          <wp:inline distT="0" distB="0" distL="0" distR="0" wp14:anchorId="379E9620" wp14:editId="59F22244">
            <wp:extent cx="1317567" cy="968433"/>
            <wp:effectExtent l="0" t="0" r="0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ur_ba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567" cy="96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768E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Компания «Амурский залив»</w:t>
      </w:r>
    </w:p>
    <w:p w:rsidR="0019768E" w:rsidRPr="0019768E" w:rsidRDefault="0019768E" w:rsidP="0019768E">
      <w:pPr>
        <w:shd w:val="clear" w:color="auto" w:fill="FFFFFF"/>
        <w:spacing w:after="160" w:line="240" w:lineRule="auto"/>
        <w:ind w:left="30"/>
        <w:jc w:val="both"/>
        <w:rPr>
          <w:rFonts w:ascii="Calibri" w:eastAsia="Times New Roman" w:hAnsi="Calibri" w:cs="Times New Roman"/>
          <w:color w:val="212529"/>
          <w:sz w:val="23"/>
          <w:szCs w:val="23"/>
          <w:lang w:eastAsia="ru-RU"/>
        </w:rPr>
      </w:pPr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Становление компании «Амурский залив» проходило в сложных экономических условиях конца девяностых годов. В 1998 году в России был один из самых тяжелых экономических кризисов в истории России − технический </w:t>
      </w:r>
      <w:proofErr w:type="gramStart"/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дефолт</w:t>
      </w:r>
      <w:proofErr w:type="gramEnd"/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и обесценивание рубля разорили огромное количество предприятий. </w:t>
      </w:r>
    </w:p>
    <w:p w:rsidR="0019768E" w:rsidRPr="0019768E" w:rsidRDefault="0019768E" w:rsidP="0019768E">
      <w:pPr>
        <w:shd w:val="clear" w:color="auto" w:fill="FFFFFF"/>
        <w:spacing w:after="160" w:line="240" w:lineRule="auto"/>
        <w:ind w:left="30"/>
        <w:jc w:val="both"/>
        <w:rPr>
          <w:rFonts w:ascii="Calibri" w:eastAsia="Times New Roman" w:hAnsi="Calibri" w:cs="Times New Roman"/>
          <w:color w:val="212529"/>
          <w:sz w:val="23"/>
          <w:szCs w:val="23"/>
          <w:lang w:eastAsia="ru-RU"/>
        </w:rPr>
      </w:pPr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Путь к предпринимательству Юрия Анатольевича Колотова, генерального директора «Амурского залива», был тернист – часть жизни основателя компании посвящена преподаванию в одном из вузов города, а позже он самостоятельно работал с Китаем и на своих плечах носил баулы через границу. </w:t>
      </w:r>
    </w:p>
    <w:p w:rsidR="0019768E" w:rsidRPr="0019768E" w:rsidRDefault="0019768E" w:rsidP="0019768E">
      <w:pPr>
        <w:shd w:val="clear" w:color="auto" w:fill="FFFFFF"/>
        <w:spacing w:after="160" w:line="240" w:lineRule="auto"/>
        <w:ind w:left="30"/>
        <w:jc w:val="both"/>
        <w:rPr>
          <w:rFonts w:ascii="Calibri" w:eastAsia="Times New Roman" w:hAnsi="Calibri" w:cs="Times New Roman"/>
          <w:color w:val="212529"/>
          <w:sz w:val="23"/>
          <w:szCs w:val="23"/>
          <w:lang w:eastAsia="ru-RU"/>
        </w:rPr>
      </w:pPr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Однако, все трудности, закалившие характер, и целеустремленность, воспитанная спортом, помогли Юрию Анатольевичу разглядеть перспективную нишу для занятия предпринимательством. Несмотря на риски и сложности 90-х годов, основатель «Амурского залива» с усердным стремлением шел к развитию своего дела. Основав компанию в 2000 году, предприниматель все заработанные средства вкладывал в развитие – специфика деятельности требует дорогостоящего оборудования.</w:t>
      </w:r>
    </w:p>
    <w:p w:rsidR="0019768E" w:rsidRPr="0019768E" w:rsidRDefault="0019768E" w:rsidP="0019768E">
      <w:pPr>
        <w:shd w:val="clear" w:color="auto" w:fill="FFFFFF"/>
        <w:spacing w:after="160" w:line="240" w:lineRule="auto"/>
        <w:ind w:left="30"/>
        <w:jc w:val="both"/>
        <w:rPr>
          <w:rFonts w:ascii="Calibri" w:eastAsia="Times New Roman" w:hAnsi="Calibri" w:cs="Times New Roman"/>
          <w:color w:val="212529"/>
          <w:sz w:val="23"/>
          <w:szCs w:val="23"/>
          <w:lang w:eastAsia="ru-RU"/>
        </w:rPr>
      </w:pPr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Сегодня «Амурский залив» -  крупнейший поставщик свежезамороженной продукции на территории Амурской области. Основная деятельность предприятия − оптово-розничная торговля свининой, говядиной, куриным мясом, индейкой, рыбой и рыбопродуктами, морепродуктами, а также маргарином и сливочным маслом.</w:t>
      </w:r>
    </w:p>
    <w:p w:rsidR="0019768E" w:rsidRPr="0019768E" w:rsidRDefault="0019768E" w:rsidP="0019768E">
      <w:pPr>
        <w:shd w:val="clear" w:color="auto" w:fill="FFFFFF"/>
        <w:spacing w:after="160" w:line="240" w:lineRule="auto"/>
        <w:ind w:left="30"/>
        <w:jc w:val="both"/>
        <w:rPr>
          <w:rFonts w:ascii="Calibri" w:eastAsia="Times New Roman" w:hAnsi="Calibri" w:cs="Times New Roman"/>
          <w:color w:val="212529"/>
          <w:sz w:val="23"/>
          <w:szCs w:val="23"/>
          <w:lang w:eastAsia="ru-RU"/>
        </w:rPr>
      </w:pPr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До 2009 года осуществлялись исключительно оптовые поставки, но вместе с изменениями рынка менялся и «Амурский залив». В 2010 году создается отдел доставки, что задает новый вектор развития − формирование рынка сбыта </w:t>
      </w:r>
      <w:proofErr w:type="gramStart"/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на</w:t>
      </w:r>
      <w:proofErr w:type="gramEnd"/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сетевой ритейл. Теперь компания сотрудничает с крупными торговыми сетями области. На сегодняшний день ее партнерами являются  такие торговые сети как «</w:t>
      </w:r>
      <w:proofErr w:type="spellStart"/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Кэш&amp;Кэрри</w:t>
      </w:r>
      <w:proofErr w:type="spellEnd"/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», «</w:t>
      </w:r>
      <w:proofErr w:type="spellStart"/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Fresh</w:t>
      </w:r>
      <w:proofErr w:type="spellEnd"/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spellStart"/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Market</w:t>
      </w:r>
      <w:proofErr w:type="spellEnd"/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», «Светофор», «</w:t>
      </w:r>
      <w:proofErr w:type="spellStart"/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Самбери</w:t>
      </w:r>
      <w:proofErr w:type="spellEnd"/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», «Наш Универсам» и многие другие.</w:t>
      </w:r>
    </w:p>
    <w:p w:rsidR="0019768E" w:rsidRPr="0019768E" w:rsidRDefault="0019768E" w:rsidP="0019768E">
      <w:pPr>
        <w:shd w:val="clear" w:color="auto" w:fill="FFFFFF"/>
        <w:spacing w:after="160" w:line="240" w:lineRule="auto"/>
        <w:ind w:left="30"/>
        <w:jc w:val="both"/>
        <w:rPr>
          <w:rFonts w:ascii="Calibri" w:eastAsia="Times New Roman" w:hAnsi="Calibri" w:cs="Times New Roman"/>
          <w:color w:val="212529"/>
          <w:sz w:val="23"/>
          <w:szCs w:val="23"/>
          <w:lang w:eastAsia="ru-RU"/>
        </w:rPr>
      </w:pPr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 2014 года «Амурский залив» плодотворно сотрудничает с государственными и муниципальными учреждениями. Компании доверяет Федеральная служба безопасности, Управление Федеральной службы исполнения наказаний, Министерство обороны, образовательные учреждения и учреждения здравоохранения.</w:t>
      </w:r>
    </w:p>
    <w:p w:rsidR="0019768E" w:rsidRPr="0019768E" w:rsidRDefault="0019768E" w:rsidP="0019768E">
      <w:pPr>
        <w:shd w:val="clear" w:color="auto" w:fill="FFFFFF"/>
        <w:spacing w:after="160" w:line="240" w:lineRule="auto"/>
        <w:ind w:left="30"/>
        <w:jc w:val="both"/>
        <w:rPr>
          <w:rFonts w:ascii="Calibri" w:eastAsia="Times New Roman" w:hAnsi="Calibri" w:cs="Times New Roman"/>
          <w:color w:val="212529"/>
          <w:sz w:val="23"/>
          <w:szCs w:val="23"/>
          <w:lang w:eastAsia="ru-RU"/>
        </w:rPr>
      </w:pPr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Вся свежезамороженная продукция проходит строгий контроль, что подтверждено сертификатами соответствия. Важное преимущество компании − широкий ассортимент товаров и услуг, высокое качество и скорость обслуживания.</w:t>
      </w:r>
    </w:p>
    <w:p w:rsidR="0019768E" w:rsidRPr="0019768E" w:rsidRDefault="0019768E" w:rsidP="0019768E">
      <w:pPr>
        <w:shd w:val="clear" w:color="auto" w:fill="FFFFFF"/>
        <w:spacing w:after="160" w:line="240" w:lineRule="auto"/>
        <w:ind w:left="30"/>
        <w:jc w:val="both"/>
        <w:rPr>
          <w:rFonts w:ascii="Calibri" w:eastAsia="Times New Roman" w:hAnsi="Calibri" w:cs="Times New Roman"/>
          <w:color w:val="212529"/>
          <w:sz w:val="23"/>
          <w:szCs w:val="23"/>
          <w:lang w:eastAsia="ru-RU"/>
        </w:rPr>
      </w:pPr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Стремясь к постоянному росту и развитию, «Амурский залив» инвестирует собственные средства в развитие новых направлений деятельности. Так, в 2014 году был запущен цех по производству колбасных изделий и мясных деликатесов. Помимо этого финансовые инвестиции направлены в 15 автомобилей, осуществляющих обслуживание заказчиков Благовещенска и Амурской области. Каждая единица транспортного средства оснащена автографом, </w:t>
      </w:r>
      <w:proofErr w:type="spellStart"/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тахографом</w:t>
      </w:r>
      <w:proofErr w:type="spellEnd"/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системой «Платон».</w:t>
      </w:r>
    </w:p>
    <w:p w:rsidR="0019768E" w:rsidRPr="0019768E" w:rsidRDefault="0019768E" w:rsidP="0019768E">
      <w:pPr>
        <w:shd w:val="clear" w:color="auto" w:fill="FFFFFF"/>
        <w:spacing w:after="160" w:line="240" w:lineRule="auto"/>
        <w:ind w:left="30"/>
        <w:jc w:val="both"/>
        <w:rPr>
          <w:rFonts w:ascii="Calibri" w:eastAsia="Times New Roman" w:hAnsi="Calibri" w:cs="Times New Roman"/>
          <w:color w:val="212529"/>
          <w:sz w:val="23"/>
          <w:szCs w:val="23"/>
          <w:lang w:eastAsia="ru-RU"/>
        </w:rPr>
      </w:pPr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Основной принцип «Амурского залива» − открытость и прозрачность бизнеса. Компания регулярно участвует в выставках и ярмарках, таких как «</w:t>
      </w:r>
      <w:proofErr w:type="spellStart"/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АмурЭкспоФорум</w:t>
      </w:r>
      <w:proofErr w:type="spellEnd"/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», Международная торгово-экономическая ярмарка и всегда готова к сотрудничеству и обмену опытом.</w:t>
      </w:r>
    </w:p>
    <w:p w:rsidR="0019768E" w:rsidRPr="0019768E" w:rsidRDefault="0019768E" w:rsidP="0019768E">
      <w:pPr>
        <w:shd w:val="clear" w:color="auto" w:fill="FFFFFF"/>
        <w:spacing w:after="160" w:line="240" w:lineRule="auto"/>
        <w:ind w:left="30"/>
        <w:jc w:val="both"/>
        <w:rPr>
          <w:rFonts w:ascii="Calibri" w:eastAsia="Times New Roman" w:hAnsi="Calibri" w:cs="Times New Roman"/>
          <w:color w:val="212529"/>
          <w:sz w:val="23"/>
          <w:szCs w:val="23"/>
          <w:lang w:eastAsia="ru-RU"/>
        </w:rPr>
      </w:pPr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связи с запуском собственного производства  с 2010 года количество рабочих мест было увеличено на 250%: это сотрудники офисов, производственных цехов, разнорабочие. Каждый имеет достойную зарплату и социальные гарантии. Особое внимание уделяется комфортным условиям труда: созданию благоустроенных рабочих мест с оптимальным микроклиматом и обеспечению работников  спецодеждой. Профессиональная команда компании – это большая семья! Дети сотрудников всегда получают новогодние подарки, а коллектив участвует в спортивных и культурно-массовых мероприятиях.</w:t>
      </w:r>
    </w:p>
    <w:p w:rsidR="0019768E" w:rsidRPr="0019768E" w:rsidRDefault="0019768E" w:rsidP="0019768E">
      <w:pPr>
        <w:shd w:val="clear" w:color="auto" w:fill="FFFFFF"/>
        <w:spacing w:after="160" w:line="240" w:lineRule="auto"/>
        <w:ind w:left="30"/>
        <w:jc w:val="both"/>
        <w:rPr>
          <w:rFonts w:ascii="Calibri" w:eastAsia="Times New Roman" w:hAnsi="Calibri" w:cs="Times New Roman"/>
          <w:color w:val="212529"/>
          <w:sz w:val="23"/>
          <w:szCs w:val="23"/>
          <w:lang w:eastAsia="ru-RU"/>
        </w:rPr>
      </w:pPr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Считая социальную ответственность неотъемлемой частью бизнеса, компания ведет и благотворительную деятельность, осуществляя многолетнее шефство над ветеранами пограничных войск – участниками Великой Отечественной войны. Также, поддерживая возрождение духовной культуры и православных традиций, оказывает помощь женскому монастырю в селе Егорьевка.</w:t>
      </w:r>
    </w:p>
    <w:p w:rsidR="0019768E" w:rsidRPr="0019768E" w:rsidRDefault="0019768E" w:rsidP="004321BE">
      <w:pPr>
        <w:shd w:val="clear" w:color="auto" w:fill="FFFFFF"/>
        <w:spacing w:after="160" w:line="240" w:lineRule="auto"/>
        <w:ind w:left="30"/>
        <w:jc w:val="both"/>
        <w:rPr>
          <w:rFonts w:ascii="Calibri" w:eastAsia="Times New Roman" w:hAnsi="Calibri" w:cs="Times New Roman"/>
          <w:color w:val="212529"/>
          <w:sz w:val="23"/>
          <w:szCs w:val="23"/>
          <w:lang w:eastAsia="ru-RU"/>
        </w:rPr>
      </w:pPr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планах команды создание цеха по производству полуфабрикатов, развитие торговых точек, оптимизация рабочих процессов. Ведь основная цель компании – это создавать рабочие места, производить и предлагать востребованные жителями области продукты и услуги.</w:t>
      </w:r>
    </w:p>
    <w:p w:rsidR="004321BE" w:rsidRDefault="004321BE" w:rsidP="004321BE">
      <w:pPr>
        <w:shd w:val="clear" w:color="auto" w:fill="FFFFFF"/>
        <w:spacing w:after="160" w:line="240" w:lineRule="auto"/>
        <w:ind w:left="30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19768E" w:rsidRPr="0019768E" w:rsidRDefault="0019768E" w:rsidP="004321BE">
      <w:pPr>
        <w:shd w:val="clear" w:color="auto" w:fill="FFFFFF"/>
        <w:spacing w:after="160" w:line="240" w:lineRule="auto"/>
        <w:ind w:left="30"/>
        <w:jc w:val="both"/>
        <w:rPr>
          <w:rFonts w:ascii="Calibri" w:eastAsia="Times New Roman" w:hAnsi="Calibri" w:cs="Times New Roman"/>
          <w:color w:val="212529"/>
          <w:sz w:val="23"/>
          <w:szCs w:val="23"/>
          <w:lang w:eastAsia="ru-RU"/>
        </w:rPr>
      </w:pPr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г. Благовещенск, ул. </w:t>
      </w:r>
      <w:proofErr w:type="gramStart"/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Гражданская</w:t>
      </w:r>
      <w:proofErr w:type="gramEnd"/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121</w:t>
      </w:r>
      <w:r w:rsidR="004321BE">
        <w:rPr>
          <w:rFonts w:ascii="Calibri" w:eastAsia="Times New Roman" w:hAnsi="Calibri" w:cs="Times New Roman"/>
          <w:color w:val="212529"/>
          <w:sz w:val="23"/>
          <w:szCs w:val="23"/>
          <w:lang w:eastAsia="ru-RU"/>
        </w:rPr>
        <w:t xml:space="preserve">, </w:t>
      </w:r>
      <w:r w:rsidRPr="0019768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+7 (4162) 36-66-30</w:t>
      </w:r>
    </w:p>
    <w:p w:rsidR="0019768E" w:rsidRPr="0019768E" w:rsidRDefault="00807B88" w:rsidP="0019768E">
      <w:pPr>
        <w:shd w:val="clear" w:color="auto" w:fill="FFFFFF"/>
        <w:spacing w:after="160" w:line="240" w:lineRule="auto"/>
        <w:ind w:left="30"/>
        <w:jc w:val="both"/>
        <w:rPr>
          <w:rFonts w:ascii="Calibri" w:eastAsia="Times New Roman" w:hAnsi="Calibri" w:cs="Times New Roman"/>
          <w:color w:val="212529"/>
          <w:sz w:val="23"/>
          <w:szCs w:val="23"/>
          <w:lang w:eastAsia="ru-RU"/>
        </w:rPr>
      </w:pPr>
      <w:hyperlink r:id="rId6" w:history="1">
        <w:r w:rsidR="0019768E" w:rsidRPr="0019768E">
          <w:rPr>
            <w:rFonts w:ascii="Times New Roman" w:eastAsia="Times New Roman" w:hAnsi="Times New Roman" w:cs="Times New Roman"/>
            <w:color w:val="2070DC"/>
            <w:sz w:val="29"/>
            <w:szCs w:val="29"/>
            <w:u w:val="single"/>
            <w:lang w:eastAsia="ru-RU"/>
          </w:rPr>
          <w:t>info@amurbay.ru</w:t>
        </w:r>
      </w:hyperlink>
    </w:p>
    <w:p w:rsidR="0019768E" w:rsidRDefault="00807B88" w:rsidP="0019768E">
      <w:pPr>
        <w:shd w:val="clear" w:color="auto" w:fill="FFFFFF"/>
        <w:spacing w:after="160" w:line="240" w:lineRule="auto"/>
        <w:ind w:left="30"/>
        <w:jc w:val="both"/>
        <w:rPr>
          <w:rFonts w:ascii="Calibri" w:eastAsia="Times New Roman" w:hAnsi="Calibri" w:cs="Times New Roman"/>
          <w:color w:val="212529"/>
          <w:sz w:val="23"/>
          <w:szCs w:val="23"/>
          <w:lang w:eastAsia="ru-RU"/>
        </w:rPr>
      </w:pPr>
      <w:hyperlink r:id="rId7" w:history="1">
        <w:r w:rsidR="0019768E" w:rsidRPr="0019768E">
          <w:rPr>
            <w:rFonts w:ascii="Times New Roman" w:eastAsia="Times New Roman" w:hAnsi="Times New Roman" w:cs="Times New Roman"/>
            <w:color w:val="2070DC"/>
            <w:sz w:val="29"/>
            <w:szCs w:val="29"/>
            <w:u w:val="single"/>
            <w:lang w:eastAsia="ru-RU"/>
          </w:rPr>
          <w:t>www.amurbay.ru</w:t>
        </w:r>
      </w:hyperlink>
    </w:p>
    <w:p w:rsidR="0019768E" w:rsidRDefault="0019768E" w:rsidP="0019768E">
      <w:pPr>
        <w:shd w:val="clear" w:color="auto" w:fill="FFFFFF"/>
        <w:spacing w:after="160" w:line="240" w:lineRule="auto"/>
        <w:ind w:left="30"/>
        <w:jc w:val="both"/>
        <w:rPr>
          <w:rFonts w:ascii="Calibri" w:eastAsia="Times New Roman" w:hAnsi="Calibri" w:cs="Times New Roman"/>
          <w:color w:val="212529"/>
          <w:sz w:val="23"/>
          <w:szCs w:val="23"/>
          <w:lang w:eastAsia="ru-RU"/>
        </w:rPr>
      </w:pPr>
    </w:p>
    <w:p w:rsidR="0019768E" w:rsidRDefault="0019768E" w:rsidP="0019768E">
      <w:pPr>
        <w:shd w:val="clear" w:color="auto" w:fill="FFFFFF"/>
        <w:spacing w:after="160" w:line="240" w:lineRule="auto"/>
        <w:ind w:left="30"/>
        <w:jc w:val="both"/>
        <w:rPr>
          <w:rFonts w:ascii="Calibri" w:eastAsia="Times New Roman" w:hAnsi="Calibri" w:cs="Times New Roman"/>
          <w:color w:val="212529"/>
          <w:sz w:val="23"/>
          <w:szCs w:val="23"/>
          <w:lang w:eastAsia="ru-RU"/>
        </w:rPr>
      </w:pPr>
      <w:r>
        <w:rPr>
          <w:rFonts w:ascii="Calibri" w:eastAsia="Times New Roman" w:hAnsi="Calibri" w:cs="Times New Roman"/>
          <w:noProof/>
          <w:color w:val="212529"/>
          <w:sz w:val="23"/>
          <w:szCs w:val="23"/>
          <w:lang w:eastAsia="ru-RU"/>
        </w:rPr>
        <w:drawing>
          <wp:inline distT="0" distB="0" distL="0" distR="0" wp14:anchorId="5DECE1AE" wp14:editId="639AADF2">
            <wp:extent cx="2009554" cy="1700871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73-27-06-17-05-4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297" cy="1700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7B88">
        <w:rPr>
          <w:rFonts w:ascii="Calibri" w:eastAsia="Times New Roman" w:hAnsi="Calibri" w:cs="Times New Roman"/>
          <w:color w:val="212529"/>
          <w:sz w:val="23"/>
          <w:szCs w:val="23"/>
          <w:lang w:eastAsia="ru-RU"/>
        </w:rPr>
        <w:t xml:space="preserve">   </w:t>
      </w:r>
      <w:r w:rsidR="00807B88">
        <w:rPr>
          <w:rFonts w:ascii="Calibri" w:eastAsia="Times New Roman" w:hAnsi="Calibri" w:cs="Times New Roman"/>
          <w:noProof/>
          <w:color w:val="212529"/>
          <w:sz w:val="23"/>
          <w:szCs w:val="23"/>
          <w:lang w:eastAsia="ru-RU"/>
        </w:rPr>
        <w:drawing>
          <wp:inline distT="0" distB="0" distL="0" distR="0" wp14:anchorId="62F81AF7" wp14:editId="632F6539">
            <wp:extent cx="2619590" cy="1707284"/>
            <wp:effectExtent l="0" t="0" r="0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648-29-11-18-02-5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648" cy="171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7B88">
        <w:rPr>
          <w:rFonts w:ascii="Calibri" w:eastAsia="Times New Roman" w:hAnsi="Calibri" w:cs="Times New Roman"/>
          <w:color w:val="212529"/>
          <w:sz w:val="23"/>
          <w:szCs w:val="23"/>
          <w:lang w:eastAsia="ru-RU"/>
        </w:rPr>
        <w:t xml:space="preserve">   </w:t>
      </w:r>
      <w:r w:rsidR="00807B88">
        <w:rPr>
          <w:rFonts w:ascii="Calibri" w:eastAsia="Times New Roman" w:hAnsi="Calibri" w:cs="Times New Roman"/>
          <w:noProof/>
          <w:color w:val="212529"/>
          <w:sz w:val="23"/>
          <w:szCs w:val="23"/>
          <w:lang w:eastAsia="ru-RU"/>
        </w:rPr>
        <w:drawing>
          <wp:inline distT="0" distB="0" distL="0" distR="0" wp14:anchorId="7E74A173" wp14:editId="5B62C32B">
            <wp:extent cx="2510861" cy="1711841"/>
            <wp:effectExtent l="0" t="0" r="3810" b="31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661-27-06-17-05-3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673" cy="172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68E" w:rsidRDefault="00807B88" w:rsidP="0019768E">
      <w:pPr>
        <w:shd w:val="clear" w:color="auto" w:fill="FFFFFF"/>
        <w:spacing w:after="160" w:line="240" w:lineRule="auto"/>
        <w:ind w:left="30"/>
        <w:jc w:val="both"/>
        <w:rPr>
          <w:rFonts w:ascii="Calibri" w:eastAsia="Times New Roman" w:hAnsi="Calibri" w:cs="Times New Roman"/>
          <w:color w:val="212529"/>
          <w:sz w:val="23"/>
          <w:szCs w:val="23"/>
          <w:lang w:eastAsia="ru-RU"/>
        </w:rPr>
      </w:pPr>
      <w:r>
        <w:rPr>
          <w:rFonts w:ascii="Calibri" w:eastAsia="Times New Roman" w:hAnsi="Calibri" w:cs="Times New Roman"/>
          <w:color w:val="212529"/>
          <w:sz w:val="23"/>
          <w:szCs w:val="23"/>
          <w:lang w:eastAsia="ru-RU"/>
        </w:rPr>
        <w:t xml:space="preserve">   </w:t>
      </w:r>
    </w:p>
    <w:p w:rsidR="0019768E" w:rsidRPr="00807B88" w:rsidRDefault="0019768E" w:rsidP="00807B88">
      <w:pPr>
        <w:shd w:val="clear" w:color="auto" w:fill="FFFFFF"/>
        <w:spacing w:after="160" w:line="240" w:lineRule="auto"/>
        <w:ind w:left="30"/>
        <w:jc w:val="both"/>
        <w:rPr>
          <w:rFonts w:ascii="Calibri" w:eastAsia="Times New Roman" w:hAnsi="Calibri" w:cs="Times New Roman"/>
          <w:color w:val="212529"/>
          <w:sz w:val="23"/>
          <w:szCs w:val="23"/>
          <w:lang w:eastAsia="ru-RU"/>
        </w:rPr>
      </w:pPr>
      <w:bookmarkStart w:id="0" w:name="_GoBack"/>
      <w:bookmarkEnd w:id="0"/>
    </w:p>
    <w:sectPr w:rsidR="0019768E" w:rsidRPr="00807B88" w:rsidSect="004321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8E"/>
    <w:rsid w:val="0019768E"/>
    <w:rsid w:val="0033054B"/>
    <w:rsid w:val="004321BE"/>
    <w:rsid w:val="0080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976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976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68E"/>
    <w:rPr>
      <w:b/>
      <w:bCs/>
    </w:rPr>
  </w:style>
  <w:style w:type="character" w:styleId="a5">
    <w:name w:val="Hyperlink"/>
    <w:basedOn w:val="a0"/>
    <w:uiPriority w:val="99"/>
    <w:semiHidden/>
    <w:unhideWhenUsed/>
    <w:rsid w:val="001976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976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976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68E"/>
    <w:rPr>
      <w:b/>
      <w:bCs/>
    </w:rPr>
  </w:style>
  <w:style w:type="character" w:styleId="a5">
    <w:name w:val="Hyperlink"/>
    <w:basedOn w:val="a0"/>
    <w:uiPriority w:val="99"/>
    <w:semiHidden/>
    <w:unhideWhenUsed/>
    <w:rsid w:val="001976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3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amurbay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amurbay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Дмитриенко Юлия Геннадьевна</cp:lastModifiedBy>
  <cp:revision>3</cp:revision>
  <dcterms:created xsi:type="dcterms:W3CDTF">2021-06-24T07:24:00Z</dcterms:created>
  <dcterms:modified xsi:type="dcterms:W3CDTF">2021-06-24T07:47:00Z</dcterms:modified>
</cp:coreProperties>
</file>