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FB" w:rsidRPr="000B6DAC" w:rsidRDefault="002643FB" w:rsidP="002643FB">
      <w:pPr>
        <w:ind w:left="10773"/>
        <w:rPr>
          <w:smallCaps w:val="0"/>
          <w:sz w:val="26"/>
          <w:szCs w:val="26"/>
        </w:rPr>
      </w:pPr>
      <w:r w:rsidRPr="000B6DAC">
        <w:rPr>
          <w:smallCaps w:val="0"/>
          <w:sz w:val="26"/>
          <w:szCs w:val="26"/>
        </w:rPr>
        <w:t>УТВЕРЖДАЮ</w:t>
      </w:r>
    </w:p>
    <w:p w:rsidR="002643FB" w:rsidRPr="000B6DAC" w:rsidRDefault="002643FB" w:rsidP="002643FB">
      <w:pPr>
        <w:ind w:left="10773"/>
        <w:rPr>
          <w:smallCaps w:val="0"/>
          <w:sz w:val="26"/>
          <w:szCs w:val="26"/>
        </w:rPr>
      </w:pPr>
    </w:p>
    <w:p w:rsidR="002643FB" w:rsidRPr="000B6DAC" w:rsidRDefault="00F314F8" w:rsidP="002643FB">
      <w:pPr>
        <w:ind w:left="10773"/>
        <w:rPr>
          <w:smallCaps w:val="0"/>
          <w:sz w:val="26"/>
          <w:szCs w:val="26"/>
        </w:rPr>
      </w:pPr>
      <w:r w:rsidRPr="000B6DAC">
        <w:rPr>
          <w:smallCaps w:val="0"/>
          <w:sz w:val="26"/>
          <w:szCs w:val="26"/>
        </w:rPr>
        <w:t>Г</w:t>
      </w:r>
      <w:r w:rsidR="0098331D" w:rsidRPr="000B6DAC">
        <w:rPr>
          <w:smallCaps w:val="0"/>
          <w:sz w:val="26"/>
          <w:szCs w:val="26"/>
        </w:rPr>
        <w:t>лав</w:t>
      </w:r>
      <w:r w:rsidRPr="000B6DAC">
        <w:rPr>
          <w:smallCaps w:val="0"/>
          <w:sz w:val="26"/>
          <w:szCs w:val="26"/>
        </w:rPr>
        <w:t xml:space="preserve">а </w:t>
      </w:r>
      <w:r w:rsidR="002C0E61" w:rsidRPr="000B6DAC">
        <w:rPr>
          <w:smallCaps w:val="0"/>
          <w:sz w:val="26"/>
          <w:szCs w:val="26"/>
        </w:rPr>
        <w:t xml:space="preserve">Тындинского </w:t>
      </w:r>
      <w:r w:rsidR="008973B4" w:rsidRPr="000B6DAC">
        <w:rPr>
          <w:smallCaps w:val="0"/>
          <w:sz w:val="26"/>
          <w:szCs w:val="26"/>
        </w:rPr>
        <w:t>муниципального округа</w:t>
      </w:r>
      <w:r w:rsidR="002643FB" w:rsidRPr="000B6DAC">
        <w:rPr>
          <w:smallCaps w:val="0"/>
          <w:sz w:val="26"/>
          <w:szCs w:val="26"/>
        </w:rPr>
        <w:t xml:space="preserve"> </w:t>
      </w:r>
    </w:p>
    <w:p w:rsidR="005A4ED3" w:rsidRPr="000B6DAC" w:rsidRDefault="005A4ED3" w:rsidP="002643FB">
      <w:pPr>
        <w:ind w:left="10773"/>
        <w:rPr>
          <w:smallCaps w:val="0"/>
          <w:sz w:val="26"/>
          <w:szCs w:val="26"/>
        </w:rPr>
      </w:pPr>
    </w:p>
    <w:p w:rsidR="002643FB" w:rsidRPr="000B6DAC" w:rsidRDefault="002643FB" w:rsidP="002643FB">
      <w:pPr>
        <w:ind w:left="10773" w:right="-314"/>
        <w:rPr>
          <w:smallCaps w:val="0"/>
          <w:sz w:val="26"/>
          <w:szCs w:val="26"/>
        </w:rPr>
      </w:pPr>
      <w:r w:rsidRPr="000B6DAC">
        <w:rPr>
          <w:smallCaps w:val="0"/>
          <w:sz w:val="26"/>
          <w:szCs w:val="26"/>
        </w:rPr>
        <w:t>_____________</w:t>
      </w:r>
      <w:r w:rsidR="00164856" w:rsidRPr="000B6DAC">
        <w:rPr>
          <w:smallCaps w:val="0"/>
          <w:sz w:val="26"/>
          <w:szCs w:val="26"/>
        </w:rPr>
        <w:t>___</w:t>
      </w:r>
      <w:r w:rsidRPr="000B6DAC">
        <w:rPr>
          <w:smallCaps w:val="0"/>
          <w:sz w:val="26"/>
          <w:szCs w:val="26"/>
        </w:rPr>
        <w:t>__</w:t>
      </w:r>
      <w:r w:rsidR="00F314F8" w:rsidRPr="000B6DAC">
        <w:rPr>
          <w:smallCaps w:val="0"/>
          <w:sz w:val="26"/>
          <w:szCs w:val="26"/>
        </w:rPr>
        <w:t>Т.А. Лысакова</w:t>
      </w:r>
    </w:p>
    <w:p w:rsidR="002643FB" w:rsidRPr="002542D2" w:rsidRDefault="00367807" w:rsidP="002643FB">
      <w:pPr>
        <w:ind w:left="10773"/>
        <w:rPr>
          <w:smallCaps w:val="0"/>
          <w:sz w:val="26"/>
          <w:szCs w:val="26"/>
          <w:u w:val="single"/>
        </w:rPr>
      </w:pPr>
      <w:r w:rsidRPr="002542D2">
        <w:rPr>
          <w:smallCaps w:val="0"/>
          <w:sz w:val="26"/>
          <w:szCs w:val="26"/>
          <w:u w:val="single"/>
        </w:rPr>
        <w:t xml:space="preserve"> </w:t>
      </w:r>
      <w:r w:rsidR="002643FB" w:rsidRPr="002542D2">
        <w:rPr>
          <w:smallCaps w:val="0"/>
          <w:sz w:val="26"/>
          <w:szCs w:val="26"/>
          <w:u w:val="single"/>
        </w:rPr>
        <w:t>«</w:t>
      </w:r>
      <w:r w:rsidR="00D547DF">
        <w:rPr>
          <w:smallCaps w:val="0"/>
          <w:sz w:val="26"/>
          <w:szCs w:val="26"/>
          <w:u w:val="single"/>
        </w:rPr>
        <w:t>29</w:t>
      </w:r>
      <w:r w:rsidR="002643FB" w:rsidRPr="002542D2">
        <w:rPr>
          <w:smallCaps w:val="0"/>
          <w:sz w:val="26"/>
          <w:szCs w:val="26"/>
          <w:u w:val="single"/>
        </w:rPr>
        <w:t>»</w:t>
      </w:r>
      <w:r w:rsidR="002542D2" w:rsidRPr="002542D2">
        <w:rPr>
          <w:smallCaps w:val="0"/>
          <w:sz w:val="26"/>
          <w:szCs w:val="26"/>
          <w:u w:val="single"/>
        </w:rPr>
        <w:t xml:space="preserve"> </w:t>
      </w:r>
      <w:r w:rsidR="00D547DF">
        <w:rPr>
          <w:smallCaps w:val="0"/>
          <w:sz w:val="26"/>
          <w:szCs w:val="26"/>
          <w:u w:val="single"/>
        </w:rPr>
        <w:t>июля</w:t>
      </w:r>
      <w:r>
        <w:rPr>
          <w:smallCaps w:val="0"/>
          <w:sz w:val="26"/>
          <w:szCs w:val="26"/>
          <w:u w:val="single"/>
        </w:rPr>
        <w:t xml:space="preserve"> </w:t>
      </w:r>
      <w:r w:rsidR="002643FB" w:rsidRPr="002542D2">
        <w:rPr>
          <w:smallCaps w:val="0"/>
          <w:sz w:val="26"/>
          <w:szCs w:val="26"/>
          <w:u w:val="single"/>
        </w:rPr>
        <w:t>20</w:t>
      </w:r>
      <w:r w:rsidR="00D50E5D" w:rsidRPr="002542D2">
        <w:rPr>
          <w:smallCaps w:val="0"/>
          <w:sz w:val="26"/>
          <w:szCs w:val="26"/>
          <w:u w:val="single"/>
        </w:rPr>
        <w:t>2</w:t>
      </w:r>
      <w:r w:rsidR="00EF5821">
        <w:rPr>
          <w:smallCaps w:val="0"/>
          <w:sz w:val="26"/>
          <w:szCs w:val="26"/>
          <w:u w:val="single"/>
        </w:rPr>
        <w:t>6</w:t>
      </w:r>
      <w:r w:rsidR="002643FB" w:rsidRPr="002542D2">
        <w:rPr>
          <w:smallCaps w:val="0"/>
          <w:sz w:val="26"/>
          <w:szCs w:val="26"/>
          <w:u w:val="single"/>
        </w:rPr>
        <w:t xml:space="preserve"> года</w:t>
      </w:r>
    </w:p>
    <w:p w:rsidR="00F314F8" w:rsidRDefault="00F314F8" w:rsidP="002643FB">
      <w:pPr>
        <w:ind w:left="10773"/>
        <w:rPr>
          <w:smallCaps w:val="0"/>
          <w:sz w:val="10"/>
          <w:szCs w:val="10"/>
        </w:rPr>
      </w:pPr>
    </w:p>
    <w:p w:rsidR="000B6DAC" w:rsidRDefault="000B6DAC" w:rsidP="002643FB">
      <w:pPr>
        <w:ind w:left="10773"/>
        <w:rPr>
          <w:smallCaps w:val="0"/>
          <w:sz w:val="10"/>
          <w:szCs w:val="10"/>
        </w:rPr>
      </w:pPr>
    </w:p>
    <w:p w:rsidR="000B6DAC" w:rsidRPr="005A4ED3" w:rsidRDefault="000B6DAC" w:rsidP="002643FB">
      <w:pPr>
        <w:ind w:left="10773"/>
        <w:rPr>
          <w:smallCaps w:val="0"/>
          <w:sz w:val="10"/>
          <w:szCs w:val="10"/>
        </w:rPr>
      </w:pPr>
    </w:p>
    <w:p w:rsidR="00771C68" w:rsidRPr="00771C68" w:rsidRDefault="00771C68" w:rsidP="002643FB">
      <w:pPr>
        <w:ind w:left="10773"/>
        <w:rPr>
          <w:smallCaps w:val="0"/>
          <w:sz w:val="10"/>
          <w:szCs w:val="10"/>
        </w:rPr>
      </w:pPr>
    </w:p>
    <w:tbl>
      <w:tblPr>
        <w:tblW w:w="16160" w:type="dxa"/>
        <w:tblInd w:w="-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60"/>
      </w:tblGrid>
      <w:tr w:rsidR="00D03EAC" w:rsidRPr="004722D5" w:rsidTr="005A4ED3">
        <w:trPr>
          <w:trHeight w:val="1249"/>
        </w:trPr>
        <w:tc>
          <w:tcPr>
            <w:tcW w:w="1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E35" w:rsidRPr="000B6DAC" w:rsidRDefault="00D03EAC" w:rsidP="002643FB">
            <w:pPr>
              <w:jc w:val="center"/>
              <w:rPr>
                <w:rFonts w:eastAsia="Times New Roman"/>
                <w:b/>
                <w:bCs/>
                <w:smallCaps w:val="0"/>
                <w:sz w:val="26"/>
                <w:szCs w:val="26"/>
              </w:rPr>
            </w:pPr>
            <w:r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 xml:space="preserve">Перечень </w:t>
            </w:r>
            <w:r w:rsidR="00A11E35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 xml:space="preserve">неиспользуемых земельных участков, пригодных для строительства производственных помещений </w:t>
            </w:r>
          </w:p>
          <w:p w:rsidR="009107A0" w:rsidRPr="005A4ED3" w:rsidRDefault="00A11E35" w:rsidP="002643FB">
            <w:pPr>
              <w:jc w:val="center"/>
              <w:rPr>
                <w:rFonts w:eastAsia="Times New Roman"/>
                <w:b/>
                <w:bCs/>
                <w:smallCaps w:val="0"/>
                <w:sz w:val="27"/>
                <w:szCs w:val="27"/>
              </w:rPr>
            </w:pPr>
            <w:r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 xml:space="preserve">на территории Тындинского </w:t>
            </w:r>
            <w:r w:rsidR="00BD31E8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муниципального округа</w:t>
            </w:r>
            <w:r w:rsidR="00973078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 xml:space="preserve"> по состоянию на </w:t>
            </w:r>
            <w:r w:rsidR="00D547DF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29</w:t>
            </w:r>
            <w:r w:rsidR="002643FB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.0</w:t>
            </w:r>
            <w:r w:rsidR="00D547DF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7</w:t>
            </w:r>
            <w:bookmarkStart w:id="0" w:name="_GoBack"/>
            <w:bookmarkEnd w:id="0"/>
            <w:r w:rsidR="002643FB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.2</w:t>
            </w:r>
            <w:r w:rsidR="00D50E5D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02</w:t>
            </w:r>
            <w:r w:rsidR="00EF5821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>6</w:t>
            </w:r>
            <w:r w:rsidR="002643FB" w:rsidRPr="000B6DAC">
              <w:rPr>
                <w:rFonts w:eastAsia="Times New Roman"/>
                <w:b/>
                <w:bCs/>
                <w:smallCaps w:val="0"/>
                <w:sz w:val="26"/>
                <w:szCs w:val="26"/>
              </w:rPr>
              <w:t xml:space="preserve"> года</w:t>
            </w:r>
            <w:r w:rsidR="00D03EAC" w:rsidRPr="005A4ED3">
              <w:rPr>
                <w:rFonts w:eastAsia="Times New Roman"/>
                <w:b/>
                <w:bCs/>
                <w:smallCaps w:val="0"/>
                <w:sz w:val="27"/>
                <w:szCs w:val="27"/>
              </w:rPr>
              <w:t xml:space="preserve"> </w:t>
            </w:r>
          </w:p>
          <w:p w:rsidR="00771C68" w:rsidRPr="00771C68" w:rsidRDefault="00771C68" w:rsidP="002643FB">
            <w:pPr>
              <w:jc w:val="center"/>
              <w:rPr>
                <w:rFonts w:eastAsia="Times New Roman"/>
                <w:bCs/>
                <w:smallCaps w:val="0"/>
                <w:sz w:val="10"/>
                <w:szCs w:val="10"/>
              </w:rPr>
            </w:pPr>
          </w:p>
          <w:tbl>
            <w:tblPr>
              <w:tblStyle w:val="a5"/>
              <w:tblW w:w="0" w:type="auto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55"/>
              <w:gridCol w:w="6662"/>
              <w:gridCol w:w="1276"/>
              <w:gridCol w:w="2551"/>
              <w:gridCol w:w="1559"/>
              <w:gridCol w:w="3426"/>
            </w:tblGrid>
            <w:tr w:rsidR="00367807" w:rsidRPr="000B6DAC" w:rsidTr="00E74BD7"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п</w:t>
                  </w:r>
                  <w:proofErr w:type="gramEnd"/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Расположение площадки, адрес, удалённость от муниципального образования / от областного центра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 xml:space="preserve">Площадь 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(</w:t>
                  </w:r>
                  <w:proofErr w:type="spellStart"/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кв.м</w:t>
                  </w:r>
                  <w:proofErr w:type="spellEnd"/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Наличие инженерной инфраструктуры (водопровод, канализация, линия электропередачи, коммуникация и т.п.)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Условия пользования  для арендатора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(аренда / продажа)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Собственник площадки (арендатор), адрес, телефон</w:t>
                  </w:r>
                </w:p>
              </w:tc>
            </w:tr>
            <w:tr w:rsidR="00367807" w:rsidRPr="000B6DAC" w:rsidTr="00E74BD7">
              <w:trPr>
                <w:trHeight w:val="172"/>
              </w:trPr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/>
                      <w:bCs/>
                      <w:smallCaps w:val="0"/>
                      <w:sz w:val="20"/>
                      <w:szCs w:val="20"/>
                    </w:rPr>
                    <w:t>6</w:t>
                  </w:r>
                </w:p>
              </w:tc>
            </w:tr>
            <w:tr w:rsidR="00367807" w:rsidRPr="000B6DAC" w:rsidTr="00E74BD7">
              <w:trPr>
                <w:trHeight w:val="1139"/>
              </w:trPr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Амурская область,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Тындинский район, земельный участок расположен в кадастровом квартале, граница которого проходит </w:t>
                  </w:r>
                  <w:proofErr w:type="gram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по</w:t>
                  </w:r>
                  <w:proofErr w:type="gram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р. Средняя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р. Малый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ж/д границе с-за «Заря» - р.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</w:t>
                  </w:r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хр.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Джелтулинский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- восточнее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</w:t>
                  </w:r>
                  <w:proofErr w:type="gramStart"/>
                  <w:r w:rsidRPr="000B6DAC">
                    <w:rPr>
                      <w:smallCaps w:val="0"/>
                      <w:sz w:val="20"/>
                      <w:szCs w:val="20"/>
                    </w:rPr>
                    <w:t>.У</w:t>
                  </w:r>
                  <w:proofErr w:type="gramEnd"/>
                  <w:r w:rsidRPr="000B6DAC">
                    <w:rPr>
                      <w:smallCaps w:val="0"/>
                      <w:sz w:val="20"/>
                      <w:szCs w:val="20"/>
                    </w:rPr>
                    <w:t>ркима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р.Верхняя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smallCaps w:val="0"/>
                      <w:sz w:val="20"/>
                      <w:szCs w:val="20"/>
                    </w:rPr>
                    <w:t>28:26:030000:234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2 365,00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Аренда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Муниципальное образование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Тындинский муниципальный округ Амурской области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г. Тында, ул. Красная Пресня, 47,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тел.: 8 (41656) 58-231</w:t>
                  </w:r>
                </w:p>
              </w:tc>
            </w:tr>
            <w:tr w:rsidR="00367807" w:rsidRPr="000B6DAC" w:rsidTr="00E74BD7">
              <w:trPr>
                <w:trHeight w:val="733"/>
              </w:trPr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Амурская область,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Тындинский район, земельный участок расположен в кадастровом квартале, граница которого проходит </w:t>
                  </w:r>
                  <w:proofErr w:type="gram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по</w:t>
                  </w:r>
                  <w:proofErr w:type="gramEnd"/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р. Средняя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р. Малый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ж/д границе с-за «Заря» - р.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</w:t>
                  </w:r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хр.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Джелтулинский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- восточнее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</w:t>
                  </w:r>
                  <w:proofErr w:type="gramStart"/>
                  <w:r w:rsidRPr="000B6DAC">
                    <w:rPr>
                      <w:smallCaps w:val="0"/>
                      <w:sz w:val="20"/>
                      <w:szCs w:val="20"/>
                    </w:rPr>
                    <w:t>.У</w:t>
                  </w:r>
                  <w:proofErr w:type="gramEnd"/>
                  <w:r w:rsidRPr="000B6DAC">
                    <w:rPr>
                      <w:smallCaps w:val="0"/>
                      <w:sz w:val="20"/>
                      <w:szCs w:val="20"/>
                    </w:rPr>
                    <w:t>ркима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р.Верхняя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smallCaps w:val="0"/>
                      <w:sz w:val="20"/>
                      <w:szCs w:val="20"/>
                    </w:rPr>
                    <w:t>28:26:030000:235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2 699,00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Аренда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Муниципальное образование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Тындинский муниципальный округ Амурской области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г. Тында, ул. Красная Пресня, 47,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тел.: 8 (41656) 58-231</w:t>
                  </w:r>
                </w:p>
              </w:tc>
            </w:tr>
            <w:tr w:rsidR="00367807" w:rsidRPr="000B6DAC" w:rsidTr="00E74BD7"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Амурская область,</w:t>
                  </w:r>
                </w:p>
                <w:p w:rsidR="00367807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Тындинский район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28:26:030000:237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640,00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Аренда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Муниципальное образование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Тындинский муниципальный округ Амурской области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г. Тында, ул. Красная Пресня, 47,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тел.: 8 (41656) 58-231</w:t>
                  </w:r>
                </w:p>
              </w:tc>
            </w:tr>
            <w:tr w:rsidR="00367807" w:rsidRPr="000B6DAC" w:rsidTr="00E74BD7"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Амурская область,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Тындинский район, земельный участок расположен в кадастровом квартале, граница которого проходит </w:t>
                  </w:r>
                  <w:proofErr w:type="gram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по</w:t>
                  </w:r>
                  <w:proofErr w:type="gram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р. Средняя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р. Малый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ж/д границе с-за «Заря» - р.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</w:t>
                  </w:r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хр.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Джелтулинский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- восточнее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</w:t>
                  </w:r>
                  <w:proofErr w:type="gramStart"/>
                  <w:r w:rsidRPr="000B6DAC">
                    <w:rPr>
                      <w:smallCaps w:val="0"/>
                      <w:sz w:val="20"/>
                      <w:szCs w:val="20"/>
                    </w:rPr>
                    <w:t>.У</w:t>
                  </w:r>
                  <w:proofErr w:type="gramEnd"/>
                  <w:r w:rsidRPr="000B6DAC">
                    <w:rPr>
                      <w:smallCaps w:val="0"/>
                      <w:sz w:val="20"/>
                      <w:szCs w:val="20"/>
                    </w:rPr>
                    <w:t>ркима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р.Верхняя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28:26:030000:238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2 229,00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Аренда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Муниципальное образование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Тындинский муниципальный округ Амурской области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г. Тында, ул. Красная Пресня, 47,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тел.: 8 (41656) 58-231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</w:p>
              </w:tc>
            </w:tr>
            <w:tr w:rsidR="00367807" w:rsidRPr="000B6DAC" w:rsidTr="00E74BD7"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lastRenderedPageBreak/>
                    <w:t>5.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Амурская область,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Тындинский район, земельный участок расположен в кадастровом квартале, граница которого проходит </w:t>
                  </w:r>
                  <w:proofErr w:type="gram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по</w:t>
                  </w:r>
                  <w:proofErr w:type="gram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</w:t>
                  </w:r>
                </w:p>
                <w:p w:rsidR="00367807" w:rsidRPr="000B6DAC" w:rsidRDefault="00367807" w:rsidP="00E74BD7">
                  <w:pPr>
                    <w:ind w:left="132" w:right="132"/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р. Средняя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р. Малый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ж/д границе с-за «Заря» -  р. </w:t>
                  </w:r>
                  <w:proofErr w:type="spellStart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Гилюй</w:t>
                  </w:r>
                  <w:proofErr w:type="spellEnd"/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 xml:space="preserve"> – </w:t>
                  </w:r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хр.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Джелтулинский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- восточнее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</w:t>
                  </w:r>
                  <w:proofErr w:type="gramStart"/>
                  <w:r w:rsidRPr="000B6DAC">
                    <w:rPr>
                      <w:smallCaps w:val="0"/>
                      <w:sz w:val="20"/>
                      <w:szCs w:val="20"/>
                    </w:rPr>
                    <w:t>.У</w:t>
                  </w:r>
                  <w:proofErr w:type="gramEnd"/>
                  <w:r w:rsidRPr="000B6DAC">
                    <w:rPr>
                      <w:smallCaps w:val="0"/>
                      <w:sz w:val="20"/>
                      <w:szCs w:val="20"/>
                    </w:rPr>
                    <w:t>ркима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р.Верхняя</w:t>
                  </w:r>
                  <w:proofErr w:type="spellEnd"/>
                  <w:r w:rsidRPr="000B6DAC">
                    <w:rPr>
                      <w:smallCaps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B6DAC">
                    <w:rPr>
                      <w:smallCaps w:val="0"/>
                      <w:sz w:val="20"/>
                      <w:szCs w:val="20"/>
                    </w:rPr>
                    <w:t>Ларба</w:t>
                  </w:r>
                  <w:proofErr w:type="spellEnd"/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28:26:030000:239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5</w:t>
                  </w:r>
                  <w:r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 </w:t>
                  </w: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99</w:t>
                  </w:r>
                  <w:r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6,00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Аренда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Муниципальное образование</w:t>
                  </w:r>
                </w:p>
                <w:p w:rsidR="00367807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Тындинский муниципальный округ Амурской области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г. Тында, ул. Красная Пресня, 47,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тел.: 8 (41656) 58-231</w:t>
                  </w:r>
                </w:p>
              </w:tc>
            </w:tr>
            <w:tr w:rsidR="00367807" w:rsidRPr="000B6DAC" w:rsidTr="00E74BD7">
              <w:tc>
                <w:tcPr>
                  <w:tcW w:w="455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662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Амурская область,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smallCaps w:val="0"/>
                      <w:sz w:val="20"/>
                      <w:szCs w:val="20"/>
                    </w:rPr>
                    <w:t>Тындинский район, п. Восточный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28:26:030300:164</w:t>
                  </w:r>
                </w:p>
              </w:tc>
              <w:tc>
                <w:tcPr>
                  <w:tcW w:w="1276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7 111,00</w:t>
                  </w:r>
                </w:p>
              </w:tc>
              <w:tc>
                <w:tcPr>
                  <w:tcW w:w="2551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559" w:type="dxa"/>
                  <w:vAlign w:val="center"/>
                </w:tcPr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0B6DAC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Аренда</w:t>
                  </w:r>
                </w:p>
              </w:tc>
              <w:tc>
                <w:tcPr>
                  <w:tcW w:w="3426" w:type="dxa"/>
                  <w:vAlign w:val="center"/>
                </w:tcPr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Государственная собственность до разграничения.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 xml:space="preserve">Амурская область, г. Тында, </w:t>
                  </w:r>
                </w:p>
                <w:p w:rsidR="00367807" w:rsidRPr="007731DF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ул. Красная Пресня, 47,</w:t>
                  </w:r>
                </w:p>
                <w:p w:rsidR="00367807" w:rsidRPr="000B6DAC" w:rsidRDefault="00367807" w:rsidP="00E74BD7">
                  <w:pPr>
                    <w:jc w:val="center"/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</w:pPr>
                  <w:r w:rsidRPr="007731DF">
                    <w:rPr>
                      <w:rFonts w:eastAsia="Times New Roman"/>
                      <w:bCs/>
                      <w:smallCaps w:val="0"/>
                      <w:sz w:val="20"/>
                      <w:szCs w:val="20"/>
                    </w:rPr>
                    <w:t>тел.: 8 (41656) 58-231</w:t>
                  </w:r>
                </w:p>
              </w:tc>
            </w:tr>
          </w:tbl>
          <w:p w:rsidR="009107A0" w:rsidRPr="004722D5" w:rsidRDefault="009107A0" w:rsidP="001D139D">
            <w:pPr>
              <w:ind w:hanging="108"/>
              <w:jc w:val="center"/>
              <w:rPr>
                <w:rFonts w:eastAsia="Times New Roman"/>
                <w:bCs/>
                <w:smallCaps w:val="0"/>
                <w:sz w:val="26"/>
                <w:szCs w:val="26"/>
              </w:rPr>
            </w:pPr>
          </w:p>
        </w:tc>
      </w:tr>
    </w:tbl>
    <w:p w:rsidR="00C65D19" w:rsidRPr="004722D5" w:rsidRDefault="00C65D19" w:rsidP="00771C68"/>
    <w:sectPr w:rsidR="00C65D19" w:rsidRPr="004722D5" w:rsidSect="005A4ED3">
      <w:pgSz w:w="16838" w:h="11906" w:orient="landscape" w:code="9"/>
      <w:pgMar w:top="624" w:right="851" w:bottom="624" w:left="56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3EAC"/>
    <w:rsid w:val="000B1C79"/>
    <w:rsid w:val="000B6DAC"/>
    <w:rsid w:val="000F4655"/>
    <w:rsid w:val="00164856"/>
    <w:rsid w:val="001D139D"/>
    <w:rsid w:val="001D60CE"/>
    <w:rsid w:val="001F11F2"/>
    <w:rsid w:val="00216173"/>
    <w:rsid w:val="002473FF"/>
    <w:rsid w:val="0025075C"/>
    <w:rsid w:val="002542D2"/>
    <w:rsid w:val="002643FB"/>
    <w:rsid w:val="002C0E61"/>
    <w:rsid w:val="002D58A6"/>
    <w:rsid w:val="0033712F"/>
    <w:rsid w:val="00364AF7"/>
    <w:rsid w:val="00367807"/>
    <w:rsid w:val="00375F3A"/>
    <w:rsid w:val="00376133"/>
    <w:rsid w:val="003B10A8"/>
    <w:rsid w:val="003C2F9D"/>
    <w:rsid w:val="00414869"/>
    <w:rsid w:val="0043213E"/>
    <w:rsid w:val="00435F4C"/>
    <w:rsid w:val="00450583"/>
    <w:rsid w:val="004722D5"/>
    <w:rsid w:val="004C0EBB"/>
    <w:rsid w:val="004D4BFE"/>
    <w:rsid w:val="004D7BA8"/>
    <w:rsid w:val="0057292E"/>
    <w:rsid w:val="00590473"/>
    <w:rsid w:val="005A4ED3"/>
    <w:rsid w:val="0062624B"/>
    <w:rsid w:val="00637DB3"/>
    <w:rsid w:val="00654080"/>
    <w:rsid w:val="00663A5E"/>
    <w:rsid w:val="0067232D"/>
    <w:rsid w:val="006A1878"/>
    <w:rsid w:val="007249C3"/>
    <w:rsid w:val="007304A8"/>
    <w:rsid w:val="00767278"/>
    <w:rsid w:val="00771C68"/>
    <w:rsid w:val="00791CEB"/>
    <w:rsid w:val="007C6C5B"/>
    <w:rsid w:val="007F72E1"/>
    <w:rsid w:val="007F7A8F"/>
    <w:rsid w:val="00842283"/>
    <w:rsid w:val="008768E3"/>
    <w:rsid w:val="00895D3B"/>
    <w:rsid w:val="008973B4"/>
    <w:rsid w:val="008C6B53"/>
    <w:rsid w:val="008E7B76"/>
    <w:rsid w:val="009107A0"/>
    <w:rsid w:val="0096377A"/>
    <w:rsid w:val="00973078"/>
    <w:rsid w:val="0098331D"/>
    <w:rsid w:val="00994C6E"/>
    <w:rsid w:val="00A04382"/>
    <w:rsid w:val="00A11E35"/>
    <w:rsid w:val="00A6116A"/>
    <w:rsid w:val="00A82D6D"/>
    <w:rsid w:val="00AD18BF"/>
    <w:rsid w:val="00AE2750"/>
    <w:rsid w:val="00AE448C"/>
    <w:rsid w:val="00B05801"/>
    <w:rsid w:val="00B23C18"/>
    <w:rsid w:val="00B36E01"/>
    <w:rsid w:val="00BD31E8"/>
    <w:rsid w:val="00C1224C"/>
    <w:rsid w:val="00C36758"/>
    <w:rsid w:val="00C65D19"/>
    <w:rsid w:val="00C67713"/>
    <w:rsid w:val="00C6796A"/>
    <w:rsid w:val="00C72760"/>
    <w:rsid w:val="00C85D7C"/>
    <w:rsid w:val="00CD5996"/>
    <w:rsid w:val="00D03EAC"/>
    <w:rsid w:val="00D344D3"/>
    <w:rsid w:val="00D42F29"/>
    <w:rsid w:val="00D50E5D"/>
    <w:rsid w:val="00D547DF"/>
    <w:rsid w:val="00DC7C5E"/>
    <w:rsid w:val="00DF5FE2"/>
    <w:rsid w:val="00E402D6"/>
    <w:rsid w:val="00E46877"/>
    <w:rsid w:val="00E96E58"/>
    <w:rsid w:val="00EF5821"/>
    <w:rsid w:val="00F0403E"/>
    <w:rsid w:val="00F314F8"/>
    <w:rsid w:val="00F360EE"/>
    <w:rsid w:val="00F60F66"/>
    <w:rsid w:val="00FB3072"/>
    <w:rsid w:val="00FB4FF1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60"/>
    <w:pPr>
      <w:spacing w:after="0" w:line="240" w:lineRule="auto"/>
    </w:pPr>
    <w:rPr>
      <w:smallCap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2760"/>
    <w:pPr>
      <w:spacing w:after="0" w:line="240" w:lineRule="auto"/>
    </w:pPr>
    <w:rPr>
      <w:rFonts w:eastAsia="Times New Roman"/>
      <w:smallCaps/>
      <w:lang w:eastAsia="ru-RU"/>
    </w:rPr>
  </w:style>
  <w:style w:type="paragraph" w:styleId="a4">
    <w:name w:val="List Paragraph"/>
    <w:basedOn w:val="a"/>
    <w:uiPriority w:val="34"/>
    <w:qFormat/>
    <w:rsid w:val="00C72760"/>
    <w:pPr>
      <w:ind w:left="720"/>
      <w:contextualSpacing/>
    </w:pPr>
    <w:rPr>
      <w:rFonts w:eastAsia="Times New Roman"/>
    </w:rPr>
  </w:style>
  <w:style w:type="character" w:customStyle="1" w:styleId="6pt">
    <w:name w:val="Основной текст + 6 pt"/>
    <w:basedOn w:val="a0"/>
    <w:rsid w:val="00D03E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table" w:styleId="a5">
    <w:name w:val="Table Grid"/>
    <w:basedOn w:val="a1"/>
    <w:uiPriority w:val="59"/>
    <w:rsid w:val="0091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5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AE9FF-8BE8-4A99-AB65-9AB509E6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Акишкина (экономика)</dc:creator>
  <cp:lastModifiedBy>Малышева</cp:lastModifiedBy>
  <cp:revision>8</cp:revision>
  <cp:lastPrinted>2026-02-26T00:33:00Z</cp:lastPrinted>
  <dcterms:created xsi:type="dcterms:W3CDTF">2023-04-03T01:24:00Z</dcterms:created>
  <dcterms:modified xsi:type="dcterms:W3CDTF">2026-07-29T00:54:00Z</dcterms:modified>
</cp:coreProperties>
</file>