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7514"/>
      </w:tblGrid>
      <w:tr w:rsidR="00BD298B" w14:paraId="2FC4EA79" w14:textId="77777777" w:rsidTr="00B53206">
        <w:tc>
          <w:tcPr>
            <w:tcW w:w="3401" w:type="dxa"/>
            <w:shd w:val="clear" w:color="auto" w:fill="E2EFD9" w:themeFill="accent6" w:themeFillTint="33"/>
          </w:tcPr>
          <w:p w14:paraId="04A021FE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образование:</w:t>
            </w:r>
          </w:p>
          <w:p w14:paraId="0E44BBBB" w14:textId="1FE51816" w:rsidR="00BD298B" w:rsidRPr="00FB5179" w:rsidRDefault="00AB449A" w:rsidP="00BD298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Константиновский район </w:t>
            </w:r>
          </w:p>
          <w:p w14:paraId="7DE2C015" w14:textId="77777777" w:rsidR="00B97CE4" w:rsidRPr="00CD01C3" w:rsidRDefault="00B97CE4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ECF2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3CDB97AD" w14:textId="5CECDB1C" w:rsidR="00FB5179" w:rsidRPr="002C06E2" w:rsidRDefault="00AB449A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Константиновского района, </w:t>
            </w:r>
            <w:r w:rsidRPr="00AB4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инвестиционных программ</w:t>
            </w:r>
          </w:p>
          <w:p w14:paraId="016EFD61" w14:textId="77777777" w:rsidR="00AB449A" w:rsidRPr="00BD0982" w:rsidRDefault="00AB449A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9AF1" w14:textId="5C173592" w:rsidR="00BD298B" w:rsidRPr="00AB449A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AB449A" w:rsidRPr="00AB44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konadm28@bk.ru</w:t>
              </w:r>
            </w:hyperlink>
            <w:r w:rsidR="00AB449A" w:rsidRPr="00AB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82FA40" w14:textId="0A7C73D6" w:rsidR="00BD298B" w:rsidRPr="00AB449A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B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B5179" w:rsidRPr="00AB4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AB449A" w:rsidRPr="00AB4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(41639) 91-6-21</w:t>
            </w:r>
          </w:p>
          <w:p w14:paraId="63C735E6" w14:textId="77777777" w:rsidR="00BD298B" w:rsidRPr="00AB449A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6BB1C9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АНО «Агентство Амурской области по привлечению инвестиций»</w:t>
            </w:r>
          </w:p>
          <w:p w14:paraId="7A90682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5F7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CD01C3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invest.amurobl@mail.ru</w:t>
              </w:r>
            </w:hyperlink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9CF247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Тел.: 8(4162) 772-609</w:t>
            </w:r>
          </w:p>
          <w:p w14:paraId="2AB73F87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E46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0C6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7BBE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2E4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E045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758F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B529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A0F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F61F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BE26B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A16F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B687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1B8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022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4C95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CA7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1FD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1DE7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FEBB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47A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343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39C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AE0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F6269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F2E5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6B1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2C2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271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5D5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B15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F475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D25B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D04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8710" w14:textId="77777777"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39CB" w14:textId="77777777"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F771" w14:textId="77777777"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C6399" w14:textId="77777777" w:rsidR="00BD298B" w:rsidRDefault="00BD298B" w:rsidP="00BD298B">
            <w:r w:rsidRPr="00CD01C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CD0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http://invest.amurobl.ru/</w:t>
              </w:r>
            </w:hyperlink>
          </w:p>
        </w:tc>
        <w:tc>
          <w:tcPr>
            <w:tcW w:w="7514" w:type="dxa"/>
          </w:tcPr>
          <w:p w14:paraId="3A516660" w14:textId="4EB9A87E" w:rsidR="00AB449A" w:rsidRPr="00AB449A" w:rsidRDefault="00AB449A" w:rsidP="00AB449A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44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Развитие Санаторно-курортной зоны в селе Константиновка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AB44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 использованием</w:t>
            </w:r>
          </w:p>
          <w:p w14:paraId="39B72804" w14:textId="5FD1447E" w:rsidR="00B115B9" w:rsidRDefault="00AB449A" w:rsidP="00AB449A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44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минеральной столовой воды «Приамурье»</w:t>
            </w:r>
          </w:p>
          <w:p w14:paraId="67C3A6F8" w14:textId="77777777" w:rsidR="00AB449A" w:rsidRDefault="00AB449A" w:rsidP="00AB449A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4286E7A9" w14:textId="0F07D44F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sz w:val="24"/>
                <w:szCs w:val="24"/>
              </w:rPr>
              <w:t>Отрасль: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4CC3">
              <w:rPr>
                <w:rFonts w:ascii="Times New Roman" w:hAnsi="Times New Roman" w:cs="Times New Roman"/>
                <w:sz w:val="24"/>
                <w:szCs w:val="24"/>
              </w:rPr>
              <w:t xml:space="preserve">туризм и рекреация </w:t>
            </w:r>
          </w:p>
          <w:p w14:paraId="134D35C9" w14:textId="0EC4412C" w:rsidR="00522D75" w:rsidRDefault="00B97CE4" w:rsidP="000B5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проекта:</w:t>
            </w:r>
            <w:r w:rsidR="00F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22D75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D9A6F0" w14:textId="72C6D2E9" w:rsidR="00A865A4" w:rsidRDefault="00B115B9" w:rsidP="00B97CE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проекта:</w:t>
            </w:r>
            <w:r w:rsidR="00A8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0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F406E" w:rsidRPr="002F406E">
              <w:rPr>
                <w:rFonts w:ascii="Times New Roman" w:hAnsi="Times New Roman" w:cs="Times New Roman"/>
                <w:sz w:val="24"/>
                <w:szCs w:val="24"/>
              </w:rPr>
              <w:t>инеральная вода «Приамурье» добывается из скважины № АМ-221</w:t>
            </w:r>
            <w:r w:rsidR="002F406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F406E" w:rsidRPr="002F406E">
              <w:rPr>
                <w:rFonts w:ascii="Times New Roman" w:hAnsi="Times New Roman" w:cs="Times New Roman"/>
                <w:sz w:val="24"/>
                <w:szCs w:val="24"/>
              </w:rPr>
              <w:t>тносится к слабоминерализованным (М=0,7-1,0 г/дм3) пресным, гидрокарбонатно-хлоридно-натриевого состава: Cl – 65-75, HCO3-20-30, Na+K – более 90 мг экв. % со слабощелочной реакцией среды – pH 7,3-7,6. В составе биологически активных компонентов в кондиционных концентратах установлен органический углерод – Cорг 7,0-9,0 мг/дм3.</w:t>
            </w:r>
            <w:r w:rsidR="002F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0D1E9" w14:textId="4DB05A58" w:rsidR="002F406E" w:rsidRDefault="002F406E" w:rsidP="002F406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инеральная вода «Приамурье» может быть рекомендована при заболеваниях: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ронический гастрит с пониженной секрецией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иперкинетических дискинезиях желчевыводящих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очекаменной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очекислом диатезе – оксалурия, фосфатурия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одагре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ахарном диабете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олезням дыхательной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олезням ЛОР-органов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BD03C8" w14:textId="6C8CA08C" w:rsidR="002F406E" w:rsidRDefault="002F406E" w:rsidP="002F406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6E">
              <w:rPr>
                <w:rFonts w:ascii="Times New Roman" w:hAnsi="Times New Roman" w:cs="Times New Roman"/>
                <w:sz w:val="24"/>
                <w:szCs w:val="24"/>
              </w:rPr>
              <w:t>Балансовые эксплуатационные запасы минеральных питьевых лечебно-столовых вод участка «Южный» Константиновского месторождения для розлива и санаторно-курортного лечения утверждены по состоянию на 01.01.2003 г. на 50-летний срок в количестве: 56,5 мЗ/сутки, в т.ч. по категории А - 30 мЗ/сутки, по категории В - 26,5 мЗ/сутки. Участок «Южный» Константиновского месторождения минеральных питьевых лечебно-столовых вод признан подготовленным для промышленного освоения.</w:t>
            </w:r>
            <w:r w:rsidR="000B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F33F3" w14:textId="1D704E39" w:rsidR="00B97CE4" w:rsidRPr="00697C8E" w:rsidRDefault="00697C8E" w:rsidP="00697C8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>Планируется строительство цеха по розливу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>минеральной воды, оздоровительного комплекса с гостиницей и рестораном, лечебного санатория,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>обустройством зоны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включающую в себя 15 малоэтажных домиков,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>искусственных 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>для рыбалки, спортивные и игровые площадки, парковую зону, водный комплекс, а также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7C8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стоянки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8DA1A" w14:textId="77777777"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Финансирование проекта</w:t>
            </w:r>
          </w:p>
          <w:p w14:paraId="4D03F5B4" w14:textId="5BCC1458" w:rsidR="00B115B9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Статус: 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2F406E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r w:rsidR="00FB5179" w:rsidRPr="00FB5179">
              <w:rPr>
                <w:rFonts w:ascii="Times New Roman" w:hAnsi="Times New Roman" w:cs="Times New Roman"/>
                <w:sz w:val="24"/>
                <w:szCs w:val="24"/>
              </w:rPr>
              <w:t>инвестора</w:t>
            </w:r>
            <w:r w:rsidR="00476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C14BBE" w14:textId="0462C27E" w:rsidR="00B97CE4" w:rsidRPr="00476C18" w:rsidRDefault="00B115B9" w:rsidP="008B35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проекта:</w:t>
            </w:r>
            <w:r w:rsidR="00F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6C18" w:rsidRPr="00476C18">
              <w:rPr>
                <w:rFonts w:ascii="Times New Roman" w:hAnsi="Times New Roman" w:cs="Times New Roman"/>
                <w:bCs/>
                <w:sz w:val="24"/>
                <w:szCs w:val="24"/>
              </w:rPr>
              <w:t>900 000 000 руб.</w:t>
            </w:r>
            <w:r w:rsidR="00476C1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635D37" w14:textId="14F48A1A" w:rsidR="00B115B9" w:rsidRDefault="00B97CE4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рабочих мест:</w:t>
            </w:r>
            <w:r w:rsidR="00CF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6C1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14:paraId="1A1F0551" w14:textId="2230B4C2" w:rsidR="007930FC" w:rsidRDefault="007930FC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материал по инвестиционному проекту: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https://disk.yandex.ru/i/OILB7SU1LnkyOw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BF13A" w14:textId="20E1EE56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699EEE4B" w14:textId="533C4615" w:rsidR="00BB6206" w:rsidRPr="00BB6206" w:rsidRDefault="00BB6206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9734" w14:textId="4A598645" w:rsidR="00221A04" w:rsidRDefault="007930FC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7CA0440" wp14:editId="557001E7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635</wp:posOffset>
                  </wp:positionV>
                  <wp:extent cx="4344670" cy="2903855"/>
                  <wp:effectExtent l="304800" t="304800" r="322580" b="31559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" r="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670" cy="290385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3D6534" w14:textId="2B96EED6" w:rsidR="00B97CE4" w:rsidRDefault="00B97CE4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14:paraId="17606864" w14:textId="2D05096D" w:rsidR="00B97CE4" w:rsidRDefault="00B97CE4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14:paraId="4C86DE7E" w14:textId="77777777" w:rsidR="00221A04" w:rsidRDefault="00221A04" w:rsidP="00221A04">
            <w:pPr>
              <w:pStyle w:val="a5"/>
              <w:tabs>
                <w:tab w:val="left" w:pos="271"/>
              </w:tabs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578AE" w14:textId="77777777" w:rsidR="000B53FA" w:rsidRPr="000B53FA" w:rsidRDefault="000B53FA" w:rsidP="000B53FA"/>
          <w:p w14:paraId="585A76F3" w14:textId="77777777" w:rsidR="000B53FA" w:rsidRPr="000B53FA" w:rsidRDefault="000B53FA" w:rsidP="000B53FA"/>
          <w:p w14:paraId="7D285698" w14:textId="77777777" w:rsidR="000B53FA" w:rsidRDefault="000B53FA" w:rsidP="000B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03353" w14:textId="77777777" w:rsidR="000B53FA" w:rsidRDefault="000B53FA" w:rsidP="000B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144A1" w14:textId="77777777" w:rsidR="000B53FA" w:rsidRDefault="000B53FA" w:rsidP="000B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17867" w14:textId="77777777" w:rsidR="000B53FA" w:rsidRPr="000B53FA" w:rsidRDefault="000B53FA" w:rsidP="000B53FA">
            <w:pPr>
              <w:jc w:val="center"/>
            </w:pPr>
          </w:p>
        </w:tc>
      </w:tr>
    </w:tbl>
    <w:p w14:paraId="306402BE" w14:textId="77777777" w:rsidR="00D86E95" w:rsidRDefault="00B97CE4">
      <w:r>
        <w:t xml:space="preserve"> </w:t>
      </w:r>
    </w:p>
    <w:sectPr w:rsidR="00D86E95" w:rsidSect="000A0BF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D77"/>
    <w:multiLevelType w:val="hybridMultilevel"/>
    <w:tmpl w:val="2B0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7315"/>
    <w:multiLevelType w:val="hybridMultilevel"/>
    <w:tmpl w:val="5D4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6782">
    <w:abstractNumId w:val="1"/>
  </w:num>
  <w:num w:numId="2" w16cid:durableId="42187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8B"/>
    <w:rsid w:val="000A0BF7"/>
    <w:rsid w:val="000B53FA"/>
    <w:rsid w:val="000C0D65"/>
    <w:rsid w:val="0011656E"/>
    <w:rsid w:val="00116FF4"/>
    <w:rsid w:val="00221A04"/>
    <w:rsid w:val="002C06E2"/>
    <w:rsid w:val="002F406E"/>
    <w:rsid w:val="00397B8F"/>
    <w:rsid w:val="00476C18"/>
    <w:rsid w:val="00522D75"/>
    <w:rsid w:val="00697C8E"/>
    <w:rsid w:val="00700C31"/>
    <w:rsid w:val="007930FC"/>
    <w:rsid w:val="008B3570"/>
    <w:rsid w:val="008F5893"/>
    <w:rsid w:val="00945720"/>
    <w:rsid w:val="00A865A4"/>
    <w:rsid w:val="00AB449A"/>
    <w:rsid w:val="00B115B9"/>
    <w:rsid w:val="00B53206"/>
    <w:rsid w:val="00B97CE4"/>
    <w:rsid w:val="00BA520D"/>
    <w:rsid w:val="00BB6206"/>
    <w:rsid w:val="00BD0982"/>
    <w:rsid w:val="00BD298B"/>
    <w:rsid w:val="00C74767"/>
    <w:rsid w:val="00C84CC3"/>
    <w:rsid w:val="00CC3282"/>
    <w:rsid w:val="00CF3059"/>
    <w:rsid w:val="00D86E95"/>
    <w:rsid w:val="00DD4A9A"/>
    <w:rsid w:val="00E44555"/>
    <w:rsid w:val="00E96D77"/>
    <w:rsid w:val="00F707F6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BA82"/>
  <w15:docId w15:val="{AB528F91-119B-40F7-B617-95F1E5D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29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65A4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B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ILB7SU1Lnky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vest.amu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.amur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adm28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API505</dc:creator>
  <cp:lastModifiedBy>API517</cp:lastModifiedBy>
  <cp:revision>5</cp:revision>
  <dcterms:created xsi:type="dcterms:W3CDTF">2024-02-01T01:50:00Z</dcterms:created>
  <dcterms:modified xsi:type="dcterms:W3CDTF">2024-02-07T07:56:00Z</dcterms:modified>
</cp:coreProperties>
</file>