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7B" w:rsidRPr="00347C94" w:rsidRDefault="00456A7B" w:rsidP="00C12B6A">
      <w:pPr>
        <w:jc w:val="center"/>
        <w:rPr>
          <w:b/>
          <w:sz w:val="28"/>
          <w:szCs w:val="28"/>
        </w:rPr>
      </w:pPr>
      <w:r w:rsidRPr="00347C94">
        <w:rPr>
          <w:b/>
          <w:sz w:val="28"/>
          <w:szCs w:val="28"/>
        </w:rPr>
        <w:t xml:space="preserve">СОВЕТ НАРОДНЫХ ДЕПУТАТОВ РАБОЧЕГО ПОСЕЛКА </w:t>
      </w:r>
    </w:p>
    <w:p w:rsidR="00456A7B" w:rsidRPr="00347C94" w:rsidRDefault="00456A7B" w:rsidP="00C12B6A">
      <w:pPr>
        <w:jc w:val="center"/>
        <w:rPr>
          <w:b/>
          <w:sz w:val="28"/>
          <w:szCs w:val="28"/>
        </w:rPr>
      </w:pPr>
      <w:r w:rsidRPr="00347C94">
        <w:rPr>
          <w:b/>
          <w:sz w:val="28"/>
          <w:szCs w:val="28"/>
        </w:rPr>
        <w:t>(ПОСЕЛКА ГОРОДСКОГО ТИПА) ПРОГРЕСС</w:t>
      </w:r>
    </w:p>
    <w:p w:rsidR="00456A7B" w:rsidRPr="00347C94" w:rsidRDefault="00456A7B" w:rsidP="00C12B6A">
      <w:pPr>
        <w:jc w:val="center"/>
        <w:rPr>
          <w:sz w:val="28"/>
          <w:szCs w:val="28"/>
        </w:rPr>
      </w:pPr>
      <w:r w:rsidRPr="00347C94">
        <w:rPr>
          <w:b/>
          <w:sz w:val="28"/>
          <w:szCs w:val="28"/>
        </w:rPr>
        <w:t xml:space="preserve"> (третий созыв)</w:t>
      </w:r>
    </w:p>
    <w:p w:rsidR="00456A7B" w:rsidRPr="00347C94" w:rsidRDefault="00456A7B" w:rsidP="00C12B6A">
      <w:pPr>
        <w:jc w:val="center"/>
        <w:rPr>
          <w:sz w:val="28"/>
          <w:szCs w:val="28"/>
        </w:rPr>
      </w:pPr>
    </w:p>
    <w:p w:rsidR="00456A7B" w:rsidRPr="00347C94" w:rsidRDefault="00456A7B" w:rsidP="00C12B6A">
      <w:pPr>
        <w:jc w:val="center"/>
        <w:rPr>
          <w:b/>
          <w:sz w:val="28"/>
          <w:szCs w:val="28"/>
        </w:rPr>
      </w:pPr>
    </w:p>
    <w:p w:rsidR="00456A7B" w:rsidRPr="00347C94" w:rsidRDefault="00456A7B" w:rsidP="00C12B6A">
      <w:pPr>
        <w:jc w:val="center"/>
        <w:rPr>
          <w:b/>
          <w:sz w:val="28"/>
          <w:szCs w:val="28"/>
        </w:rPr>
      </w:pPr>
      <w:r w:rsidRPr="00347C94">
        <w:rPr>
          <w:b/>
          <w:sz w:val="28"/>
          <w:szCs w:val="28"/>
        </w:rPr>
        <w:t xml:space="preserve">РЕШЕНИЕ </w:t>
      </w:r>
    </w:p>
    <w:p w:rsidR="00456A7B" w:rsidRPr="00347C94" w:rsidRDefault="00456A7B" w:rsidP="00C12B6A">
      <w:pPr>
        <w:shd w:val="clear" w:color="auto" w:fill="FFFFFF"/>
        <w:spacing w:before="230"/>
        <w:rPr>
          <w:spacing w:val="4"/>
          <w:sz w:val="28"/>
          <w:szCs w:val="28"/>
        </w:rPr>
      </w:pPr>
      <w:r w:rsidRPr="00347C94">
        <w:rPr>
          <w:spacing w:val="4"/>
          <w:sz w:val="28"/>
          <w:szCs w:val="28"/>
        </w:rPr>
        <w:t xml:space="preserve">                                                      </w:t>
      </w:r>
    </w:p>
    <w:p w:rsidR="00456A7B" w:rsidRPr="00E87B6A" w:rsidRDefault="00456A7B" w:rsidP="00C12B6A">
      <w:pPr>
        <w:shd w:val="clear" w:color="auto" w:fill="FFFFFF"/>
        <w:tabs>
          <w:tab w:val="left" w:pos="1622"/>
          <w:tab w:val="left" w:pos="7008"/>
        </w:tabs>
        <w:jc w:val="both"/>
        <w:rPr>
          <w:sz w:val="28"/>
          <w:szCs w:val="28"/>
        </w:rPr>
      </w:pPr>
      <w:r w:rsidRPr="00D91752">
        <w:rPr>
          <w:sz w:val="28"/>
          <w:szCs w:val="28"/>
        </w:rPr>
        <w:t xml:space="preserve">от  </w:t>
      </w:r>
      <w:r>
        <w:rPr>
          <w:sz w:val="28"/>
          <w:szCs w:val="28"/>
        </w:rPr>
        <w:t>21 июня</w:t>
      </w:r>
      <w:r w:rsidRPr="00D91752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года</w:t>
      </w:r>
      <w:r w:rsidRPr="00E87B6A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7B6A">
        <w:rPr>
          <w:sz w:val="28"/>
          <w:szCs w:val="28"/>
        </w:rPr>
        <w:t xml:space="preserve">  № </w:t>
      </w:r>
      <w:r>
        <w:rPr>
          <w:sz w:val="28"/>
          <w:szCs w:val="28"/>
        </w:rPr>
        <w:t>62</w:t>
      </w:r>
    </w:p>
    <w:p w:rsidR="00456A7B" w:rsidRPr="00E87B6A" w:rsidRDefault="00456A7B" w:rsidP="00C12B6A">
      <w:pPr>
        <w:jc w:val="both"/>
        <w:rPr>
          <w:sz w:val="28"/>
          <w:szCs w:val="28"/>
        </w:rPr>
      </w:pPr>
    </w:p>
    <w:p w:rsidR="00456A7B" w:rsidRPr="00E87B6A" w:rsidRDefault="00456A7B" w:rsidP="00C12B6A">
      <w:pPr>
        <w:jc w:val="center"/>
        <w:rPr>
          <w:sz w:val="28"/>
          <w:szCs w:val="28"/>
        </w:rPr>
      </w:pPr>
      <w:r w:rsidRPr="00E87B6A">
        <w:rPr>
          <w:sz w:val="28"/>
          <w:szCs w:val="28"/>
        </w:rPr>
        <w:t>Об имущественной поддержке субъектов малого и среднего предпринимательства</w:t>
      </w:r>
    </w:p>
    <w:p w:rsidR="00456A7B" w:rsidRPr="00E87B6A" w:rsidRDefault="00456A7B" w:rsidP="00C12B6A">
      <w:pPr>
        <w:jc w:val="both"/>
        <w:rPr>
          <w:sz w:val="28"/>
          <w:szCs w:val="28"/>
        </w:rPr>
      </w:pPr>
    </w:p>
    <w:p w:rsidR="00456A7B" w:rsidRPr="00E87B6A" w:rsidRDefault="00456A7B" w:rsidP="00C12B6A">
      <w:pPr>
        <w:jc w:val="both"/>
        <w:rPr>
          <w:sz w:val="28"/>
          <w:szCs w:val="28"/>
        </w:rPr>
      </w:pPr>
      <w:r w:rsidRPr="00E87B6A">
        <w:rPr>
          <w:sz w:val="28"/>
          <w:szCs w:val="28"/>
        </w:rPr>
        <w:t>Принято Советом народных депутатов</w:t>
      </w:r>
    </w:p>
    <w:p w:rsidR="00456A7B" w:rsidRPr="00E87B6A" w:rsidRDefault="00456A7B" w:rsidP="00C12B6A">
      <w:pPr>
        <w:jc w:val="both"/>
        <w:rPr>
          <w:sz w:val="28"/>
          <w:szCs w:val="28"/>
          <w:u w:val="single"/>
        </w:rPr>
      </w:pPr>
      <w:r w:rsidRPr="00E87B6A">
        <w:rPr>
          <w:sz w:val="28"/>
          <w:szCs w:val="28"/>
        </w:rPr>
        <w:t xml:space="preserve"> п.г.т. Прогресс                                           </w:t>
      </w:r>
      <w:r>
        <w:rPr>
          <w:sz w:val="28"/>
          <w:szCs w:val="28"/>
        </w:rPr>
        <w:t xml:space="preserve">                  </w:t>
      </w:r>
      <w:r w:rsidRPr="00E87B6A">
        <w:rPr>
          <w:sz w:val="28"/>
          <w:szCs w:val="28"/>
        </w:rPr>
        <w:t xml:space="preserve"> </w:t>
      </w:r>
      <w:r w:rsidRPr="00D91752">
        <w:rPr>
          <w:sz w:val="28"/>
          <w:szCs w:val="28"/>
        </w:rPr>
        <w:t xml:space="preserve">от  </w:t>
      </w:r>
      <w:r>
        <w:rPr>
          <w:sz w:val="28"/>
          <w:szCs w:val="28"/>
        </w:rPr>
        <w:t>21 июня</w:t>
      </w:r>
      <w:r w:rsidRPr="00D91752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года</w:t>
      </w:r>
    </w:p>
    <w:p w:rsidR="00456A7B" w:rsidRDefault="00456A7B" w:rsidP="00C12B6A"/>
    <w:p w:rsidR="00456A7B" w:rsidRDefault="00456A7B" w:rsidP="00C12B6A"/>
    <w:p w:rsidR="00456A7B" w:rsidRPr="00DC194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1948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4" w:tooltip="Федеральный закон от 24.07.2007 N 209-ФЗ (ред. от 29.12.2015) &quot;О развитии малого и среднего предпринимательства в Российской Федерации&quot;{КонсультантПлюс}" w:history="1">
        <w:r w:rsidRPr="00DC194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C1948">
        <w:rPr>
          <w:rFonts w:ascii="Times New Roman" w:hAnsi="Times New Roman" w:cs="Times New Roman"/>
          <w:sz w:val="28"/>
          <w:szCs w:val="28"/>
        </w:rPr>
        <w:t xml:space="preserve"> от 24 июля </w:t>
      </w:r>
      <w:smartTag w:uri="urn:schemas-microsoft-com:office:smarttags" w:element="metricconverter">
        <w:smartTagPr>
          <w:attr w:name="ProductID" w:val="2007 г"/>
        </w:smartTagPr>
        <w:r w:rsidRPr="00DC1948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DC19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C1948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194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1948">
        <w:rPr>
          <w:rFonts w:ascii="Times New Roman" w:hAnsi="Times New Roman" w:cs="Times New Roman"/>
          <w:sz w:val="28"/>
          <w:szCs w:val="28"/>
        </w:rPr>
        <w:t>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C19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рабочий поселок (пгт) Прогресс</w:t>
      </w:r>
      <w:r w:rsidRPr="00DC1948">
        <w:rPr>
          <w:rFonts w:ascii="Times New Roman" w:hAnsi="Times New Roman" w:cs="Times New Roman"/>
          <w:sz w:val="28"/>
          <w:szCs w:val="28"/>
        </w:rPr>
        <w:t xml:space="preserve">, учитывая </w:t>
      </w:r>
      <w:r>
        <w:rPr>
          <w:rFonts w:ascii="Times New Roman" w:hAnsi="Times New Roman" w:cs="Times New Roman"/>
          <w:sz w:val="28"/>
          <w:szCs w:val="28"/>
        </w:rPr>
        <w:t>протест прокуратуры города Райчихинска от 11.04.10 г. № 4-п на решение Совета народных депутатов от 16.06.2009 г. № 293 «Об утверждении «Порядка формирования, ведения, обязательного опубликования перечня имущества, находящегося в собственности муниципального образования рабочего поселка (пгт) Прогресс, свободного от прав третьих лиц (за исключением имущественных прав малого и среднего предпринимательства), предназначенного для передачи во владении и (или) пользовании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DC1948">
        <w:rPr>
          <w:rFonts w:ascii="Times New Roman" w:hAnsi="Times New Roman" w:cs="Times New Roman"/>
          <w:sz w:val="28"/>
          <w:szCs w:val="28"/>
        </w:rPr>
        <w:t>:</w:t>
      </w:r>
    </w:p>
    <w:p w:rsidR="00456A7B" w:rsidRPr="00DC194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48">
        <w:rPr>
          <w:rFonts w:ascii="Times New Roman" w:hAnsi="Times New Roman" w:cs="Times New Roman"/>
          <w:sz w:val="28"/>
          <w:szCs w:val="28"/>
        </w:rPr>
        <w:t>1. Утвердить:</w:t>
      </w:r>
    </w:p>
    <w:p w:rsidR="00456A7B" w:rsidRPr="00DC194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48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ar30" w:tooltip="ПОРЯДОК" w:history="1">
        <w:r w:rsidRPr="00DC1948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DC1948">
        <w:rPr>
          <w:rFonts w:ascii="Times New Roman" w:hAnsi="Times New Roman" w:cs="Times New Roman"/>
          <w:sz w:val="28"/>
          <w:szCs w:val="28"/>
        </w:rPr>
        <w:t xml:space="preserve"> формирования и ведения перечня имущества, находящегося в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рабочий поселок (пгт) Прогресс</w:t>
      </w:r>
      <w:r w:rsidRPr="00DC1948">
        <w:rPr>
          <w:rFonts w:ascii="Times New Roman" w:hAnsi="Times New Roman" w:cs="Times New Roman"/>
          <w:sz w:val="28"/>
          <w:szCs w:val="28"/>
        </w:rPr>
        <w:t xml:space="preserve"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C1948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456A7B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48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ar81" w:tooltip="ПОРЯДОК" w:history="1">
        <w:r w:rsidRPr="00DC1948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DC1948">
        <w:rPr>
          <w:rFonts w:ascii="Times New Roman" w:hAnsi="Times New Roman" w:cs="Times New Roman"/>
          <w:sz w:val="28"/>
          <w:szCs w:val="28"/>
        </w:rPr>
        <w:t xml:space="preserve"> предоставления в аренду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C1948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456A7B" w:rsidRPr="00DC194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Совета народных депутатов рабочего поселка (пгт) Прогресс от 16.06.2009 г. № 293 ««Об утверждении «Порядка формирования, ведения, обязательного опубликования перечня имущества, находящегося в собственности муниципального образования рабочего поселка (пгт) Прогресс, свободного от прав третьих лиц (за исключением имущественных прав малого и среднего предпринимательства), предназначенного для передачи во владении и (или) пользовании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считать  утратившим силу.</w:t>
      </w:r>
    </w:p>
    <w:p w:rsidR="00456A7B" w:rsidRPr="00DC194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C194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официального опубликования в газете </w:t>
      </w:r>
      <w:r>
        <w:rPr>
          <w:rFonts w:ascii="Times New Roman" w:hAnsi="Times New Roman" w:cs="Times New Roman"/>
          <w:sz w:val="28"/>
          <w:szCs w:val="28"/>
        </w:rPr>
        <w:t xml:space="preserve"> «Наш-Прогресс»</w:t>
      </w:r>
      <w:r w:rsidRPr="00DC1948">
        <w:rPr>
          <w:rFonts w:ascii="Times New Roman" w:hAnsi="Times New Roman" w:cs="Times New Roman"/>
          <w:sz w:val="28"/>
          <w:szCs w:val="28"/>
        </w:rPr>
        <w:t>.</w:t>
      </w:r>
    </w:p>
    <w:p w:rsidR="00456A7B" w:rsidRPr="00DC194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C194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>отдел по управлению имуществом рабочего поселка (пгт)  Прогресс.</w:t>
      </w:r>
    </w:p>
    <w:p w:rsidR="00456A7B" w:rsidRDefault="00456A7B" w:rsidP="00C12B6A">
      <w:pPr>
        <w:ind w:left="-360" w:firstLine="540"/>
        <w:jc w:val="both"/>
        <w:rPr>
          <w:sz w:val="28"/>
          <w:szCs w:val="28"/>
        </w:rPr>
      </w:pPr>
    </w:p>
    <w:p w:rsidR="00456A7B" w:rsidRDefault="00456A7B" w:rsidP="00C12B6A">
      <w:pPr>
        <w:ind w:left="-360" w:firstLine="540"/>
        <w:jc w:val="both"/>
        <w:rPr>
          <w:sz w:val="28"/>
          <w:szCs w:val="28"/>
        </w:rPr>
      </w:pPr>
    </w:p>
    <w:p w:rsidR="00456A7B" w:rsidRPr="002D29C3" w:rsidRDefault="00456A7B" w:rsidP="00C12B6A">
      <w:pPr>
        <w:ind w:left="-360" w:firstLine="540"/>
        <w:jc w:val="both"/>
        <w:rPr>
          <w:sz w:val="28"/>
          <w:szCs w:val="28"/>
        </w:rPr>
      </w:pPr>
      <w:r w:rsidRPr="002D29C3">
        <w:rPr>
          <w:sz w:val="28"/>
          <w:szCs w:val="28"/>
        </w:rPr>
        <w:t xml:space="preserve">Глава    рабочего </w:t>
      </w:r>
    </w:p>
    <w:p w:rsidR="00456A7B" w:rsidRDefault="00456A7B" w:rsidP="00C12B6A">
      <w:pPr>
        <w:ind w:left="-360" w:firstLine="540"/>
        <w:jc w:val="both"/>
        <w:rPr>
          <w:sz w:val="28"/>
          <w:szCs w:val="28"/>
        </w:rPr>
      </w:pPr>
      <w:r w:rsidRPr="002D29C3">
        <w:rPr>
          <w:sz w:val="28"/>
          <w:szCs w:val="28"/>
        </w:rPr>
        <w:t xml:space="preserve">поселка (пгт) Прогресс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П.Б. Стеценко</w:t>
      </w:r>
    </w:p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>
      <w:pPr>
        <w:pStyle w:val="ConsPlusNormal"/>
        <w:tabs>
          <w:tab w:val="left" w:pos="7230"/>
          <w:tab w:val="right" w:pos="10207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6A7B" w:rsidRPr="00066849" w:rsidRDefault="00456A7B" w:rsidP="00C12B6A">
      <w:pPr>
        <w:pStyle w:val="ConsPlusNormal"/>
        <w:tabs>
          <w:tab w:val="left" w:pos="7230"/>
          <w:tab w:val="right" w:pos="10207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684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56A7B" w:rsidRPr="00066849" w:rsidRDefault="00456A7B" w:rsidP="00C12B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6849">
        <w:rPr>
          <w:rFonts w:ascii="Times New Roman" w:hAnsi="Times New Roman" w:cs="Times New Roman"/>
          <w:sz w:val="24"/>
          <w:szCs w:val="24"/>
        </w:rPr>
        <w:t>к решению</w:t>
      </w:r>
    </w:p>
    <w:p w:rsidR="00456A7B" w:rsidRPr="00066849" w:rsidRDefault="00456A7B" w:rsidP="00C12B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6849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456A7B" w:rsidRPr="00066849" w:rsidRDefault="00456A7B" w:rsidP="00C12B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6849">
        <w:rPr>
          <w:rFonts w:ascii="Times New Roman" w:hAnsi="Times New Roman" w:cs="Times New Roman"/>
          <w:sz w:val="24"/>
          <w:szCs w:val="24"/>
        </w:rPr>
        <w:t>рабочего поселка (пгт) Прогресс</w:t>
      </w:r>
    </w:p>
    <w:p w:rsidR="00456A7B" w:rsidRPr="00066849" w:rsidRDefault="00456A7B" w:rsidP="00C12B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684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21.06.</w:t>
      </w:r>
      <w:r w:rsidRPr="00066849">
        <w:rPr>
          <w:rFonts w:ascii="Times New Roman" w:hAnsi="Times New Roman" w:cs="Times New Roman"/>
          <w:sz w:val="24"/>
          <w:szCs w:val="24"/>
        </w:rPr>
        <w:t xml:space="preserve">2016 г. № </w:t>
      </w:r>
      <w:r>
        <w:rPr>
          <w:rFonts w:ascii="Times New Roman" w:hAnsi="Times New Roman" w:cs="Times New Roman"/>
          <w:sz w:val="24"/>
          <w:szCs w:val="24"/>
        </w:rPr>
        <w:t>62</w:t>
      </w:r>
    </w:p>
    <w:p w:rsidR="00456A7B" w:rsidRPr="00066849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6A7B" w:rsidRPr="00066849" w:rsidRDefault="00456A7B" w:rsidP="00C12B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0"/>
      <w:bookmarkEnd w:id="0"/>
      <w:r w:rsidRPr="00066849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849">
        <w:rPr>
          <w:rFonts w:ascii="Times New Roman" w:hAnsi="Times New Roman" w:cs="Times New Roman"/>
          <w:sz w:val="24"/>
          <w:szCs w:val="24"/>
        </w:rPr>
        <w:t>ФОРМИРОВАНИЯ И ВЕДЕНИЯ ПЕРЕЧНЯ ИМУЩЕСТВА, НАХОДЯЩЕГОСЯ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849">
        <w:rPr>
          <w:rFonts w:ascii="Times New Roman" w:hAnsi="Times New Roman" w:cs="Times New Roman"/>
          <w:sz w:val="24"/>
          <w:szCs w:val="24"/>
        </w:rPr>
        <w:t>В СОБСТВЕННОСТИ МУНИЦИПАЛЬНОГО ОБРАЗОВАНИЯ РАБОЧЕГО ПОСЕЛКА (ПГТ) ПРОГРЕСС, СВОБОДНОГО ОТ ПРАВ ТРЕТЬИХ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849">
        <w:rPr>
          <w:rFonts w:ascii="Times New Roman" w:hAnsi="Times New Roman" w:cs="Times New Roman"/>
          <w:sz w:val="24"/>
          <w:szCs w:val="24"/>
        </w:rPr>
        <w:t>(ЗА ИСКЛЮЧЕНИЕМ ИМУЩЕСТВЕННЫХ ПРАВ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849">
        <w:rPr>
          <w:rFonts w:ascii="Times New Roman" w:hAnsi="Times New Roman" w:cs="Times New Roman"/>
          <w:sz w:val="24"/>
          <w:szCs w:val="24"/>
        </w:rPr>
        <w:t>МАЛОГО И СРЕДНЕГО ПРЕДПРИНИМАТЕЛЬСТВА),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849">
        <w:rPr>
          <w:rFonts w:ascii="Times New Roman" w:hAnsi="Times New Roman" w:cs="Times New Roman"/>
          <w:sz w:val="24"/>
          <w:szCs w:val="24"/>
        </w:rPr>
        <w:t>ПРЕДНАЗНАЧЕННОГО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849">
        <w:rPr>
          <w:rFonts w:ascii="Times New Roman" w:hAnsi="Times New Roman" w:cs="Times New Roman"/>
          <w:sz w:val="24"/>
          <w:szCs w:val="24"/>
        </w:rPr>
        <w:t>ВО ВЛАДЕНИЕ И (ИЛИ) В 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849">
        <w:rPr>
          <w:rFonts w:ascii="Times New Roman" w:hAnsi="Times New Roman" w:cs="Times New Roman"/>
          <w:sz w:val="24"/>
          <w:szCs w:val="24"/>
        </w:rPr>
        <w:t>НА ДОЛГОСРОЧНОЙ ОСНОВЕ СУБЪЕКТАМ МАЛОГО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849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</w:p>
    <w:p w:rsidR="00456A7B" w:rsidRDefault="00456A7B" w:rsidP="00C12B6A">
      <w:pPr>
        <w:pStyle w:val="ConsPlusNormal"/>
        <w:ind w:firstLine="540"/>
        <w:jc w:val="both"/>
      </w:pP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88">
        <w:rPr>
          <w:rFonts w:ascii="Times New Roman" w:hAnsi="Times New Roman" w:cs="Times New Roman"/>
          <w:sz w:val="26"/>
          <w:szCs w:val="26"/>
        </w:rPr>
        <w:t xml:space="preserve">1. Настоящий Порядок разработан в соответствии с Федеральным </w:t>
      </w:r>
      <w:hyperlink r:id="rId5" w:tooltip="Федеральный закон от 24.07.2007 N 209-ФЗ (ред. от 29.12.2015) &quot;О развитии малого и среднего предпринимательства в Российской Федерации&quot;{КонсультантПлюс}" w:history="1">
        <w:r w:rsidRPr="00B96A88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B96A88">
        <w:rPr>
          <w:rFonts w:ascii="Times New Roman" w:hAnsi="Times New Roman" w:cs="Times New Roman"/>
          <w:sz w:val="26"/>
          <w:szCs w:val="26"/>
        </w:rPr>
        <w:t xml:space="preserve"> от 24 июля </w:t>
      </w:r>
      <w:smartTag w:uri="urn:schemas-microsoft-com:office:smarttags" w:element="metricconverter">
        <w:smartTagPr>
          <w:attr w:name="ProductID" w:val="2007 г"/>
        </w:smartTagPr>
        <w:r w:rsidRPr="00B96A88">
          <w:rPr>
            <w:rFonts w:ascii="Times New Roman" w:hAnsi="Times New Roman" w:cs="Times New Roman"/>
            <w:sz w:val="26"/>
            <w:szCs w:val="26"/>
          </w:rPr>
          <w:t>2007 г</w:t>
        </w:r>
      </w:smartTag>
      <w:r w:rsidRPr="00B96A88">
        <w:rPr>
          <w:rFonts w:ascii="Times New Roman" w:hAnsi="Times New Roman" w:cs="Times New Roman"/>
          <w:sz w:val="26"/>
          <w:szCs w:val="26"/>
        </w:rPr>
        <w:t xml:space="preserve">. N 209-ФЗ "О развитии малого и среднего предпринимательства в Российской Федерации" (далее - Федеральный закон N 209-ФЗ), </w:t>
      </w:r>
      <w:hyperlink r:id="rId6" w:tooltip="Решение Благовещенской городской Думы от 15.12.2011 N 33/146 (ред. от 30.10.2014) &quot;Об утверждении Положения о порядке управления и распоряжения собственностью муниципального образования города Благовещенска&quot;{КонсультантПлюс}" w:history="1">
        <w:r w:rsidRPr="00B96A88">
          <w:rPr>
            <w:rFonts w:ascii="Times New Roman" w:hAnsi="Times New Roman" w:cs="Times New Roman"/>
            <w:color w:val="0000FF"/>
            <w:sz w:val="26"/>
            <w:szCs w:val="26"/>
          </w:rPr>
          <w:t>решением</w:t>
        </w:r>
      </w:hyperlink>
      <w:r w:rsidRPr="00B96A88">
        <w:rPr>
          <w:rFonts w:ascii="Times New Roman" w:hAnsi="Times New Roman" w:cs="Times New Roman"/>
          <w:sz w:val="26"/>
          <w:szCs w:val="26"/>
        </w:rPr>
        <w:t xml:space="preserve"> Совета народных депутатов рабочего поселка (пгт) Прогресс  от 05 октября  </w:t>
      </w:r>
      <w:smartTag w:uri="urn:schemas-microsoft-com:office:smarttags" w:element="metricconverter">
        <w:smartTagPr>
          <w:attr w:name="ProductID" w:val="2005 г"/>
        </w:smartTagPr>
        <w:r w:rsidRPr="00B96A88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B96A88">
        <w:rPr>
          <w:rFonts w:ascii="Times New Roman" w:hAnsi="Times New Roman" w:cs="Times New Roman"/>
          <w:sz w:val="26"/>
          <w:szCs w:val="26"/>
        </w:rPr>
        <w:t>. № 66/11 «Об утверждении Положения о порядке управления и распоряжения муниципальной собственностью городского округа поселка городского типа Прогресс» и определяет процедуру формирования, ведения, обязательного опубликования перечня имущества, находящегося в собственности муниципального образования рабочий поселок (пгт) Прогресс,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(далее - перечень).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88">
        <w:rPr>
          <w:rFonts w:ascii="Times New Roman" w:hAnsi="Times New Roman" w:cs="Times New Roman"/>
          <w:sz w:val="26"/>
          <w:szCs w:val="26"/>
        </w:rPr>
        <w:t xml:space="preserve">2. В перечень может быть включено как движимое, так и недвижимое имущество, составляющее казну муниципального образования рабочего поселка (пгт) Прогресс, свободное от прав третьих лиц (за исключением имущественных прав субъектов малого и среднего предпринимательства). Муниципальное имущество, включенное в указанные перечни, используется в целях предоставления его во владение и (или) в пользование на долгосрочной основе (в том числе по </w:t>
      </w:r>
      <w:hyperlink r:id="rId7" w:history="1">
        <w:r w:rsidRPr="00B96A88">
          <w:rPr>
            <w:rFonts w:ascii="Times New Roman" w:hAnsi="Times New Roman" w:cs="Times New Roman"/>
            <w:sz w:val="26"/>
            <w:szCs w:val="26"/>
          </w:rPr>
          <w:t>льготным ставкам</w:t>
        </w:r>
      </w:hyperlink>
      <w:r w:rsidRPr="00B96A88">
        <w:rPr>
          <w:rFonts w:ascii="Times New Roman" w:hAnsi="Times New Roman" w:cs="Times New Roman"/>
          <w:sz w:val="26"/>
          <w:szCs w:val="26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 </w:t>
      </w:r>
      <w:hyperlink r:id="rId8" w:history="1">
        <w:r w:rsidRPr="00B96A88">
          <w:rPr>
            <w:rFonts w:ascii="Times New Roman" w:hAnsi="Times New Roman" w:cs="Times New Roman"/>
            <w:sz w:val="26"/>
            <w:szCs w:val="26"/>
          </w:rPr>
          <w:t>частью 2.1 статьи 9</w:t>
        </w:r>
      </w:hyperlink>
      <w:r w:rsidRPr="00B96A88">
        <w:rPr>
          <w:rFonts w:ascii="Times New Roman" w:hAnsi="Times New Roman" w:cs="Times New Roman"/>
          <w:sz w:val="26"/>
          <w:szCs w:val="26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88">
        <w:rPr>
          <w:rFonts w:ascii="Times New Roman" w:hAnsi="Times New Roman" w:cs="Times New Roman"/>
          <w:sz w:val="26"/>
          <w:szCs w:val="26"/>
        </w:rPr>
        <w:t>3. Перечень содержит (в виде записей) сведения об имуществе, а также о документах, на основании которых в перечень вносятся записи, и об обременении имущества, включенного в перечень.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88">
        <w:rPr>
          <w:sz w:val="26"/>
          <w:szCs w:val="26"/>
        </w:rPr>
        <w:t xml:space="preserve">4. </w:t>
      </w:r>
      <w:r w:rsidRPr="00B96A88">
        <w:rPr>
          <w:rFonts w:ascii="Times New Roman" w:hAnsi="Times New Roman" w:cs="Times New Roman"/>
          <w:sz w:val="26"/>
          <w:szCs w:val="26"/>
        </w:rPr>
        <w:t>Перечень формируется и ведется отделом  по управлению имуществом рабочего поселка (пгт) Прогресс (далее - Отдел) на бумажных и электронных носителях по следующей форме:</w:t>
      </w:r>
    </w:p>
    <w:tbl>
      <w:tblPr>
        <w:tblW w:w="99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0"/>
        <w:gridCol w:w="2098"/>
        <w:gridCol w:w="1435"/>
        <w:gridCol w:w="1867"/>
        <w:gridCol w:w="1818"/>
        <w:gridCol w:w="1242"/>
      </w:tblGrid>
      <w:tr w:rsidR="00456A7B" w:rsidRPr="00B96A88" w:rsidTr="000A7D4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7B" w:rsidRPr="00B96A88" w:rsidRDefault="00456A7B" w:rsidP="000A7D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88">
              <w:rPr>
                <w:rFonts w:ascii="Times New Roman" w:hAnsi="Times New Roman" w:cs="Times New Roman"/>
                <w:sz w:val="26"/>
                <w:szCs w:val="26"/>
              </w:rPr>
              <w:t>Реестровый 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7B" w:rsidRPr="00B96A88" w:rsidRDefault="00456A7B" w:rsidP="000A7D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88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имущества и его характеристики </w:t>
            </w:r>
            <w:hyperlink w:anchor="Par55" w:tooltip="&lt;1&gt; Для недвижимого имущества указываются месторасположение, площадь. Для движимого имущества указываются основные технические характеристики объекта." w:history="1">
              <w:r w:rsidRPr="00B96A8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7B" w:rsidRPr="00B96A88" w:rsidRDefault="00456A7B" w:rsidP="000A7D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88">
              <w:rPr>
                <w:rFonts w:ascii="Times New Roman" w:hAnsi="Times New Roman" w:cs="Times New Roman"/>
                <w:sz w:val="26"/>
                <w:szCs w:val="26"/>
              </w:rPr>
              <w:t>Основания внесения записи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7B" w:rsidRPr="00B96A88" w:rsidRDefault="00456A7B" w:rsidP="000A7D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88">
              <w:rPr>
                <w:rFonts w:ascii="Times New Roman" w:hAnsi="Times New Roman" w:cs="Times New Roman"/>
                <w:sz w:val="26"/>
                <w:szCs w:val="26"/>
              </w:rPr>
              <w:t xml:space="preserve">Целевое назначение (разрешенное использование) </w:t>
            </w:r>
            <w:hyperlink w:anchor="Par56" w:tooltip="&lt;2&gt; В случае если имущество может быть использовано по различному целевому назначению, в перечне указываются все случаи его использования." w:history="1">
              <w:r w:rsidRPr="00B96A8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7B" w:rsidRPr="00B96A88" w:rsidRDefault="00456A7B" w:rsidP="000A7D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88">
              <w:rPr>
                <w:rFonts w:ascii="Times New Roman" w:hAnsi="Times New Roman" w:cs="Times New Roman"/>
                <w:sz w:val="26"/>
                <w:szCs w:val="26"/>
              </w:rPr>
              <w:t xml:space="preserve">Арендатор (ссудополучатель) </w:t>
            </w:r>
            <w:hyperlink w:anchor="Par57" w:tooltip="&lt;3&gt; Указывается наименование субъекта, в аренду или безвозмездное пользование которому передано имущество." w:history="1">
              <w:r w:rsidRPr="00B96A8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7B" w:rsidRPr="00B96A88" w:rsidRDefault="00456A7B" w:rsidP="000A7D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A88">
              <w:rPr>
                <w:rFonts w:ascii="Times New Roman" w:hAnsi="Times New Roman" w:cs="Times New Roman"/>
                <w:sz w:val="26"/>
                <w:szCs w:val="26"/>
              </w:rPr>
              <w:t xml:space="preserve">Срок окончания договора </w:t>
            </w:r>
            <w:hyperlink w:anchor="Par58" w:tooltip="&lt;4&gt; Указывается срок окончания действия договора аренды имущества, переданного субъекту, или договора безвозмездного пользования имуществом." w:history="1">
              <w:r w:rsidRPr="00B96A8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</w:tr>
    </w:tbl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88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88">
        <w:rPr>
          <w:rFonts w:ascii="Times New Roman" w:hAnsi="Times New Roman" w:cs="Times New Roman"/>
          <w:sz w:val="26"/>
          <w:szCs w:val="26"/>
        </w:rPr>
        <w:t>Примечание: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55"/>
      <w:bookmarkEnd w:id="1"/>
      <w:r w:rsidRPr="00B96A88">
        <w:rPr>
          <w:rFonts w:ascii="Times New Roman" w:hAnsi="Times New Roman" w:cs="Times New Roman"/>
          <w:sz w:val="26"/>
          <w:szCs w:val="26"/>
        </w:rPr>
        <w:t>&lt;1&gt; Для недвижимого имущества указываются месторасположение, площадь. Для движимого имущества указываются основные технические характеристики объекта.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56"/>
      <w:bookmarkEnd w:id="2"/>
      <w:r w:rsidRPr="00B96A88">
        <w:rPr>
          <w:rFonts w:ascii="Times New Roman" w:hAnsi="Times New Roman" w:cs="Times New Roman"/>
          <w:sz w:val="26"/>
          <w:szCs w:val="26"/>
        </w:rPr>
        <w:t>&lt;2&gt; В случае если имущество может быть использовано по различному целевому назначению, в перечне указываются все случаи его использования.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57"/>
      <w:bookmarkEnd w:id="3"/>
      <w:r w:rsidRPr="00B96A88">
        <w:rPr>
          <w:rFonts w:ascii="Times New Roman" w:hAnsi="Times New Roman" w:cs="Times New Roman"/>
          <w:sz w:val="26"/>
          <w:szCs w:val="26"/>
        </w:rPr>
        <w:t>&lt;3&gt; Указывается наименование субъекта, в аренду или безвозмездное пользование которому передано имущество.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58"/>
      <w:bookmarkEnd w:id="4"/>
      <w:r w:rsidRPr="00B96A88">
        <w:rPr>
          <w:rFonts w:ascii="Times New Roman" w:hAnsi="Times New Roman" w:cs="Times New Roman"/>
          <w:sz w:val="26"/>
          <w:szCs w:val="26"/>
        </w:rPr>
        <w:t>&lt;4&gt; Указывается срок окончания действия договора аренды имущества, переданного субъекту, или договора безвозмездного пользования имуществом.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88">
        <w:rPr>
          <w:rFonts w:ascii="Times New Roman" w:hAnsi="Times New Roman" w:cs="Times New Roman"/>
          <w:sz w:val="26"/>
          <w:szCs w:val="26"/>
        </w:rPr>
        <w:t>5. Перечень утверждается постановлением администрации рабочего поселка (пгт) Прогресс.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8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tooltip="Федеральный закон от 24.07.2007 N 209-ФЗ (ред. от 29.12.2015) &quot;О развитии малого и среднего предпринимательства в Российской Федерации&quot;{КонсультантПлюс}" w:history="1">
        <w:r w:rsidRPr="00B96A88">
          <w:rPr>
            <w:rFonts w:ascii="Times New Roman" w:hAnsi="Times New Roman" w:cs="Times New Roman"/>
            <w:color w:val="0000FF"/>
            <w:sz w:val="26"/>
            <w:szCs w:val="26"/>
          </w:rPr>
          <w:t>ч. 4 ст. 18</w:t>
        </w:r>
      </w:hyperlink>
      <w:r w:rsidRPr="00B96A88">
        <w:rPr>
          <w:rFonts w:ascii="Times New Roman" w:hAnsi="Times New Roman" w:cs="Times New Roman"/>
          <w:sz w:val="26"/>
          <w:szCs w:val="26"/>
        </w:rPr>
        <w:t xml:space="preserve"> Федерального закона N 209-ФЗ перечень ежегодно, в срок до 1 ноября текущего года, дополняется муниципальным имуществом.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88">
        <w:rPr>
          <w:rFonts w:ascii="Times New Roman" w:hAnsi="Times New Roman" w:cs="Times New Roman"/>
          <w:sz w:val="26"/>
          <w:szCs w:val="26"/>
        </w:rPr>
        <w:t>6. Перечень, а также изменения в него подлежат обязательному опубликованию в средствах массовой информации и размещению в  информационно-телекоммуникационной сети "Интернет" на официальном сайте администрации рабочего поселка (пгт) Прогресс в течение десяти рабочих дней со дня вступления в силу постановления администрации рабочего поселка (пгт) Прогресс об утверждении перечня либо о внесении в него изменений.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88">
        <w:rPr>
          <w:rFonts w:ascii="Times New Roman" w:hAnsi="Times New Roman" w:cs="Times New Roman"/>
          <w:sz w:val="26"/>
          <w:szCs w:val="26"/>
        </w:rPr>
        <w:t xml:space="preserve">Сведения об утвержденном перечне, а также об изменениях, внесенных в него, подлежат представлению в соответствии с </w:t>
      </w:r>
      <w:hyperlink r:id="rId10" w:tooltip="Федеральный закон от 24.07.2007 N 209-ФЗ (ред. от 29.12.2015) &quot;О развитии малого и среднего предпринимательства в Российской Федерации&quot;{КонсультантПлюс}" w:history="1">
        <w:r w:rsidRPr="00B96A88">
          <w:rPr>
            <w:rFonts w:ascii="Times New Roman" w:hAnsi="Times New Roman" w:cs="Times New Roman"/>
            <w:color w:val="0000FF"/>
            <w:sz w:val="26"/>
            <w:szCs w:val="26"/>
          </w:rPr>
          <w:t>ч. 4.4 ст. 18</w:t>
        </w:r>
      </w:hyperlink>
      <w:r w:rsidRPr="00B96A88">
        <w:rPr>
          <w:rFonts w:ascii="Times New Roman" w:hAnsi="Times New Roman" w:cs="Times New Roman"/>
          <w:sz w:val="26"/>
          <w:szCs w:val="26"/>
        </w:rPr>
        <w:t xml:space="preserve">  Федерального закона N 209-ФЗ.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88">
        <w:rPr>
          <w:rFonts w:ascii="Times New Roman" w:hAnsi="Times New Roman" w:cs="Times New Roman"/>
          <w:sz w:val="26"/>
          <w:szCs w:val="26"/>
        </w:rPr>
        <w:t>7. Изменение сведений об имуществе, включенном в перечень, производится на основании правоустанавливающих, правоподтверждающих и иных документов, содержащих характеристики имущества, позволяющие однозначно его идентифицировать.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88">
        <w:rPr>
          <w:rFonts w:ascii="Times New Roman" w:hAnsi="Times New Roman" w:cs="Times New Roman"/>
          <w:sz w:val="26"/>
          <w:szCs w:val="26"/>
        </w:rPr>
        <w:t>8. Утвержденный перечень, а также информация о внесенных в него изменениях в 30-дневный срок направляются Отделом для сведения в Совет малого и среднего предпринимательства при администрации рабочего поселка (пгт) Прогресс.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88">
        <w:rPr>
          <w:rFonts w:ascii="Times New Roman" w:hAnsi="Times New Roman" w:cs="Times New Roman"/>
          <w:sz w:val="26"/>
          <w:szCs w:val="26"/>
        </w:rPr>
        <w:t>9. Имущество исключается из перечня в следующих случаях: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88">
        <w:rPr>
          <w:rFonts w:ascii="Times New Roman" w:hAnsi="Times New Roman" w:cs="Times New Roman"/>
          <w:sz w:val="26"/>
          <w:szCs w:val="26"/>
        </w:rPr>
        <w:t>1) принятие администрацией рабочего поселка (пгт) Прогресс решения об использовании муниципального имущества для осуществления своих полномочий;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88">
        <w:rPr>
          <w:rFonts w:ascii="Times New Roman" w:hAnsi="Times New Roman" w:cs="Times New Roman"/>
          <w:sz w:val="26"/>
          <w:szCs w:val="26"/>
        </w:rPr>
        <w:t>2) принятие администрацией рабочего поселка (пгт) Прогресс решения о передаче в установленном законом порядке имущества в федеральную собственность или собственность Амурской области;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88">
        <w:rPr>
          <w:rFonts w:ascii="Times New Roman" w:hAnsi="Times New Roman" w:cs="Times New Roman"/>
          <w:sz w:val="26"/>
          <w:szCs w:val="26"/>
        </w:rPr>
        <w:t>3) утрата права муниципальной собственности на имущество в случаях, предусмотренных действующим законодательством;</w:t>
      </w:r>
    </w:p>
    <w:p w:rsidR="00456A7B" w:rsidRPr="00B96A88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88">
        <w:rPr>
          <w:rFonts w:ascii="Times New Roman" w:hAnsi="Times New Roman" w:cs="Times New Roman"/>
          <w:sz w:val="26"/>
          <w:szCs w:val="26"/>
        </w:rPr>
        <w:t xml:space="preserve">4) возмездное отчуждение в собственность субъектам малого и среднего предпринимательства в соответствии с </w:t>
      </w:r>
      <w:hyperlink r:id="rId11" w:tooltip="Федеральный закон от 22.07.2008 N 159-ФЗ (ред. от 29.06.2015)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" w:history="1">
        <w:r w:rsidRPr="00B96A88">
          <w:rPr>
            <w:rFonts w:ascii="Times New Roman" w:hAnsi="Times New Roman" w:cs="Times New Roman"/>
            <w:color w:val="0000FF"/>
            <w:sz w:val="26"/>
            <w:szCs w:val="26"/>
          </w:rPr>
          <w:t>ч. 2.1 ст. 9</w:t>
        </w:r>
      </w:hyperlink>
      <w:r w:rsidRPr="00B96A88">
        <w:rPr>
          <w:rFonts w:ascii="Times New Roman" w:hAnsi="Times New Roman" w:cs="Times New Roman"/>
          <w:sz w:val="26"/>
          <w:szCs w:val="26"/>
        </w:rPr>
        <w:t xml:space="preserve"> Федерального закона от 22 июля 2008 г.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456A7B" w:rsidRPr="00B96A88" w:rsidRDefault="00456A7B" w:rsidP="00C12B6A">
      <w:pPr>
        <w:pStyle w:val="ConsPlusNormal"/>
        <w:ind w:firstLine="540"/>
        <w:jc w:val="both"/>
        <w:rPr>
          <w:sz w:val="26"/>
          <w:szCs w:val="26"/>
        </w:rPr>
      </w:pPr>
    </w:p>
    <w:p w:rsidR="00456A7B" w:rsidRPr="00B96A88" w:rsidRDefault="00456A7B" w:rsidP="00C12B6A">
      <w:pPr>
        <w:pStyle w:val="ConsPlusNormal"/>
        <w:ind w:firstLine="540"/>
        <w:jc w:val="both"/>
        <w:rPr>
          <w:sz w:val="26"/>
          <w:szCs w:val="26"/>
        </w:rPr>
      </w:pPr>
    </w:p>
    <w:p w:rsidR="00456A7B" w:rsidRPr="00B96A88" w:rsidRDefault="00456A7B" w:rsidP="00C12B6A">
      <w:pPr>
        <w:pStyle w:val="ConsPlusNormal"/>
        <w:ind w:firstLine="540"/>
        <w:jc w:val="both"/>
        <w:rPr>
          <w:sz w:val="26"/>
          <w:szCs w:val="26"/>
        </w:rPr>
      </w:pPr>
    </w:p>
    <w:p w:rsidR="00456A7B" w:rsidRPr="00B96A88" w:rsidRDefault="00456A7B" w:rsidP="00C12B6A">
      <w:pPr>
        <w:pStyle w:val="ConsPlusNormal"/>
        <w:ind w:firstLine="540"/>
        <w:jc w:val="both"/>
        <w:rPr>
          <w:sz w:val="26"/>
          <w:szCs w:val="26"/>
        </w:rPr>
      </w:pPr>
    </w:p>
    <w:p w:rsidR="00456A7B" w:rsidRPr="00B96A88" w:rsidRDefault="00456A7B" w:rsidP="00C12B6A">
      <w:pPr>
        <w:pStyle w:val="ConsPlusNormal"/>
        <w:ind w:firstLine="540"/>
        <w:jc w:val="both"/>
        <w:rPr>
          <w:sz w:val="26"/>
          <w:szCs w:val="26"/>
        </w:rPr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Default="00456A7B" w:rsidP="00C12B6A">
      <w:pPr>
        <w:pStyle w:val="ConsPlusNormal"/>
        <w:jc w:val="right"/>
        <w:outlineLvl w:val="0"/>
      </w:pPr>
    </w:p>
    <w:p w:rsidR="00456A7B" w:rsidRPr="00066849" w:rsidRDefault="00456A7B" w:rsidP="00C12B6A">
      <w:pPr>
        <w:pStyle w:val="ConsPlusNormal"/>
        <w:tabs>
          <w:tab w:val="left" w:pos="7230"/>
          <w:tab w:val="right" w:pos="10207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66849">
        <w:rPr>
          <w:rFonts w:ascii="Times New Roman" w:hAnsi="Times New Roman" w:cs="Times New Roman"/>
          <w:sz w:val="24"/>
          <w:szCs w:val="24"/>
        </w:rPr>
        <w:t xml:space="preserve">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56A7B" w:rsidRPr="00066849" w:rsidRDefault="00456A7B" w:rsidP="00C12B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6849">
        <w:rPr>
          <w:rFonts w:ascii="Times New Roman" w:hAnsi="Times New Roman" w:cs="Times New Roman"/>
          <w:sz w:val="24"/>
          <w:szCs w:val="24"/>
        </w:rPr>
        <w:t>к решению</w:t>
      </w:r>
    </w:p>
    <w:p w:rsidR="00456A7B" w:rsidRPr="00066849" w:rsidRDefault="00456A7B" w:rsidP="00C12B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6849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456A7B" w:rsidRPr="00066849" w:rsidRDefault="00456A7B" w:rsidP="00C12B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6849">
        <w:rPr>
          <w:rFonts w:ascii="Times New Roman" w:hAnsi="Times New Roman" w:cs="Times New Roman"/>
          <w:sz w:val="24"/>
          <w:szCs w:val="24"/>
        </w:rPr>
        <w:t>рабочего поселка (пгт) Прогресс</w:t>
      </w:r>
    </w:p>
    <w:p w:rsidR="00456A7B" w:rsidRPr="00066849" w:rsidRDefault="00456A7B" w:rsidP="00C12B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684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21.06.</w:t>
      </w:r>
      <w:r w:rsidRPr="00066849">
        <w:rPr>
          <w:rFonts w:ascii="Times New Roman" w:hAnsi="Times New Roman" w:cs="Times New Roman"/>
          <w:sz w:val="24"/>
          <w:szCs w:val="24"/>
        </w:rPr>
        <w:t xml:space="preserve"> 2016 г. № </w:t>
      </w:r>
      <w:r>
        <w:rPr>
          <w:rFonts w:ascii="Times New Roman" w:hAnsi="Times New Roman" w:cs="Times New Roman"/>
          <w:sz w:val="24"/>
          <w:szCs w:val="24"/>
        </w:rPr>
        <w:t>62</w:t>
      </w:r>
    </w:p>
    <w:p w:rsidR="00456A7B" w:rsidRDefault="00456A7B" w:rsidP="00C12B6A">
      <w:pPr>
        <w:pStyle w:val="ConsPlusNormal"/>
        <w:ind w:firstLine="540"/>
        <w:jc w:val="both"/>
      </w:pPr>
    </w:p>
    <w:p w:rsidR="00456A7B" w:rsidRPr="00694C60" w:rsidRDefault="00456A7B" w:rsidP="00C12B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81"/>
      <w:bookmarkEnd w:id="5"/>
      <w:r w:rsidRPr="00694C60">
        <w:rPr>
          <w:rFonts w:ascii="Times New Roman" w:hAnsi="Times New Roman" w:cs="Times New Roman"/>
          <w:sz w:val="24"/>
          <w:szCs w:val="24"/>
        </w:rPr>
        <w:t>ПОРЯДОК</w:t>
      </w:r>
    </w:p>
    <w:p w:rsidR="00456A7B" w:rsidRPr="00694C60" w:rsidRDefault="00456A7B" w:rsidP="00C12B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4C60">
        <w:rPr>
          <w:rFonts w:ascii="Times New Roman" w:hAnsi="Times New Roman" w:cs="Times New Roman"/>
          <w:sz w:val="24"/>
          <w:szCs w:val="24"/>
        </w:rPr>
        <w:t>ПРЕДОСТАВЛЕНИЯ В АРЕНДУ МУНИЦИПАЛЬНОГО ИМУЩЕСТВА, СВОБОДНОГО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C60">
        <w:rPr>
          <w:rFonts w:ascii="Times New Roman" w:hAnsi="Times New Roman" w:cs="Times New Roman"/>
          <w:sz w:val="24"/>
          <w:szCs w:val="24"/>
        </w:rPr>
        <w:t>ОТ ПРАВ ТРЕТЬИХ ЛИЦ (ЗА ИСКЛЮЧЕНИЕМ ИМУЩЕСТВЕННЫХ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C60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C60">
        <w:rPr>
          <w:rFonts w:ascii="Times New Roman" w:hAnsi="Times New Roman" w:cs="Times New Roman"/>
          <w:sz w:val="24"/>
          <w:szCs w:val="24"/>
        </w:rPr>
        <w:t>ПРЕДНАЗНАЧЕННОГО ДЛЯ ПРЕДОСТАВЛЕНИЯ ВО ВЛАДЕНИЕ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C60">
        <w:rPr>
          <w:rFonts w:ascii="Times New Roman" w:hAnsi="Times New Roman" w:cs="Times New Roman"/>
          <w:sz w:val="24"/>
          <w:szCs w:val="24"/>
        </w:rPr>
        <w:t>(ИЛИ) В ПОЛЬЗОВАНИЕ НА ДОЛГОСРОЧНОЙ ОСНОВЕ СУБЪЕКТАМ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C60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</w:p>
    <w:p w:rsidR="00456A7B" w:rsidRDefault="00456A7B" w:rsidP="00C12B6A">
      <w:pPr>
        <w:pStyle w:val="ConsPlusNormal"/>
        <w:ind w:firstLine="540"/>
        <w:jc w:val="both"/>
      </w:pPr>
    </w:p>
    <w:p w:rsidR="00456A7B" w:rsidRPr="00694C60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C60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 Федеральным </w:t>
      </w:r>
      <w:hyperlink r:id="rId12" w:tooltip="Федеральный закон от 24.07.2007 N 209-ФЗ (ред. от 29.12.2015) &quot;О развитии малого и среднего предпринимательства в Российской Федерации&quot;{КонсультантПлюс}" w:history="1">
        <w:r w:rsidRPr="00694C6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94C60">
        <w:rPr>
          <w:rFonts w:ascii="Times New Roman" w:hAnsi="Times New Roman" w:cs="Times New Roman"/>
          <w:sz w:val="24"/>
          <w:szCs w:val="24"/>
        </w:rPr>
        <w:t xml:space="preserve"> от 24 июля 2007 г. № 209-ФЗ "О развитии малого и среднего предпринимательства в Российской Федерации",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C60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3" w:tooltip="Федеральный закон от 26.07.2006 N 135-ФЗ (ред. от 05.10.2015) &quot;О защите конкуренции&quot; (с изм. и доп., вступ. в силу с 10.01.2016){КонсультантПлюс}" w:history="1">
        <w:r w:rsidRPr="00694C6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94C60">
        <w:rPr>
          <w:rFonts w:ascii="Times New Roman" w:hAnsi="Times New Roman" w:cs="Times New Roman"/>
          <w:sz w:val="24"/>
          <w:szCs w:val="24"/>
        </w:rPr>
        <w:t xml:space="preserve"> от 26 июля  2006 г. № 135-ФЗ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94C60">
        <w:rPr>
          <w:rFonts w:ascii="Times New Roman" w:hAnsi="Times New Roman" w:cs="Times New Roman"/>
          <w:sz w:val="24"/>
          <w:szCs w:val="24"/>
        </w:rPr>
        <w:t>О защите конкуренции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94C60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tooltip="Решение Благовещенской городской Думы от 15.12.2011 N 33/146 (ред. от 30.10.2014) &quot;Об утверждении Положения о порядке управления и распоряжения собственностью муниципального образования города Благовещенска&quot;{КонсультантПлюс}" w:history="1">
        <w:r w:rsidRPr="00694C60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694C60">
        <w:rPr>
          <w:rFonts w:ascii="Times New Roman" w:hAnsi="Times New Roman" w:cs="Times New Roman"/>
          <w:sz w:val="24"/>
          <w:szCs w:val="24"/>
        </w:rPr>
        <w:t xml:space="preserve"> Совета народных депутатов рабочего поселка (пгт) Прогресс  от 05 октября  2005 г. № 66/11 «Об утверждении Положения о порядке управления и распоряжения муниципальной собственностью городского округа поселка городского типа Прогресс» и регулирует процедуру предоставления в аренду муниципального имущества, включенного в перечень имущества, находящегося в собственности муниципального образования рабочий поселок (пгт) Прогресс,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(далее - перечень).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94"/>
      <w:bookmarkEnd w:id="6"/>
      <w:r w:rsidRPr="009D7107">
        <w:rPr>
          <w:rFonts w:ascii="Times New Roman" w:hAnsi="Times New Roman" w:cs="Times New Roman"/>
          <w:sz w:val="24"/>
          <w:szCs w:val="24"/>
        </w:rPr>
        <w:t xml:space="preserve">2. Арендаторами имущества, включенного в перечень, могут быть субъекты малого и среднего предпринимательства, отвечающие условиям, установленным </w:t>
      </w:r>
      <w:hyperlink r:id="rId15" w:tooltip="Федеральный закон от 24.07.2007 N 209-ФЗ (ред. от 29.12.2015) &quot;О развитии малого и среднего предпринимательства в Российской Федерации&quot;{КонсультантПлюс}" w:history="1">
        <w:r w:rsidRPr="009D7107">
          <w:rPr>
            <w:rFonts w:ascii="Times New Roman" w:hAnsi="Times New Roman" w:cs="Times New Roman"/>
            <w:color w:val="0000FF"/>
            <w:sz w:val="24"/>
            <w:szCs w:val="24"/>
          </w:rPr>
          <w:t>ст. 4</w:t>
        </w:r>
      </w:hyperlink>
      <w:r w:rsidRPr="009D7107">
        <w:rPr>
          <w:rFonts w:ascii="Times New Roman" w:hAnsi="Times New Roman" w:cs="Times New Roman"/>
          <w:sz w:val="24"/>
          <w:szCs w:val="24"/>
        </w:rPr>
        <w:t xml:space="preserve"> Федерального закона № 209-ФЗ, и организации, образующие инфраструктуру поддержки субъектов малого и среднего предпринимательства, указанные в </w:t>
      </w:r>
      <w:hyperlink r:id="rId16" w:tooltip="Федеральный закон от 24.07.2007 N 209-ФЗ (ред. от 29.12.2015) &quot;О развитии малого и среднего предпринимательства в Российской Федерации&quot;{КонсультантПлюс}" w:history="1">
        <w:r w:rsidRPr="009D7107">
          <w:rPr>
            <w:rFonts w:ascii="Times New Roman" w:hAnsi="Times New Roman" w:cs="Times New Roman"/>
            <w:color w:val="0000FF"/>
            <w:sz w:val="24"/>
            <w:szCs w:val="24"/>
          </w:rPr>
          <w:t>ст. 18</w:t>
        </w:r>
      </w:hyperlink>
      <w:r w:rsidRPr="009D7107">
        <w:rPr>
          <w:rFonts w:ascii="Times New Roman" w:hAnsi="Times New Roman" w:cs="Times New Roman"/>
          <w:sz w:val="24"/>
          <w:szCs w:val="24"/>
        </w:rPr>
        <w:t xml:space="preserve"> Федерального закона № 209-ФЗ (далее - Субъекты).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3. Заключение договора аренды имущества, включенного в перечень, возможно следующими способами: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1) по результатам торгов (конкурса или аукциона) на право заключения договора аренды;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 xml:space="preserve">2) без проведения торгов в случаях, предусмотренных Федеральным </w:t>
      </w:r>
      <w:hyperlink r:id="rId17" w:tooltip="Федеральный закон от 26.07.2006 N 135-ФЗ (ред. от 05.10.2015) &quot;О защите конкуренции&quot; (с изм. и доп., вступ. в силу с 10.01.2016){КонсультантПлюс}" w:history="1">
        <w:r w:rsidRPr="009D710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D7107">
        <w:rPr>
          <w:rFonts w:ascii="Times New Roman" w:hAnsi="Times New Roman" w:cs="Times New Roman"/>
          <w:sz w:val="24"/>
          <w:szCs w:val="24"/>
        </w:rPr>
        <w:t xml:space="preserve"> от 26 июля 2006 г. № 135-ФЗ "О защите конкуренции".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4. Предоставление в аренду имущества, включенного в перечень, в том числе организация и проведение торгов, а также заключение, изменение, расторжение договоров аренды, контроль за использованием имущества и поступлением платежей по арендной плате осуществляются Отделом.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9"/>
      <w:bookmarkEnd w:id="7"/>
      <w:r w:rsidRPr="009D7107">
        <w:rPr>
          <w:rFonts w:ascii="Times New Roman" w:hAnsi="Times New Roman" w:cs="Times New Roman"/>
          <w:sz w:val="24"/>
          <w:szCs w:val="24"/>
        </w:rPr>
        <w:t>5. Для заключения договора аренды имущества, включенного в перечень, Субъект представляет в Отдел: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1) письменное заявление о предоставлении в аренду имущества, включенного в перечень (далее - заявление), содержащее сведения о муниципальном имуществе - объекте аренды, с указанием цели использования объекта аренды и срока аренды, наименования или фамилии, имени, отчества (при наличии) Субъекта, его юридического адреса (адреса места жительства) и почтового адреса, по которому должен быть направлен ответ, с личной подписью Субъекта или его представителя;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2) копии учредительных документов Субъекта с внесенными в них изменениями, если вносились изменения (для юридических лиц), или копию документа, удостоверяющего личность Субъекта (для индивидуальных предпринимателей);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3) копии документа, удостоверяющего личность представителя, и документа, подтверждающего полномочия представителя, в том числе на подписание, представление заявления, заключение договора аренды (в случае обращения с заявлением и совершения соответствующих действий представителем Субъекта);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 xml:space="preserve">4) копии документов, подтверждающих принадлежность к категории лиц, указанных в </w:t>
      </w:r>
      <w:hyperlink w:anchor="Par94" w:tooltip="2. Арендаторами имущества, включенного в перечень, могут быть субъекты малого и среднего предпринимательства, отвечающие условиям, установленным ст. 4 Федерального закона N 209-ФЗ, и организации, образующие инфраструктуру поддержки субъектов малого и среднего " w:history="1">
        <w:r w:rsidRPr="009D7107">
          <w:rPr>
            <w:rFonts w:ascii="Times New Roman" w:hAnsi="Times New Roman" w:cs="Times New Roman"/>
            <w:color w:val="0000FF"/>
            <w:sz w:val="24"/>
            <w:szCs w:val="24"/>
          </w:rPr>
          <w:t>п. 2</w:t>
        </w:r>
      </w:hyperlink>
      <w:r w:rsidRPr="009D7107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5) сведения о Субъекте, подписанные Субъектом или его представителем (юридический и почтовый адреса, ИНН, КПП, ОГРН, банковские реквизиты, фамилия, имя, отчество (при наличии) и контактные телефоны руководителя и главного бухгалтера).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Копии документов представляются заверенными в установленном законодательством порядке либо вместе с их оригиналами. Оригиналы документов после сверки с ними копий возвращаются заявителю.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6. Субъект вправе вместе с заявлением представить по собственной инициативе выписку из Единого государственного реестра юридических лиц или индивидуальных предпринимателей со сведениями о себе, выданную не ранее чем за 6 месяцев до ее представления.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В случае непредставления указанной выписки она запрашивается Отделом в налоговом органе, в распоряжении которого находятся соответствующие сведения, посредством межведомственного запроса, с использованием межведомственного информационного взаимодействия.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08"/>
      <w:bookmarkEnd w:id="8"/>
      <w:r w:rsidRPr="009D7107">
        <w:rPr>
          <w:rFonts w:ascii="Times New Roman" w:hAnsi="Times New Roman" w:cs="Times New Roman"/>
          <w:sz w:val="24"/>
          <w:szCs w:val="24"/>
        </w:rPr>
        <w:t>7. Отдел в течение 40 дней со дня получения заявления осуществляет проверку представленных документов и принимает одно из следующих решений: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09"/>
      <w:bookmarkEnd w:id="9"/>
      <w:r w:rsidRPr="009D7107">
        <w:rPr>
          <w:rFonts w:ascii="Times New Roman" w:hAnsi="Times New Roman" w:cs="Times New Roman"/>
          <w:sz w:val="24"/>
          <w:szCs w:val="24"/>
        </w:rPr>
        <w:t>1) о проведении торгов на право заключения договора аренды имущества, включенного в перечень;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10"/>
      <w:bookmarkEnd w:id="10"/>
      <w:r w:rsidRPr="009D7107">
        <w:rPr>
          <w:rFonts w:ascii="Times New Roman" w:hAnsi="Times New Roman" w:cs="Times New Roman"/>
          <w:sz w:val="24"/>
          <w:szCs w:val="24"/>
        </w:rPr>
        <w:t>2) о передаче в аренду имущества, включенного в перечень, без проведения торгов;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3) об отказе в оказании имущественной поддержки.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8. Основаниями для отказа в оказании имущественной поддержки являются: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 xml:space="preserve">1) представление не всех документов, которые должны быть представлены в соответствии с </w:t>
      </w:r>
      <w:hyperlink w:anchor="Par99" w:tooltip="5. Для заключения договора аренды имущества, включенного в перечень, Субъект представляет в Комитет:" w:history="1">
        <w:r w:rsidRPr="009D7107">
          <w:rPr>
            <w:rFonts w:ascii="Times New Roman" w:hAnsi="Times New Roman" w:cs="Times New Roman"/>
            <w:color w:val="0000FF"/>
            <w:sz w:val="24"/>
            <w:szCs w:val="24"/>
          </w:rPr>
          <w:t>п. 5</w:t>
        </w:r>
      </w:hyperlink>
      <w:r w:rsidRPr="009D7107">
        <w:rPr>
          <w:rFonts w:ascii="Times New Roman" w:hAnsi="Times New Roman" w:cs="Times New Roman"/>
          <w:sz w:val="24"/>
          <w:szCs w:val="24"/>
        </w:rPr>
        <w:t xml:space="preserve"> настоящего Порядка, или представление недостоверных сведений и документов;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 xml:space="preserve">2) несоответствие лица, претендующего на получение в аренду имущества, включенного в перечень, категории лиц, указанных в </w:t>
      </w:r>
      <w:hyperlink w:anchor="Par94" w:tooltip="2. Арендаторами имущества, включенного в перечень, могут быть субъекты малого и среднего предпринимательства, отвечающие условиям, установленным ст. 4 Федерального закона N 209-ФЗ, и организации, образующие инфраструктуру поддержки субъектов малого и среднего " w:history="1">
        <w:r w:rsidRPr="009D7107">
          <w:rPr>
            <w:rFonts w:ascii="Times New Roman" w:hAnsi="Times New Roman" w:cs="Times New Roman"/>
            <w:color w:val="0000FF"/>
            <w:sz w:val="24"/>
            <w:szCs w:val="24"/>
          </w:rPr>
          <w:t>п. 2</w:t>
        </w:r>
      </w:hyperlink>
      <w:r w:rsidRPr="009D7107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3) наличие обременения испрашиваемого в аренду объекта правами третьих лиц - Субъектов;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4) отсутствие испрашиваемого в аренду объекта в перечне;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5) наличие принятого в отношении заявителя - субъекта малого и среднего предпринимательства решения об оказании аналогичной поддержки, сроки оказания которой не истекли;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 xml:space="preserve">6)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 в соответствии с </w:t>
      </w:r>
      <w:hyperlink r:id="rId18" w:tooltip="Постановление Правительства РФ от 06.05.2008 N 358 &quot;Об утверждении Положения 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, правовым и организационным " w:history="1">
        <w:r w:rsidRPr="009D7107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9D7107">
        <w:rPr>
          <w:rFonts w:ascii="Times New Roman" w:hAnsi="Times New Roman" w:cs="Times New Roman"/>
          <w:sz w:val="24"/>
          <w:szCs w:val="24"/>
        </w:rPr>
        <w:t xml:space="preserve"> 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лингвистическим, правовым и организационным средствам обеспечения пользования указанными реестрами, утвержденным постановлением Правительства Российской Федерации от 6 мая 2008 г. № 358, прошло менее чем 3 года.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 xml:space="preserve">9. Решение об отказе в оказании имущественной поддержки принимается Отделом, оформляется письменным уведомлением с указанием основания соответствующего отказа и направляется Отделом в срок, установленный в </w:t>
      </w:r>
      <w:hyperlink w:anchor="Par108" w:tooltip="7. Комитет в течение 40 дней со дня получения заявления осуществляет проверку представленных документов и принимает одно из следующих решений:" w:history="1">
        <w:r w:rsidRPr="009D7107">
          <w:rPr>
            <w:rFonts w:ascii="Times New Roman" w:hAnsi="Times New Roman" w:cs="Times New Roman"/>
            <w:color w:val="0000FF"/>
            <w:sz w:val="24"/>
            <w:szCs w:val="24"/>
          </w:rPr>
          <w:t>п. 7</w:t>
        </w:r>
      </w:hyperlink>
      <w:r w:rsidRPr="009D7107">
        <w:rPr>
          <w:rFonts w:ascii="Times New Roman" w:hAnsi="Times New Roman" w:cs="Times New Roman"/>
          <w:sz w:val="24"/>
          <w:szCs w:val="24"/>
        </w:rPr>
        <w:t xml:space="preserve"> настоящего Порядка, заявителю по почтовому адресу, указанному в заявлении.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 xml:space="preserve">10. Решения, предусмотренные </w:t>
      </w:r>
      <w:hyperlink w:anchor="Par109" w:tooltip="1) о проведении торгов на право заключения договора аренды имущества, включенного в перечень;" w:history="1">
        <w:r w:rsidRPr="009D7107">
          <w:rPr>
            <w:rFonts w:ascii="Times New Roman" w:hAnsi="Times New Roman" w:cs="Times New Roman"/>
            <w:color w:val="0000FF"/>
            <w:sz w:val="24"/>
            <w:szCs w:val="24"/>
          </w:rPr>
          <w:t>пп.пп. 1</w:t>
        </w:r>
      </w:hyperlink>
      <w:r w:rsidRPr="009D710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10" w:tooltip="2) о передаче в аренду имущества, включенного в перечень, без проведения торгов;" w:history="1">
        <w:r w:rsidRPr="009D7107">
          <w:rPr>
            <w:rFonts w:ascii="Times New Roman" w:hAnsi="Times New Roman" w:cs="Times New Roman"/>
            <w:color w:val="0000FF"/>
            <w:sz w:val="24"/>
            <w:szCs w:val="24"/>
          </w:rPr>
          <w:t>2 п. 7</w:t>
        </w:r>
      </w:hyperlink>
      <w:r w:rsidRPr="009D7107">
        <w:rPr>
          <w:rFonts w:ascii="Times New Roman" w:hAnsi="Times New Roman" w:cs="Times New Roman"/>
          <w:sz w:val="24"/>
          <w:szCs w:val="24"/>
        </w:rPr>
        <w:t xml:space="preserve"> настоящего Порядка, принимаются в форме постановления администрации рабочего поселка (пгт) Прогресс при условии отсутствия оснований для отказа в оказании имущественной поддержки.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11. В случаях, предусмотренных действующим законодательством, решения о передаче в аренду имущества, включенного в перечень, без проведения торгов принимаются с предварительного согласия антимонопольного органа.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 xml:space="preserve">12. Торги на право заключения договора аренды имущества, включенного в перечень, в форме конкурса или аукциона проводятся в соответствии с </w:t>
      </w:r>
      <w:hyperlink r:id="rId19" w:tooltip="Приказ ФАС России от 10.02.2010 N 67 (ред. от 24.12.2013) &quot;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" w:history="1">
        <w:r w:rsidRPr="009D7107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9D7107">
        <w:rPr>
          <w:rFonts w:ascii="Times New Roman" w:hAnsi="Times New Roman" w:cs="Times New Roman"/>
          <w:sz w:val="24"/>
          <w:szCs w:val="24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Российской Федерации от 10 февраля 2010 г. № 67.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Отдел  при проведении торгов на право заключения договоров аренды с субъектами малого и среднего предпринимательства в отношении муниципального имущества, указанного в перечне, определяет начальную (минимальную) цену договора аренды (цену лота)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 xml:space="preserve">13. Договоры аренды имущества, включенного в перечень, заключаются Отделом с Субъектами на основании решений, предусмотренных </w:t>
      </w:r>
      <w:hyperlink w:anchor="Par109" w:tooltip="1) о проведении торгов на право заключения договора аренды имущества, включенного в перечень;" w:history="1">
        <w:r w:rsidRPr="009D7107">
          <w:rPr>
            <w:rFonts w:ascii="Times New Roman" w:hAnsi="Times New Roman" w:cs="Times New Roman"/>
            <w:color w:val="0000FF"/>
            <w:sz w:val="24"/>
            <w:szCs w:val="24"/>
          </w:rPr>
          <w:t>пп.пп. 1</w:t>
        </w:r>
      </w:hyperlink>
      <w:r w:rsidRPr="009D710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10" w:tooltip="2) о передаче в аренду имущества, включенного в перечень, без проведения торгов;" w:history="1">
        <w:r w:rsidRPr="009D7107">
          <w:rPr>
            <w:rFonts w:ascii="Times New Roman" w:hAnsi="Times New Roman" w:cs="Times New Roman"/>
            <w:color w:val="0000FF"/>
            <w:sz w:val="24"/>
            <w:szCs w:val="24"/>
          </w:rPr>
          <w:t>2 п. 7</w:t>
        </w:r>
      </w:hyperlink>
      <w:r w:rsidRPr="009D7107">
        <w:rPr>
          <w:rFonts w:ascii="Times New Roman" w:hAnsi="Times New Roman" w:cs="Times New Roman"/>
          <w:sz w:val="24"/>
          <w:szCs w:val="24"/>
        </w:rPr>
        <w:t xml:space="preserve"> настоящего Порядка, в соответствии с Гражданским </w:t>
      </w:r>
      <w:hyperlink r:id="rId20" w:tooltip="&quot;Гражданский кодекс Российской Федерации (часть вторая)&quot; от 26.01.1996 N 14-ФЗ (ред. от 29.06.2015) (с изм. и доп., вступ. в силу с 01.07.2015){КонсультантПлюс}" w:history="1">
        <w:r w:rsidRPr="009D7107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9D7107">
        <w:rPr>
          <w:rFonts w:ascii="Times New Roman" w:hAnsi="Times New Roman" w:cs="Times New Roman"/>
          <w:sz w:val="24"/>
          <w:szCs w:val="24"/>
        </w:rPr>
        <w:t xml:space="preserve"> Российской Федерации, иными федеральными законами, и их срок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 xml:space="preserve">14. Передача прав владения и (или) пользования имуществом осуществляется с учетом положений </w:t>
      </w:r>
      <w:hyperlink r:id="rId21" w:tooltip="Федеральный закон от 24.07.2007 N 209-ФЗ (ред. от 29.12.2015) &quot;О развитии малого и среднего предпринимательства в Российской Федерации&quot;{КонсультантПлюс}" w:history="1">
        <w:r w:rsidRPr="009D7107">
          <w:rPr>
            <w:rFonts w:ascii="Times New Roman" w:hAnsi="Times New Roman" w:cs="Times New Roman"/>
            <w:color w:val="0000FF"/>
            <w:sz w:val="24"/>
            <w:szCs w:val="24"/>
          </w:rPr>
          <w:t>ч. 5 ст. 18</w:t>
        </w:r>
      </w:hyperlink>
      <w:r w:rsidRPr="009D7107">
        <w:rPr>
          <w:rFonts w:ascii="Times New Roman" w:hAnsi="Times New Roman" w:cs="Times New Roman"/>
          <w:sz w:val="24"/>
          <w:szCs w:val="24"/>
        </w:rPr>
        <w:t xml:space="preserve"> Федерального закона № 209-ФЗ.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15. Имущество, включенное в перечень, должно использоваться по целевому назначению.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16. За пользование имуществом, включенным в перечень, Субъекты вносят арендную плату в порядке и сроки, установленные договором аренды.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>17. В случае отказа арендатора от договора аренды, досрочного расторжения договора аренды имущество, включенное в перечень, передается другим заинтересованным Субъектам в соответствии с настоящим Порядком.</w:t>
      </w:r>
    </w:p>
    <w:p w:rsidR="00456A7B" w:rsidRPr="009D7107" w:rsidRDefault="00456A7B" w:rsidP="00C12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107">
        <w:rPr>
          <w:rFonts w:ascii="Times New Roman" w:hAnsi="Times New Roman" w:cs="Times New Roman"/>
          <w:sz w:val="24"/>
          <w:szCs w:val="24"/>
        </w:rPr>
        <w:t xml:space="preserve">18. Предоставление в аренду имущества, включенного в перечень, субъектам малого и среднего предпринимательства, занимающимся приоритетными видами деятельности, установленными муниципальными программами развития малого и среднего предпринимательства, в соответствии с </w:t>
      </w:r>
      <w:hyperlink r:id="rId22" w:tooltip="Федеральный закон от 26.07.2006 N 135-ФЗ (ред. от 05.10.2015) &quot;О защите конкуренции&quot; (с изм. и доп., вступ. в силу с 10.01.2016){КонсультантПлюс}" w:history="1">
        <w:r w:rsidRPr="009D7107">
          <w:rPr>
            <w:rFonts w:ascii="Times New Roman" w:hAnsi="Times New Roman" w:cs="Times New Roman"/>
            <w:color w:val="0000FF"/>
            <w:sz w:val="24"/>
            <w:szCs w:val="24"/>
          </w:rPr>
          <w:t>п. 9 ч. 1 ст. 17.1</w:t>
        </w:r>
      </w:hyperlink>
      <w:r w:rsidRPr="009D710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tooltip="Федеральный закон от 26.07.2006 N 135-ФЗ (ред. от 05.10.2015) &quot;О защите конкуренции&quot; (с изм. и доп., вступ. в силу с 10.01.2016){КонсультантПлюс}" w:history="1">
        <w:r w:rsidRPr="009D7107">
          <w:rPr>
            <w:rFonts w:ascii="Times New Roman" w:hAnsi="Times New Roman" w:cs="Times New Roman"/>
            <w:color w:val="0000FF"/>
            <w:sz w:val="24"/>
            <w:szCs w:val="24"/>
          </w:rPr>
          <w:t>п. 13 ч. 1. ст. 19</w:t>
        </w:r>
      </w:hyperlink>
      <w:r w:rsidRPr="009D7107">
        <w:rPr>
          <w:rFonts w:ascii="Times New Roman" w:hAnsi="Times New Roman" w:cs="Times New Roman"/>
          <w:sz w:val="24"/>
          <w:szCs w:val="24"/>
        </w:rPr>
        <w:t xml:space="preserve">  Федерального закона от 26 июля 2006 г. № 135-ФЗ "О защите конкуренции" производится без проведения торгов.</w:t>
      </w:r>
    </w:p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 w:rsidP="00C12B6A"/>
    <w:p w:rsidR="00456A7B" w:rsidRDefault="00456A7B"/>
    <w:sectPr w:rsidR="00456A7B" w:rsidSect="00E1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B6A"/>
    <w:rsid w:val="0002745A"/>
    <w:rsid w:val="00060390"/>
    <w:rsid w:val="00066849"/>
    <w:rsid w:val="000A7D43"/>
    <w:rsid w:val="002D29C3"/>
    <w:rsid w:val="00347C94"/>
    <w:rsid w:val="00456A7B"/>
    <w:rsid w:val="004A03BF"/>
    <w:rsid w:val="00694C60"/>
    <w:rsid w:val="009D7107"/>
    <w:rsid w:val="00A944E6"/>
    <w:rsid w:val="00B96A88"/>
    <w:rsid w:val="00C12B6A"/>
    <w:rsid w:val="00D91752"/>
    <w:rsid w:val="00DC1948"/>
    <w:rsid w:val="00E114D2"/>
    <w:rsid w:val="00E87B6A"/>
    <w:rsid w:val="00F94553"/>
    <w:rsid w:val="00FD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6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"/>
    <w:basedOn w:val="Normal"/>
    <w:uiPriority w:val="99"/>
    <w:rsid w:val="00C12B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C12B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12B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10FA1F3D14623B8F1D66223F71057D9500BE5158A0CB07D974C5538DCF19B37E8A9A97917C8651X7Q5C" TargetMode="External"/><Relationship Id="rId13" Type="http://schemas.openxmlformats.org/officeDocument/2006/relationships/hyperlink" Target="consultantplus://offline/ref=FD9B55C09808A6DDA40CDB7CF8B7FD6DF028F7E41563DCD118F789786EjB13W" TargetMode="External"/><Relationship Id="rId18" Type="http://schemas.openxmlformats.org/officeDocument/2006/relationships/hyperlink" Target="consultantplus://offline/ref=AE594DF879F5012F91359142A3297E31C63A9CDF2A1C258F8AA77BD94085754F1FA2A12EBAF050k216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E594DF879F5012F91359142A3297E31C03595D82312788582FE77DB478A2A5818EBAD2FBAF05128k51EW" TargetMode="External"/><Relationship Id="rId7" Type="http://schemas.openxmlformats.org/officeDocument/2006/relationships/hyperlink" Target="consultantplus://offline/ref=7610FA1F3D14623B8F1D66223F71057D9508BC5F54ACCB07D974C5538DCF19B37E8A9A97917C8750X7QEC" TargetMode="External"/><Relationship Id="rId12" Type="http://schemas.openxmlformats.org/officeDocument/2006/relationships/hyperlink" Target="consultantplus://offline/ref=FD9B55C09808A6DDA40CDB7CF8B7FD6DF029F5E61863DCD118F789786EB319BFBB94F6B11FA7AB01jA1BW" TargetMode="External"/><Relationship Id="rId17" Type="http://schemas.openxmlformats.org/officeDocument/2006/relationships/hyperlink" Target="consultantplus://offline/ref=AE594DF879F5012F91359142A3297E31C03497DA2E12788582FE77DB47k81AW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E594DF879F5012F91359142A3297E31C03595D82312788582FE77DB478A2A5818EBAD2FBAF05128k51BW" TargetMode="External"/><Relationship Id="rId20" Type="http://schemas.openxmlformats.org/officeDocument/2006/relationships/hyperlink" Target="consultantplus://offline/ref=AE594DF879F5012F91359142A3297E31C03496DB2910788582FE77DB478A2A5818EBAD2FBAF0562Bk51CW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9B55C09808A6DDA40CDB6AFBDBA368F12BAAE81662D28044A8D22539BA13E8jF1CW" TargetMode="External"/><Relationship Id="rId11" Type="http://schemas.openxmlformats.org/officeDocument/2006/relationships/hyperlink" Target="consultantplus://offline/ref=FD9B55C09808A6DDA40CDB7CF8B7FD6DF028F5E2186FDCD118F789786EB319BFBB94F6B11FA7A806jA10W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FD9B55C09808A6DDA40CDB7CF8B7FD6DF029F5E61863DCD118F789786EB319BFBB94F6B11FA7AB01jA1BW" TargetMode="External"/><Relationship Id="rId15" Type="http://schemas.openxmlformats.org/officeDocument/2006/relationships/hyperlink" Target="consultantplus://offline/ref=AE594DF879F5012F91359142A3297E31C03595D82312788582FE77DB478A2A5818EBAD2FBAF0502Fk510W" TargetMode="External"/><Relationship Id="rId23" Type="http://schemas.openxmlformats.org/officeDocument/2006/relationships/hyperlink" Target="consultantplus://offline/ref=AE594DF879F5012F91359142A3297E31C03497DA2E12788582FE77DB478A2A5818EBAD29kB1DW" TargetMode="External"/><Relationship Id="rId10" Type="http://schemas.openxmlformats.org/officeDocument/2006/relationships/hyperlink" Target="consultantplus://offline/ref=FD9B55C09808A6DDA40CDB7CF8B7FD6DF029F5E61863DCD118F789786EB319BFBB94F6B11FA7AA02jA1FW" TargetMode="External"/><Relationship Id="rId19" Type="http://schemas.openxmlformats.org/officeDocument/2006/relationships/hyperlink" Target="consultantplus://offline/ref=AE594DF879F5012F91359142A3297E31C0399DD92212788582FE77DB478A2A5818EBADk21AW" TargetMode="External"/><Relationship Id="rId4" Type="http://schemas.openxmlformats.org/officeDocument/2006/relationships/hyperlink" Target="consultantplus://offline/ref=FD9B55C09808A6DDA40CDB7CF8B7FD6DF029F5E61863DCD118F789786EB319BFBB94F6B11FA7AB01jA1BW" TargetMode="External"/><Relationship Id="rId9" Type="http://schemas.openxmlformats.org/officeDocument/2006/relationships/hyperlink" Target="consultantplus://offline/ref=FD9B55C09808A6DDA40CDB7CF8B7FD6DF029F5E61863DCD118F789786EB319BFBB94F6B11FA7AA02jA1EW" TargetMode="External"/><Relationship Id="rId14" Type="http://schemas.openxmlformats.org/officeDocument/2006/relationships/hyperlink" Target="consultantplus://offline/ref=AE594DF879F5012F91359154A0452034C137CAD62D1376D4DEA12C861083200Fk51FW" TargetMode="External"/><Relationship Id="rId22" Type="http://schemas.openxmlformats.org/officeDocument/2006/relationships/hyperlink" Target="consultantplus://offline/ref=AE594DF879F5012F91359142A3297E31C03497DA2E12788582FE77DB478A2A5818EBAD2FBAF0562Ek51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3891</Words>
  <Characters>22181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НАРОДНЫХ ДЕПУТАТОВ РАБОЧЕГО ПОСЕЛКА </dc:title>
  <dc:subject/>
  <dc:creator>Н.Н.Крылова</dc:creator>
  <cp:keywords/>
  <dc:description/>
  <cp:lastModifiedBy>Светлана</cp:lastModifiedBy>
  <cp:revision>2</cp:revision>
  <dcterms:created xsi:type="dcterms:W3CDTF">2018-12-13T04:46:00Z</dcterms:created>
  <dcterms:modified xsi:type="dcterms:W3CDTF">2018-12-13T04:46:00Z</dcterms:modified>
</cp:coreProperties>
</file>