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5E" w:rsidRPr="009279E2" w:rsidRDefault="00A76C5E" w:rsidP="00A76C5E">
      <w:pPr>
        <w:jc w:val="center"/>
        <w:rPr>
          <w:rFonts w:ascii="Times New Roman" w:hAnsi="Times New Roman" w:cs="Times New Roman"/>
        </w:rPr>
      </w:pPr>
    </w:p>
    <w:tbl>
      <w:tblPr>
        <w:tblW w:w="9573" w:type="dxa"/>
        <w:tblCellMar>
          <w:top w:w="15" w:type="dxa"/>
          <w:left w:w="15" w:type="dxa"/>
          <w:bottom w:w="15" w:type="dxa"/>
          <w:right w:w="15" w:type="dxa"/>
        </w:tblCellMar>
        <w:tblLook w:val="04A0"/>
      </w:tblPr>
      <w:tblGrid>
        <w:gridCol w:w="9573"/>
      </w:tblGrid>
      <w:tr w:rsidR="00A76C5E" w:rsidRPr="00762199" w:rsidTr="00983687">
        <w:tc>
          <w:tcPr>
            <w:tcW w:w="9573" w:type="dxa"/>
            <w:shd w:val="clear" w:color="auto" w:fill="auto"/>
            <w:tcMar>
              <w:top w:w="45" w:type="dxa"/>
              <w:left w:w="75" w:type="dxa"/>
              <w:bottom w:w="45" w:type="dxa"/>
              <w:right w:w="75" w:type="dxa"/>
            </w:tcMar>
            <w:vAlign w:val="center"/>
            <w:hideMark/>
          </w:tcPr>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АДМИНИСТРАТИВНЫЙ РЕГЛАМЕНТ</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 xml:space="preserve">ПРЕДОСТАВЛЕНИЯ  </w:t>
            </w:r>
            <w:r>
              <w:rPr>
                <w:rFonts w:ascii="Times New Roman" w:hAnsi="Times New Roman" w:cs="Times New Roman"/>
                <w:sz w:val="24"/>
                <w:szCs w:val="24"/>
              </w:rPr>
              <w:t xml:space="preserve">МУНИЦИПАЛЬНОЙ </w:t>
            </w:r>
            <w:r w:rsidRPr="00A10BA6">
              <w:rPr>
                <w:rFonts w:ascii="Times New Roman" w:hAnsi="Times New Roman" w:cs="Times New Roman"/>
                <w:sz w:val="24"/>
                <w:szCs w:val="24"/>
              </w:rPr>
              <w:t>УСЛУГИ ПО ОКАЗАНИЮ</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ИМУЩЕСТВЕННОЙ ПОДДЕРЖКИ СУБЪЕКТАМ МАЛОГО И СРЕДНЕГО</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 xml:space="preserve">ПРЕДПРИНИМАТЕЛЬСТВА ПУТЕМ ПРЕДОСТАВЛЕНИЯ ИМУЩЕСТВА </w:t>
            </w:r>
            <w:r>
              <w:rPr>
                <w:rFonts w:ascii="Times New Roman" w:hAnsi="Times New Roman" w:cs="Times New Roman"/>
                <w:sz w:val="24"/>
                <w:szCs w:val="24"/>
              </w:rPr>
              <w:t xml:space="preserve"> МУНИЦИПАЛЬНОГО ОБРАЗОВАНИЯ РАБОЧЕГО ПОСЕЛКА (П.Г.Т.) СИВАКИ</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 xml:space="preserve">ВКЛЮЧЕННОГО В ПЕРЕЧЕНЬ ИМУЩЕСТВА </w:t>
            </w:r>
            <w:r>
              <w:rPr>
                <w:rFonts w:ascii="Times New Roman" w:hAnsi="Times New Roman" w:cs="Times New Roman"/>
                <w:sz w:val="24"/>
                <w:szCs w:val="24"/>
              </w:rPr>
              <w:t xml:space="preserve"> МУНИЦИПАЛЬНОГО ОБРАЗОВАНИЯ РАБОЧЕГО ПОСЕЛКА (П.Г.Т.) СИВАКИ </w:t>
            </w:r>
            <w:r w:rsidRPr="00A10BA6">
              <w:rPr>
                <w:rFonts w:ascii="Times New Roman" w:hAnsi="Times New Roman" w:cs="Times New Roman"/>
                <w:sz w:val="24"/>
                <w:szCs w:val="24"/>
              </w:rPr>
              <w:t>ПРЕДНАЗНАЧЕННОГО</w:t>
            </w:r>
            <w:r>
              <w:rPr>
                <w:rFonts w:ascii="Times New Roman" w:hAnsi="Times New Roman" w:cs="Times New Roman"/>
                <w:sz w:val="24"/>
                <w:szCs w:val="24"/>
              </w:rPr>
              <w:t xml:space="preserve"> </w:t>
            </w:r>
            <w:r w:rsidRPr="00A10BA6">
              <w:rPr>
                <w:rFonts w:ascii="Times New Roman" w:hAnsi="Times New Roman" w:cs="Times New Roman"/>
                <w:sz w:val="24"/>
                <w:szCs w:val="24"/>
              </w:rPr>
              <w:t>ДЛЯ ПЕРЕДАЧИ ВО ВЛАДЕНИЕ И (ИЛИ) ПОЛЬЗОВАНИЕ СУБЪЕКТАМ</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МАЛОГО И СРЕДНЕГО ПРЕДПРИНИМАТЕЛЬСТВА И ОРГАНИЗАЦИЯМ,</w:t>
            </w:r>
          </w:p>
          <w:p w:rsidR="00A76C5E" w:rsidRPr="00A10BA6" w:rsidRDefault="00A76C5E" w:rsidP="00404A36">
            <w:pPr>
              <w:pStyle w:val="ConsPlusTitle"/>
              <w:ind w:firstLine="567"/>
              <w:jc w:val="center"/>
              <w:rPr>
                <w:rFonts w:ascii="Times New Roman" w:hAnsi="Times New Roman" w:cs="Times New Roman"/>
                <w:sz w:val="24"/>
                <w:szCs w:val="24"/>
              </w:rPr>
            </w:pPr>
            <w:r w:rsidRPr="00A10BA6">
              <w:rPr>
                <w:rFonts w:ascii="Times New Roman" w:hAnsi="Times New Roman" w:cs="Times New Roman"/>
                <w:sz w:val="24"/>
                <w:szCs w:val="24"/>
              </w:rPr>
              <w:t>ОБРАЗУЮЩИМ ИНФРАСТРУКТУРУ ПОДДЕРЖКИ СУБЪЕКТОВ МАЛОГОИ СРЕДНЕГО ПРЕДПРИНИМАТЕЛЬСТВА</w:t>
            </w:r>
          </w:p>
          <w:p w:rsidR="00A76C5E" w:rsidRPr="00762199" w:rsidRDefault="00A76C5E" w:rsidP="00404A36">
            <w:pPr>
              <w:spacing w:after="0"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225" w:line="234" w:lineRule="atLeast"/>
              <w:ind w:firstLine="567"/>
              <w:jc w:val="center"/>
              <w:rPr>
                <w:rFonts w:ascii="Times New Roman" w:eastAsia="Times New Roman" w:hAnsi="Times New Roman" w:cs="Times New Roman"/>
                <w:sz w:val="24"/>
                <w:szCs w:val="24"/>
                <w:lang w:eastAsia="ru-RU"/>
              </w:rPr>
            </w:pPr>
            <w:bookmarkStart w:id="0" w:name="Par36"/>
            <w:bookmarkEnd w:id="0"/>
            <w:r w:rsidRPr="00762199">
              <w:rPr>
                <w:rFonts w:ascii="Times New Roman" w:eastAsia="Times New Roman" w:hAnsi="Times New Roman" w:cs="Times New Roman"/>
                <w:b/>
                <w:bCs/>
                <w:sz w:val="24"/>
                <w:szCs w:val="24"/>
                <w:lang w:eastAsia="ru-RU"/>
              </w:rPr>
              <w:t>1. Общие положения</w:t>
            </w:r>
          </w:p>
          <w:p w:rsidR="00A76C5E"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1.1. Наименование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муниципальная услуга).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1.2. Муниципальную услугу предоставляет </w:t>
            </w:r>
            <w:r w:rsidR="00D64073">
              <w:rPr>
                <w:rFonts w:ascii="Times New Roman" w:eastAsia="Times New Roman" w:hAnsi="Times New Roman" w:cs="Times New Roman"/>
                <w:sz w:val="24"/>
                <w:szCs w:val="24"/>
                <w:lang w:eastAsia="ru-RU"/>
              </w:rPr>
              <w:t xml:space="preserve">администрация муниципального образования рабочего поселка (п.г.т.) Сиваки </w:t>
            </w:r>
            <w:r w:rsidRPr="00762199">
              <w:rPr>
                <w:rFonts w:ascii="Times New Roman" w:eastAsia="Times New Roman" w:hAnsi="Times New Roman" w:cs="Times New Roman"/>
                <w:sz w:val="24"/>
                <w:szCs w:val="24"/>
                <w:lang w:eastAsia="ru-RU"/>
              </w:rPr>
              <w:t xml:space="preserve">(далее – </w:t>
            </w:r>
            <w:r w:rsidR="00D64073">
              <w:rPr>
                <w:rFonts w:ascii="Times New Roman" w:eastAsia="Times New Roman" w:hAnsi="Times New Roman" w:cs="Times New Roman"/>
                <w:sz w:val="24"/>
                <w:szCs w:val="24"/>
                <w:lang w:eastAsia="ru-RU"/>
              </w:rPr>
              <w:t>Администрация</w:t>
            </w:r>
            <w:r w:rsidRPr="007621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 w:name="Par43"/>
            <w:bookmarkEnd w:id="1"/>
            <w:r w:rsidRPr="00762199">
              <w:rPr>
                <w:rFonts w:ascii="Times New Roman" w:eastAsia="Times New Roman" w:hAnsi="Times New Roman" w:cs="Times New Roman"/>
                <w:sz w:val="24"/>
                <w:szCs w:val="24"/>
                <w:lang w:eastAsia="ru-RU"/>
              </w:rPr>
              <w:t xml:space="preserve">Административный регламент по предоставлению муниципальной услуги разработан в целях повышения качества исполнения и доступности предоставления муниципальной услуги, создания комфортных условий для получения и предоставления муниципальной услуги и определяет сроки и последовательность действий (административных процедур) при предоставлении </w:t>
            </w:r>
            <w:r w:rsidR="00D64073">
              <w:rPr>
                <w:rFonts w:ascii="Times New Roman" w:eastAsia="Times New Roman" w:hAnsi="Times New Roman" w:cs="Times New Roman"/>
                <w:sz w:val="24"/>
                <w:szCs w:val="24"/>
                <w:lang w:eastAsia="ru-RU"/>
              </w:rPr>
              <w:t>Администрацией</w:t>
            </w:r>
            <w:r w:rsidRPr="00762199">
              <w:rPr>
                <w:rFonts w:ascii="Times New Roman" w:eastAsia="Times New Roman" w:hAnsi="Times New Roman" w:cs="Times New Roman"/>
                <w:sz w:val="24"/>
                <w:szCs w:val="24"/>
                <w:lang w:eastAsia="ru-RU"/>
              </w:rPr>
              <w:t xml:space="preserve"> муниципальной услуги.</w:t>
            </w:r>
          </w:p>
          <w:p w:rsidR="00A76C5E" w:rsidRDefault="00A76C5E" w:rsidP="00404A36">
            <w:pPr>
              <w:pStyle w:val="ConsPlusNormal"/>
              <w:spacing w:before="220"/>
              <w:ind w:firstLine="540"/>
              <w:jc w:val="both"/>
              <w:rPr>
                <w:rFonts w:ascii="Times New Roman" w:hAnsi="Times New Roman" w:cs="Times New Roman"/>
              </w:rPr>
            </w:pPr>
            <w:r>
              <w:rPr>
                <w:rFonts w:ascii="Times New Roman" w:hAnsi="Times New Roman" w:cs="Times New Roman"/>
              </w:rPr>
              <w:t xml:space="preserve">1.3. </w:t>
            </w:r>
            <w:r w:rsidRPr="00BB74A1">
              <w:rPr>
                <w:rFonts w:ascii="Times New Roman" w:hAnsi="Times New Roman" w:cs="Times New Roman"/>
              </w:rPr>
              <w:t xml:space="preserve">Почтовый адрес </w:t>
            </w:r>
            <w:r w:rsidR="00D64073">
              <w:rPr>
                <w:rFonts w:ascii="Times New Roman" w:hAnsi="Times New Roman" w:cs="Times New Roman"/>
              </w:rPr>
              <w:t>Администрации</w:t>
            </w:r>
            <w:r w:rsidRPr="00BB74A1">
              <w:rPr>
                <w:rFonts w:ascii="Times New Roman" w:hAnsi="Times New Roman" w:cs="Times New Roman"/>
              </w:rPr>
              <w:t xml:space="preserve">: </w:t>
            </w:r>
            <w:r>
              <w:rPr>
                <w:rFonts w:ascii="Times New Roman" w:hAnsi="Times New Roman" w:cs="Times New Roman"/>
              </w:rPr>
              <w:t>ул</w:t>
            </w:r>
            <w:proofErr w:type="gramStart"/>
            <w:r>
              <w:rPr>
                <w:rFonts w:ascii="Times New Roman" w:hAnsi="Times New Roman" w:cs="Times New Roman"/>
              </w:rPr>
              <w:t>.</w:t>
            </w:r>
            <w:r w:rsidR="00D64073">
              <w:rPr>
                <w:rFonts w:ascii="Times New Roman" w:hAnsi="Times New Roman" w:cs="Times New Roman"/>
              </w:rPr>
              <w:t>С</w:t>
            </w:r>
            <w:proofErr w:type="gramEnd"/>
            <w:r w:rsidR="00D64073">
              <w:rPr>
                <w:rFonts w:ascii="Times New Roman" w:hAnsi="Times New Roman" w:cs="Times New Roman"/>
              </w:rPr>
              <w:t>оветская</w:t>
            </w:r>
            <w:r w:rsidRPr="00BB74A1">
              <w:rPr>
                <w:rFonts w:ascii="Times New Roman" w:hAnsi="Times New Roman" w:cs="Times New Roman"/>
              </w:rPr>
              <w:t xml:space="preserve">, д. </w:t>
            </w:r>
            <w:r w:rsidR="00D64073">
              <w:rPr>
                <w:rFonts w:ascii="Times New Roman" w:hAnsi="Times New Roman" w:cs="Times New Roman"/>
              </w:rPr>
              <w:t>3</w:t>
            </w:r>
            <w:r w:rsidRPr="00BB74A1">
              <w:rPr>
                <w:rFonts w:ascii="Times New Roman" w:hAnsi="Times New Roman" w:cs="Times New Roman"/>
              </w:rPr>
              <w:t xml:space="preserve">, </w:t>
            </w:r>
            <w:r>
              <w:rPr>
                <w:rFonts w:ascii="Times New Roman" w:hAnsi="Times New Roman" w:cs="Times New Roman"/>
              </w:rPr>
              <w:t>п.</w:t>
            </w:r>
            <w:r w:rsidR="00D64073">
              <w:rPr>
                <w:rFonts w:ascii="Times New Roman" w:hAnsi="Times New Roman" w:cs="Times New Roman"/>
              </w:rPr>
              <w:t>Сиваки</w:t>
            </w:r>
            <w:r w:rsidRPr="00BB74A1">
              <w:rPr>
                <w:rFonts w:ascii="Times New Roman" w:hAnsi="Times New Roman" w:cs="Times New Roman"/>
              </w:rPr>
              <w:t xml:space="preserve">, </w:t>
            </w:r>
            <w:r>
              <w:rPr>
                <w:rFonts w:ascii="Times New Roman" w:hAnsi="Times New Roman" w:cs="Times New Roman"/>
              </w:rPr>
              <w:t>Магдагачинский район</w:t>
            </w:r>
            <w:r w:rsidRPr="00BB74A1">
              <w:rPr>
                <w:rFonts w:ascii="Times New Roman" w:hAnsi="Times New Roman" w:cs="Times New Roman"/>
              </w:rPr>
              <w:t xml:space="preserve">, </w:t>
            </w:r>
            <w:r>
              <w:rPr>
                <w:rFonts w:ascii="Times New Roman" w:hAnsi="Times New Roman" w:cs="Times New Roman"/>
              </w:rPr>
              <w:t>Амурская область, 6761</w:t>
            </w:r>
            <w:r w:rsidR="00D64073">
              <w:rPr>
                <w:rFonts w:ascii="Times New Roman" w:hAnsi="Times New Roman" w:cs="Times New Roman"/>
              </w:rPr>
              <w:t>45</w:t>
            </w:r>
            <w:r w:rsidRPr="00BB74A1">
              <w:rPr>
                <w:rFonts w:ascii="Times New Roman" w:hAnsi="Times New Roman" w:cs="Times New Roman"/>
              </w:rPr>
              <w:t xml:space="preserve">; место нахождения: </w:t>
            </w:r>
            <w:r>
              <w:rPr>
                <w:rFonts w:ascii="Times New Roman" w:hAnsi="Times New Roman" w:cs="Times New Roman"/>
              </w:rPr>
              <w:t>ул.</w:t>
            </w:r>
            <w:r w:rsidR="00D64073">
              <w:rPr>
                <w:rFonts w:ascii="Times New Roman" w:hAnsi="Times New Roman" w:cs="Times New Roman"/>
              </w:rPr>
              <w:t>Советская</w:t>
            </w:r>
            <w:r w:rsidRPr="00BB74A1">
              <w:rPr>
                <w:rFonts w:ascii="Times New Roman" w:hAnsi="Times New Roman" w:cs="Times New Roman"/>
              </w:rPr>
              <w:t>, д.</w:t>
            </w:r>
            <w:r w:rsidR="00D64073">
              <w:rPr>
                <w:rFonts w:ascii="Times New Roman" w:hAnsi="Times New Roman" w:cs="Times New Roman"/>
              </w:rPr>
              <w:t>3</w:t>
            </w:r>
            <w:r w:rsidRPr="00BB74A1">
              <w:rPr>
                <w:rFonts w:ascii="Times New Roman" w:hAnsi="Times New Roman" w:cs="Times New Roman"/>
              </w:rPr>
              <w:t xml:space="preserve">, </w:t>
            </w:r>
            <w:r>
              <w:rPr>
                <w:rFonts w:ascii="Times New Roman" w:hAnsi="Times New Roman" w:cs="Times New Roman"/>
              </w:rPr>
              <w:t>п.</w:t>
            </w:r>
            <w:r w:rsidR="00D64073">
              <w:rPr>
                <w:rFonts w:ascii="Times New Roman" w:hAnsi="Times New Roman" w:cs="Times New Roman"/>
              </w:rPr>
              <w:t>Сиваки</w:t>
            </w:r>
            <w:r w:rsidRPr="00BB74A1">
              <w:rPr>
                <w:rFonts w:ascii="Times New Roman" w:hAnsi="Times New Roman" w:cs="Times New Roman"/>
              </w:rPr>
              <w:t xml:space="preserve">, </w:t>
            </w:r>
            <w:r>
              <w:rPr>
                <w:rFonts w:ascii="Times New Roman" w:hAnsi="Times New Roman" w:cs="Times New Roman"/>
              </w:rPr>
              <w:t>Магдагачинский район</w:t>
            </w:r>
            <w:r w:rsidRPr="00BB74A1">
              <w:rPr>
                <w:rFonts w:ascii="Times New Roman" w:hAnsi="Times New Roman" w:cs="Times New Roman"/>
              </w:rPr>
              <w:t xml:space="preserve">, </w:t>
            </w:r>
            <w:r>
              <w:rPr>
                <w:rFonts w:ascii="Times New Roman" w:hAnsi="Times New Roman" w:cs="Times New Roman"/>
              </w:rPr>
              <w:t>Амурская область, 6761</w:t>
            </w:r>
            <w:r w:rsidR="00D64073">
              <w:rPr>
                <w:rFonts w:ascii="Times New Roman" w:hAnsi="Times New Roman" w:cs="Times New Roman"/>
              </w:rPr>
              <w:t>45</w:t>
            </w:r>
            <w:r>
              <w:rPr>
                <w:rFonts w:ascii="Times New Roman" w:hAnsi="Times New Roman" w:cs="Times New Roman"/>
              </w:rPr>
              <w:t xml:space="preserve"> </w:t>
            </w:r>
          </w:p>
          <w:p w:rsidR="00A76C5E" w:rsidRPr="00BB74A1"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Режим работы: понедельник-пятница с 08-</w:t>
            </w:r>
            <w:r>
              <w:rPr>
                <w:rFonts w:ascii="Times New Roman" w:hAnsi="Times New Roman" w:cs="Times New Roman"/>
              </w:rPr>
              <w:t>00 до 12</w:t>
            </w:r>
            <w:r w:rsidRPr="00BB74A1">
              <w:rPr>
                <w:rFonts w:ascii="Times New Roman" w:hAnsi="Times New Roman" w:cs="Times New Roman"/>
              </w:rPr>
              <w:t>-00 и с 1</w:t>
            </w:r>
            <w:r>
              <w:rPr>
                <w:rFonts w:ascii="Times New Roman" w:hAnsi="Times New Roman" w:cs="Times New Roman"/>
              </w:rPr>
              <w:t>3-00 до 17-0</w:t>
            </w:r>
            <w:r w:rsidRPr="00BB74A1">
              <w:rPr>
                <w:rFonts w:ascii="Times New Roman" w:hAnsi="Times New Roman" w:cs="Times New Roman"/>
              </w:rPr>
              <w:t>0.</w:t>
            </w:r>
          </w:p>
          <w:p w:rsidR="00A76C5E" w:rsidRPr="00BB74A1"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 xml:space="preserve">Телефоны </w:t>
            </w:r>
            <w:r w:rsidR="00D64073">
              <w:rPr>
                <w:rFonts w:ascii="Times New Roman" w:hAnsi="Times New Roman" w:cs="Times New Roman"/>
              </w:rPr>
              <w:t>Администрации</w:t>
            </w:r>
            <w:r w:rsidRPr="00BB74A1">
              <w:rPr>
                <w:rFonts w:ascii="Times New Roman" w:hAnsi="Times New Roman" w:cs="Times New Roman"/>
              </w:rPr>
              <w:t xml:space="preserve"> - (8-</w:t>
            </w:r>
            <w:r>
              <w:rPr>
                <w:rFonts w:ascii="Times New Roman" w:hAnsi="Times New Roman" w:cs="Times New Roman"/>
              </w:rPr>
              <w:t>41653</w:t>
            </w:r>
            <w:r w:rsidRPr="00BB74A1">
              <w:rPr>
                <w:rFonts w:ascii="Times New Roman" w:hAnsi="Times New Roman" w:cs="Times New Roman"/>
              </w:rPr>
              <w:t>)</w:t>
            </w:r>
            <w:r>
              <w:rPr>
                <w:rFonts w:ascii="Times New Roman" w:hAnsi="Times New Roman" w:cs="Times New Roman"/>
              </w:rPr>
              <w:t xml:space="preserve"> 9</w:t>
            </w:r>
            <w:r w:rsidR="00D64073">
              <w:rPr>
                <w:rFonts w:ascii="Times New Roman" w:hAnsi="Times New Roman" w:cs="Times New Roman"/>
              </w:rPr>
              <w:t>3</w:t>
            </w:r>
            <w:r>
              <w:rPr>
                <w:rFonts w:ascii="Times New Roman" w:hAnsi="Times New Roman" w:cs="Times New Roman"/>
              </w:rPr>
              <w:t>-</w:t>
            </w:r>
            <w:r w:rsidR="00D64073">
              <w:rPr>
                <w:rFonts w:ascii="Times New Roman" w:hAnsi="Times New Roman" w:cs="Times New Roman"/>
              </w:rPr>
              <w:t>2</w:t>
            </w:r>
            <w:r>
              <w:rPr>
                <w:rFonts w:ascii="Times New Roman" w:hAnsi="Times New Roman" w:cs="Times New Roman"/>
              </w:rPr>
              <w:t>-</w:t>
            </w:r>
            <w:r w:rsidR="00D64073">
              <w:rPr>
                <w:rFonts w:ascii="Times New Roman" w:hAnsi="Times New Roman" w:cs="Times New Roman"/>
              </w:rPr>
              <w:t>29</w:t>
            </w:r>
            <w:r w:rsidRPr="00BB74A1">
              <w:rPr>
                <w:rFonts w:ascii="Times New Roman" w:hAnsi="Times New Roman" w:cs="Times New Roman"/>
              </w:rPr>
              <w:t xml:space="preserve">, </w:t>
            </w:r>
            <w:r>
              <w:rPr>
                <w:rFonts w:ascii="Times New Roman" w:hAnsi="Times New Roman" w:cs="Times New Roman"/>
              </w:rPr>
              <w:t>9</w:t>
            </w:r>
            <w:r w:rsidR="00D64073">
              <w:rPr>
                <w:rFonts w:ascii="Times New Roman" w:hAnsi="Times New Roman" w:cs="Times New Roman"/>
              </w:rPr>
              <w:t>3</w:t>
            </w:r>
            <w:r>
              <w:rPr>
                <w:rFonts w:ascii="Times New Roman" w:hAnsi="Times New Roman" w:cs="Times New Roman"/>
              </w:rPr>
              <w:t>-</w:t>
            </w:r>
            <w:r w:rsidR="00D64073">
              <w:rPr>
                <w:rFonts w:ascii="Times New Roman" w:hAnsi="Times New Roman" w:cs="Times New Roman"/>
              </w:rPr>
              <w:t>3</w:t>
            </w:r>
            <w:r>
              <w:rPr>
                <w:rFonts w:ascii="Times New Roman" w:hAnsi="Times New Roman" w:cs="Times New Roman"/>
              </w:rPr>
              <w:t>-</w:t>
            </w:r>
            <w:r w:rsidR="00D64073">
              <w:rPr>
                <w:rFonts w:ascii="Times New Roman" w:hAnsi="Times New Roman" w:cs="Times New Roman"/>
              </w:rPr>
              <w:t>06</w:t>
            </w:r>
            <w:r>
              <w:rPr>
                <w:rFonts w:ascii="Times New Roman" w:hAnsi="Times New Roman" w:cs="Times New Roman"/>
              </w:rPr>
              <w:t xml:space="preserve">, </w:t>
            </w:r>
            <w:r w:rsidRPr="00BB74A1">
              <w:rPr>
                <w:rFonts w:ascii="Times New Roman" w:hAnsi="Times New Roman" w:cs="Times New Roman"/>
              </w:rPr>
              <w:t>факс - (8-</w:t>
            </w:r>
            <w:r>
              <w:rPr>
                <w:rFonts w:ascii="Times New Roman" w:hAnsi="Times New Roman" w:cs="Times New Roman"/>
              </w:rPr>
              <w:t>41653</w:t>
            </w:r>
            <w:r w:rsidRPr="00BB74A1">
              <w:rPr>
                <w:rFonts w:ascii="Times New Roman" w:hAnsi="Times New Roman" w:cs="Times New Roman"/>
              </w:rPr>
              <w:t>)</w:t>
            </w:r>
            <w:r>
              <w:rPr>
                <w:rFonts w:ascii="Times New Roman" w:hAnsi="Times New Roman" w:cs="Times New Roman"/>
              </w:rPr>
              <w:t xml:space="preserve"> 9</w:t>
            </w:r>
            <w:r w:rsidR="00D64073">
              <w:rPr>
                <w:rFonts w:ascii="Times New Roman" w:hAnsi="Times New Roman" w:cs="Times New Roman"/>
              </w:rPr>
              <w:t>3</w:t>
            </w:r>
            <w:r>
              <w:rPr>
                <w:rFonts w:ascii="Times New Roman" w:hAnsi="Times New Roman" w:cs="Times New Roman"/>
              </w:rPr>
              <w:t>-</w:t>
            </w:r>
            <w:r w:rsidR="00D64073">
              <w:rPr>
                <w:rFonts w:ascii="Times New Roman" w:hAnsi="Times New Roman" w:cs="Times New Roman"/>
              </w:rPr>
              <w:t>2</w:t>
            </w:r>
            <w:r>
              <w:rPr>
                <w:rFonts w:ascii="Times New Roman" w:hAnsi="Times New Roman" w:cs="Times New Roman"/>
              </w:rPr>
              <w:t>-</w:t>
            </w:r>
            <w:r w:rsidR="00D64073">
              <w:rPr>
                <w:rFonts w:ascii="Times New Roman" w:hAnsi="Times New Roman" w:cs="Times New Roman"/>
              </w:rPr>
              <w:t>29</w:t>
            </w:r>
            <w:r w:rsidRPr="00BB74A1">
              <w:rPr>
                <w:rFonts w:ascii="Times New Roman" w:hAnsi="Times New Roman" w:cs="Times New Roman"/>
              </w:rPr>
              <w:t>.</w:t>
            </w:r>
          </w:p>
          <w:p w:rsidR="00A76C5E" w:rsidRPr="00976023"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 xml:space="preserve">Адрес официального сайта в сети Интернет: </w:t>
            </w:r>
            <w:r>
              <w:rPr>
                <w:rFonts w:ascii="Times New Roman" w:hAnsi="Times New Roman" w:cs="Times New Roman"/>
                <w:lang w:val="en-US"/>
              </w:rPr>
              <w:t>www</w:t>
            </w:r>
            <w:r w:rsidRPr="00976023">
              <w:rPr>
                <w:rFonts w:ascii="Times New Roman" w:hAnsi="Times New Roman" w:cs="Times New Roman"/>
              </w:rPr>
              <w:t>.</w:t>
            </w:r>
            <w:proofErr w:type="spellStart"/>
            <w:r>
              <w:rPr>
                <w:rFonts w:ascii="Times New Roman" w:hAnsi="Times New Roman" w:cs="Times New Roman"/>
                <w:lang w:val="en-US"/>
              </w:rPr>
              <w:t>magdagachi</w:t>
            </w:r>
            <w:proofErr w:type="spellEnd"/>
            <w:r w:rsidRPr="00976023">
              <w:rPr>
                <w:rFonts w:ascii="Times New Roman" w:hAnsi="Times New Roman" w:cs="Times New Roman"/>
              </w:rPr>
              <w:t>.</w:t>
            </w:r>
            <w:r>
              <w:rPr>
                <w:rFonts w:ascii="Times New Roman" w:hAnsi="Times New Roman" w:cs="Times New Roman"/>
                <w:lang w:val="en-US"/>
              </w:rPr>
              <w:t>ru</w:t>
            </w:r>
          </w:p>
          <w:p w:rsidR="00A76C5E" w:rsidRPr="00976023"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Адрес электронной почты</w:t>
            </w:r>
            <w:r w:rsidR="00D64073">
              <w:rPr>
                <w:rFonts w:ascii="Times New Roman" w:hAnsi="Times New Roman" w:cs="Times New Roman"/>
              </w:rPr>
              <w:t xml:space="preserve"> Администрации</w:t>
            </w:r>
            <w:r w:rsidRPr="00BB74A1">
              <w:rPr>
                <w:rFonts w:ascii="Times New Roman" w:hAnsi="Times New Roman" w:cs="Times New Roman"/>
              </w:rPr>
              <w:t xml:space="preserve">: </w:t>
            </w:r>
            <w:proofErr w:type="spellStart"/>
            <w:r w:rsidRPr="00BB74A1">
              <w:rPr>
                <w:rFonts w:ascii="Times New Roman" w:hAnsi="Times New Roman" w:cs="Times New Roman"/>
              </w:rPr>
              <w:t>E-mail</w:t>
            </w:r>
            <w:proofErr w:type="spellEnd"/>
            <w:r w:rsidRPr="00BB74A1">
              <w:rPr>
                <w:rFonts w:ascii="Times New Roman" w:hAnsi="Times New Roman" w:cs="Times New Roman"/>
              </w:rPr>
              <w:t xml:space="preserve">: </w:t>
            </w:r>
            <w:r w:rsidR="00D64073">
              <w:rPr>
                <w:rFonts w:ascii="Times New Roman" w:hAnsi="Times New Roman" w:cs="Times New Roman"/>
                <w:lang w:val="en-US"/>
              </w:rPr>
              <w:t>Sivaki</w:t>
            </w:r>
            <w:r w:rsidR="00D64073" w:rsidRPr="00D64073">
              <w:rPr>
                <w:rFonts w:ascii="Times New Roman" w:hAnsi="Times New Roman" w:cs="Times New Roman"/>
              </w:rPr>
              <w:t>-</w:t>
            </w:r>
            <w:r w:rsidR="00D64073">
              <w:rPr>
                <w:rFonts w:ascii="Times New Roman" w:hAnsi="Times New Roman" w:cs="Times New Roman"/>
                <w:lang w:val="en-US"/>
              </w:rPr>
              <w:t>a</w:t>
            </w:r>
            <w:r w:rsidR="00D64073" w:rsidRPr="00D64073">
              <w:rPr>
                <w:rFonts w:ascii="Times New Roman" w:hAnsi="Times New Roman" w:cs="Times New Roman"/>
              </w:rPr>
              <w:t>2012</w:t>
            </w:r>
            <w:r w:rsidRPr="00976023">
              <w:rPr>
                <w:rFonts w:ascii="Times New Roman" w:hAnsi="Times New Roman" w:cs="Times New Roman"/>
              </w:rPr>
              <w:t>@</w:t>
            </w:r>
            <w:r>
              <w:rPr>
                <w:rFonts w:ascii="Times New Roman" w:hAnsi="Times New Roman" w:cs="Times New Roman"/>
                <w:lang w:val="en-US"/>
              </w:rPr>
              <w:t>mail</w:t>
            </w:r>
            <w:r w:rsidRPr="00976023">
              <w:rPr>
                <w:rFonts w:ascii="Times New Roman" w:hAnsi="Times New Roman" w:cs="Times New Roman"/>
              </w:rPr>
              <w:t>.</w:t>
            </w:r>
            <w:r>
              <w:rPr>
                <w:rFonts w:ascii="Times New Roman" w:hAnsi="Times New Roman" w:cs="Times New Roman"/>
                <w:lang w:val="en-US"/>
              </w:rPr>
              <w:t>ru</w:t>
            </w:r>
          </w:p>
          <w:p w:rsidR="00A76C5E" w:rsidRPr="00BB74A1" w:rsidRDefault="00A76C5E" w:rsidP="00404A36">
            <w:pPr>
              <w:pStyle w:val="ConsPlusNormal"/>
              <w:spacing w:before="220"/>
              <w:ind w:firstLine="540"/>
              <w:jc w:val="both"/>
              <w:rPr>
                <w:rFonts w:ascii="Times New Roman" w:hAnsi="Times New Roman" w:cs="Times New Roman"/>
              </w:rPr>
            </w:pPr>
            <w:r>
              <w:rPr>
                <w:rFonts w:ascii="Times New Roman" w:hAnsi="Times New Roman" w:cs="Times New Roman"/>
              </w:rPr>
              <w:t>1.4</w:t>
            </w:r>
            <w:r w:rsidRPr="00BB74A1">
              <w:rPr>
                <w:rFonts w:ascii="Times New Roman" w:hAnsi="Times New Roman" w:cs="Times New Roman"/>
              </w:rPr>
              <w:t>.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путем личной подачи документов.</w:t>
            </w:r>
          </w:p>
          <w:p w:rsidR="00A76C5E" w:rsidRPr="00BB74A1"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Информация о местах нахождения и графике работы, справочных телефонах и адресах электронной почты МФЦ приведена в приложении 1</w:t>
            </w:r>
            <w:r>
              <w:rPr>
                <w:rFonts w:ascii="Times New Roman" w:hAnsi="Times New Roman" w:cs="Times New Roman"/>
              </w:rPr>
              <w:t xml:space="preserve"> к административному регламенту</w:t>
            </w:r>
            <w:r w:rsidRPr="00BB74A1">
              <w:rPr>
                <w:rFonts w:ascii="Times New Roman" w:hAnsi="Times New Roman" w:cs="Times New Roman"/>
              </w:rPr>
              <w:t>.</w:t>
            </w:r>
          </w:p>
          <w:p w:rsidR="00A76C5E" w:rsidRPr="00BB74A1" w:rsidRDefault="00A76C5E" w:rsidP="00404A36">
            <w:pPr>
              <w:pStyle w:val="ConsPlusNormal"/>
              <w:spacing w:before="220"/>
              <w:ind w:firstLine="540"/>
              <w:jc w:val="both"/>
              <w:rPr>
                <w:rFonts w:ascii="Times New Roman" w:hAnsi="Times New Roman" w:cs="Times New Roman"/>
              </w:rPr>
            </w:pPr>
            <w:r>
              <w:rPr>
                <w:rFonts w:ascii="Times New Roman" w:hAnsi="Times New Roman" w:cs="Times New Roman"/>
                <w:sz w:val="24"/>
                <w:szCs w:val="24"/>
              </w:rPr>
              <w:t>1.5</w:t>
            </w:r>
            <w:r w:rsidRPr="00762199">
              <w:rPr>
                <w:rFonts w:ascii="Times New Roman" w:hAnsi="Times New Roman" w:cs="Times New Roman"/>
                <w:sz w:val="24"/>
                <w:szCs w:val="24"/>
              </w:rPr>
              <w:t>. </w:t>
            </w:r>
            <w:r w:rsidRPr="00BB74A1">
              <w:rPr>
                <w:rFonts w:ascii="Times New Roman" w:hAnsi="Times New Roman" w:cs="Times New Roman"/>
              </w:rPr>
              <w:t xml:space="preserve">Муниципальная услуга может быть предоставлена в электронном виде через функционал электронной приемной Единого портала государственных и муниципальных услуг (ЕПГУ) и на Портале государственных и муниципальных услуг </w:t>
            </w:r>
            <w:r>
              <w:rPr>
                <w:rFonts w:ascii="Times New Roman" w:hAnsi="Times New Roman" w:cs="Times New Roman"/>
              </w:rPr>
              <w:t>(функций) Амурской</w:t>
            </w:r>
            <w:r w:rsidRPr="00BB74A1">
              <w:rPr>
                <w:rFonts w:ascii="Times New Roman" w:hAnsi="Times New Roman" w:cs="Times New Roman"/>
              </w:rPr>
              <w:t xml:space="preserve"> области (далее - ПГУ </w:t>
            </w:r>
            <w:r>
              <w:rPr>
                <w:rFonts w:ascii="Times New Roman" w:hAnsi="Times New Roman" w:cs="Times New Roman"/>
              </w:rPr>
              <w:t>А</w:t>
            </w:r>
            <w:r w:rsidRPr="00BB74A1">
              <w:rPr>
                <w:rFonts w:ascii="Times New Roman" w:hAnsi="Times New Roman" w:cs="Times New Roman"/>
              </w:rPr>
              <w:t>О).</w:t>
            </w:r>
          </w:p>
          <w:p w:rsidR="00A76C5E" w:rsidRPr="00BB74A1"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lastRenderedPageBreak/>
              <w:t xml:space="preserve">Адреса ЕПГУ и портала государственных и муниципальных услуг (функций) </w:t>
            </w:r>
            <w:r>
              <w:rPr>
                <w:rFonts w:ascii="Times New Roman" w:hAnsi="Times New Roman" w:cs="Times New Roman"/>
              </w:rPr>
              <w:t>Амурской</w:t>
            </w:r>
            <w:r w:rsidRPr="00BB74A1">
              <w:rPr>
                <w:rFonts w:ascii="Times New Roman" w:hAnsi="Times New Roman" w:cs="Times New Roman"/>
              </w:rPr>
              <w:t xml:space="preserve"> области и официальных сайтов органов исполнительной власти </w:t>
            </w:r>
            <w:r>
              <w:rPr>
                <w:rFonts w:ascii="Times New Roman" w:hAnsi="Times New Roman" w:cs="Times New Roman"/>
              </w:rPr>
              <w:t>Амурской</w:t>
            </w:r>
            <w:r w:rsidRPr="00BB74A1">
              <w:rPr>
                <w:rFonts w:ascii="Times New Roman" w:hAnsi="Times New Roman" w:cs="Times New Roman"/>
              </w:rPr>
              <w:t xml:space="preserve"> области в сети Интернет.</w:t>
            </w:r>
          </w:p>
          <w:p w:rsidR="00A76C5E" w:rsidRPr="00BB74A1"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Электронный адрес ЕПГУ: http://www.gosuslugi.ru;</w:t>
            </w:r>
          </w:p>
          <w:p w:rsidR="00A76C5E" w:rsidRPr="00BB74A1" w:rsidRDefault="00A76C5E" w:rsidP="00404A36">
            <w:pPr>
              <w:pStyle w:val="ConsPlusNormal"/>
              <w:spacing w:before="220"/>
              <w:ind w:firstLine="540"/>
              <w:jc w:val="both"/>
              <w:rPr>
                <w:rFonts w:ascii="Times New Roman" w:hAnsi="Times New Roman" w:cs="Times New Roman"/>
              </w:rPr>
            </w:pPr>
            <w:r>
              <w:rPr>
                <w:rFonts w:ascii="Times New Roman" w:hAnsi="Times New Roman" w:cs="Times New Roman"/>
              </w:rPr>
              <w:t>Электронный адрес ПГУ А</w:t>
            </w:r>
            <w:r w:rsidRPr="00BB74A1">
              <w:rPr>
                <w:rFonts w:ascii="Times New Roman" w:hAnsi="Times New Roman" w:cs="Times New Roman"/>
              </w:rPr>
              <w:t>О: http://gu.</w:t>
            </w:r>
            <w:proofErr w:type="spellStart"/>
            <w:r>
              <w:rPr>
                <w:rFonts w:ascii="Times New Roman" w:hAnsi="Times New Roman" w:cs="Times New Roman"/>
                <w:lang w:val="en-US"/>
              </w:rPr>
              <w:t>amur</w:t>
            </w:r>
            <w:r w:rsidRPr="00BB74A1">
              <w:rPr>
                <w:rFonts w:ascii="Times New Roman" w:hAnsi="Times New Roman" w:cs="Times New Roman"/>
              </w:rPr>
              <w:t>obl.ru</w:t>
            </w:r>
            <w:proofErr w:type="spellEnd"/>
            <w:r w:rsidRPr="00BB74A1">
              <w:rPr>
                <w:rFonts w:ascii="Times New Roman" w:hAnsi="Times New Roman" w:cs="Times New Roman"/>
              </w:rPr>
              <w:t>/;</w:t>
            </w:r>
          </w:p>
          <w:p w:rsidR="00A76C5E" w:rsidRDefault="00A76C5E" w:rsidP="00404A36">
            <w:pPr>
              <w:pStyle w:val="ConsPlusNormal"/>
              <w:spacing w:before="220"/>
              <w:ind w:firstLine="540"/>
              <w:jc w:val="both"/>
              <w:rPr>
                <w:rFonts w:ascii="Times New Roman" w:hAnsi="Times New Roman" w:cs="Times New Roman"/>
              </w:rPr>
            </w:pPr>
            <w:r w:rsidRPr="00BB74A1">
              <w:rPr>
                <w:rFonts w:ascii="Times New Roman" w:hAnsi="Times New Roman" w:cs="Times New Roman"/>
              </w:rPr>
              <w:t xml:space="preserve">Электронный адрес официального сайта Администрации </w:t>
            </w:r>
            <w:r>
              <w:rPr>
                <w:rFonts w:ascii="Times New Roman" w:hAnsi="Times New Roman" w:cs="Times New Roman"/>
              </w:rPr>
              <w:t>Магдагачинского</w:t>
            </w:r>
            <w:r w:rsidRPr="00BB74A1">
              <w:rPr>
                <w:rFonts w:ascii="Times New Roman" w:hAnsi="Times New Roman" w:cs="Times New Roman"/>
              </w:rPr>
              <w:t xml:space="preserve"> </w:t>
            </w:r>
            <w:r>
              <w:rPr>
                <w:rFonts w:ascii="Times New Roman" w:hAnsi="Times New Roman" w:cs="Times New Roman"/>
              </w:rPr>
              <w:t>муниципального района</w:t>
            </w:r>
            <w:r w:rsidRPr="00BB74A1">
              <w:rPr>
                <w:rFonts w:ascii="Times New Roman" w:hAnsi="Times New Roman" w:cs="Times New Roman"/>
              </w:rPr>
              <w:t xml:space="preserve">: </w:t>
            </w:r>
            <w:hyperlink r:id="rId5" w:history="1">
              <w:r w:rsidRPr="00E722BB">
                <w:rPr>
                  <w:rStyle w:val="a3"/>
                  <w:rFonts w:ascii="Times New Roman" w:hAnsi="Times New Roman" w:cs="Times New Roman"/>
                </w:rPr>
                <w:t>http://www.</w:t>
              </w:r>
              <w:proofErr w:type="spellStart"/>
              <w:r w:rsidRPr="00E722BB">
                <w:rPr>
                  <w:rStyle w:val="a3"/>
                  <w:rFonts w:ascii="Times New Roman" w:hAnsi="Times New Roman" w:cs="Times New Roman"/>
                  <w:lang w:val="en-US"/>
                </w:rPr>
                <w:t>magdagachi</w:t>
              </w:r>
              <w:proofErr w:type="spellEnd"/>
              <w:r w:rsidRPr="00E722BB">
                <w:rPr>
                  <w:rStyle w:val="a3"/>
                  <w:rFonts w:ascii="Times New Roman" w:hAnsi="Times New Roman" w:cs="Times New Roman"/>
                </w:rPr>
                <w:t>.ru/</w:t>
              </w:r>
            </w:hyperlink>
            <w:r w:rsidRPr="00BB74A1">
              <w:rPr>
                <w:rFonts w:ascii="Times New Roman" w:hAnsi="Times New Roman" w:cs="Times New Roman"/>
              </w:rPr>
              <w:t>.</w:t>
            </w:r>
          </w:p>
          <w:p w:rsidR="00A76C5E" w:rsidRPr="00BB74A1" w:rsidRDefault="00A76C5E" w:rsidP="00404A36">
            <w:pPr>
              <w:pStyle w:val="ConsPlusNormal"/>
              <w:spacing w:before="220"/>
              <w:ind w:firstLine="540"/>
              <w:jc w:val="both"/>
              <w:rPr>
                <w:rFonts w:ascii="Times New Roman" w:hAnsi="Times New Roman" w:cs="Times New Roman"/>
              </w:rPr>
            </w:pP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762199">
              <w:rPr>
                <w:rFonts w:ascii="Times New Roman" w:eastAsia="Times New Roman" w:hAnsi="Times New Roman" w:cs="Times New Roman"/>
                <w:sz w:val="24"/>
                <w:szCs w:val="24"/>
                <w:lang w:eastAsia="ru-RU"/>
              </w:rPr>
              <w:t>. Информация о порядке предоставления муниципальной услуги предоставляется:</w:t>
            </w:r>
          </w:p>
          <w:p w:rsidR="00A76C5E" w:rsidRPr="00762199" w:rsidRDefault="00A76C5E" w:rsidP="00404A36">
            <w:pPr>
              <w:numPr>
                <w:ilvl w:val="0"/>
                <w:numId w:val="1"/>
              </w:numPr>
              <w:spacing w:after="225" w:line="234" w:lineRule="atLeast"/>
              <w:ind w:left="0" w:firstLine="567"/>
              <w:jc w:val="both"/>
              <w:textAlignment w:val="top"/>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по телефону специалистами </w:t>
            </w:r>
            <w:r>
              <w:rPr>
                <w:rFonts w:ascii="Times New Roman" w:eastAsia="Times New Roman" w:hAnsi="Times New Roman" w:cs="Times New Roman"/>
                <w:sz w:val="24"/>
                <w:szCs w:val="24"/>
                <w:lang w:eastAsia="ru-RU"/>
              </w:rPr>
              <w:t>Комитета</w:t>
            </w:r>
            <w:r w:rsidRPr="00762199">
              <w:rPr>
                <w:rFonts w:ascii="Times New Roman" w:eastAsia="Times New Roman" w:hAnsi="Times New Roman" w:cs="Times New Roman"/>
                <w:sz w:val="24"/>
                <w:szCs w:val="24"/>
                <w:lang w:eastAsia="ru-RU"/>
              </w:rPr>
              <w:t xml:space="preserve"> (непосредственно в день обращения заинтересованных лиц);</w:t>
            </w:r>
          </w:p>
          <w:p w:rsidR="00A76C5E" w:rsidRPr="00762199" w:rsidRDefault="00A76C5E" w:rsidP="00404A36">
            <w:pPr>
              <w:numPr>
                <w:ilvl w:val="0"/>
                <w:numId w:val="1"/>
              </w:numPr>
              <w:spacing w:after="225" w:line="234" w:lineRule="atLeast"/>
              <w:ind w:left="0" w:firstLine="567"/>
              <w:jc w:val="both"/>
              <w:textAlignment w:val="top"/>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на </w:t>
            </w:r>
            <w:proofErr w:type="gramStart"/>
            <w:r w:rsidRPr="00762199">
              <w:rPr>
                <w:rFonts w:ascii="Times New Roman" w:eastAsia="Times New Roman" w:hAnsi="Times New Roman" w:cs="Times New Roman"/>
                <w:sz w:val="24"/>
                <w:szCs w:val="24"/>
                <w:lang w:eastAsia="ru-RU"/>
              </w:rPr>
              <w:t>Интернет–сайте</w:t>
            </w:r>
            <w:proofErr w:type="gramEnd"/>
            <w:r w:rsidRPr="00762199">
              <w:rPr>
                <w:rFonts w:ascii="Times New Roman" w:eastAsia="Times New Roman" w:hAnsi="Times New Roman" w:cs="Times New Roman"/>
                <w:sz w:val="24"/>
                <w:szCs w:val="24"/>
                <w:lang w:eastAsia="ru-RU"/>
              </w:rPr>
              <w:t xml:space="preserve"> МО администрации;</w:t>
            </w:r>
          </w:p>
          <w:p w:rsidR="00A76C5E" w:rsidRPr="00762199" w:rsidRDefault="00A76C5E" w:rsidP="00404A36">
            <w:pPr>
              <w:numPr>
                <w:ilvl w:val="0"/>
                <w:numId w:val="1"/>
              </w:numPr>
              <w:spacing w:after="225" w:line="234" w:lineRule="atLeast"/>
              <w:ind w:left="0" w:firstLine="567"/>
              <w:jc w:val="both"/>
              <w:textAlignment w:val="top"/>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при обращении в МФЦ.</w:t>
            </w:r>
          </w:p>
          <w:p w:rsidR="00A76C5E" w:rsidRPr="00F75317" w:rsidRDefault="00A76C5E" w:rsidP="00404A36">
            <w:pPr>
              <w:pStyle w:val="ConsPlusNormal"/>
              <w:spacing w:before="220"/>
              <w:ind w:firstLine="540"/>
              <w:jc w:val="both"/>
              <w:rPr>
                <w:rFonts w:ascii="Times New Roman" w:hAnsi="Times New Roman" w:cs="Times New Roman"/>
              </w:rPr>
            </w:pPr>
            <w:r w:rsidRPr="00762199">
              <w:rPr>
                <w:rFonts w:ascii="Times New Roman" w:hAnsi="Times New Roman" w:cs="Times New Roman"/>
                <w:sz w:val="24"/>
                <w:szCs w:val="24"/>
              </w:rPr>
              <w:t>Письменные обращения заинтересованных лиц, поступившие почтовой корреспонденцией, по адресу: </w:t>
            </w:r>
            <w:r>
              <w:rPr>
                <w:rFonts w:ascii="Times New Roman" w:hAnsi="Times New Roman" w:cs="Times New Roman"/>
              </w:rPr>
              <w:t>ул</w:t>
            </w:r>
            <w:proofErr w:type="gramStart"/>
            <w:r>
              <w:rPr>
                <w:rFonts w:ascii="Times New Roman" w:hAnsi="Times New Roman" w:cs="Times New Roman"/>
              </w:rPr>
              <w:t>.</w:t>
            </w:r>
            <w:r w:rsidR="00D64073">
              <w:rPr>
                <w:rFonts w:ascii="Times New Roman" w:hAnsi="Times New Roman" w:cs="Times New Roman"/>
              </w:rPr>
              <w:t>С</w:t>
            </w:r>
            <w:proofErr w:type="gramEnd"/>
            <w:r w:rsidR="00D64073">
              <w:rPr>
                <w:rFonts w:ascii="Times New Roman" w:hAnsi="Times New Roman" w:cs="Times New Roman"/>
              </w:rPr>
              <w:t>оветская</w:t>
            </w:r>
            <w:r w:rsidRPr="00BB74A1">
              <w:rPr>
                <w:rFonts w:ascii="Times New Roman" w:hAnsi="Times New Roman" w:cs="Times New Roman"/>
              </w:rPr>
              <w:t xml:space="preserve">, д. </w:t>
            </w:r>
            <w:r w:rsidR="00D64073">
              <w:rPr>
                <w:rFonts w:ascii="Times New Roman" w:hAnsi="Times New Roman" w:cs="Times New Roman"/>
              </w:rPr>
              <w:t>3</w:t>
            </w:r>
            <w:r w:rsidRPr="00BB74A1">
              <w:rPr>
                <w:rFonts w:ascii="Times New Roman" w:hAnsi="Times New Roman" w:cs="Times New Roman"/>
              </w:rPr>
              <w:t xml:space="preserve">, </w:t>
            </w:r>
            <w:r>
              <w:rPr>
                <w:rFonts w:ascii="Times New Roman" w:hAnsi="Times New Roman" w:cs="Times New Roman"/>
              </w:rPr>
              <w:t>п.</w:t>
            </w:r>
            <w:r w:rsidR="00D64073">
              <w:rPr>
                <w:rFonts w:ascii="Times New Roman" w:hAnsi="Times New Roman" w:cs="Times New Roman"/>
              </w:rPr>
              <w:t>Сиваки</w:t>
            </w:r>
            <w:r w:rsidRPr="00BB74A1">
              <w:rPr>
                <w:rFonts w:ascii="Times New Roman" w:hAnsi="Times New Roman" w:cs="Times New Roman"/>
              </w:rPr>
              <w:t xml:space="preserve">, </w:t>
            </w:r>
            <w:r>
              <w:rPr>
                <w:rFonts w:ascii="Times New Roman" w:hAnsi="Times New Roman" w:cs="Times New Roman"/>
              </w:rPr>
              <w:t>Магдагачинский район</w:t>
            </w:r>
            <w:r w:rsidRPr="00BB74A1">
              <w:rPr>
                <w:rFonts w:ascii="Times New Roman" w:hAnsi="Times New Roman" w:cs="Times New Roman"/>
              </w:rPr>
              <w:t xml:space="preserve">, </w:t>
            </w:r>
            <w:r>
              <w:rPr>
                <w:rFonts w:ascii="Times New Roman" w:hAnsi="Times New Roman" w:cs="Times New Roman"/>
              </w:rPr>
              <w:t>Амурская область, 6761</w:t>
            </w:r>
            <w:r w:rsidR="00D64073">
              <w:rPr>
                <w:rFonts w:ascii="Times New Roman" w:hAnsi="Times New Roman" w:cs="Times New Roman"/>
              </w:rPr>
              <w:t>45</w:t>
            </w:r>
            <w:r w:rsidRPr="00BB74A1">
              <w:rPr>
                <w:rFonts w:ascii="Times New Roman" w:hAnsi="Times New Roman" w:cs="Times New Roman"/>
              </w:rPr>
              <w:t xml:space="preserve">; место нахождения: </w:t>
            </w:r>
            <w:r>
              <w:rPr>
                <w:rFonts w:ascii="Times New Roman" w:hAnsi="Times New Roman" w:cs="Times New Roman"/>
              </w:rPr>
              <w:t>ул</w:t>
            </w:r>
            <w:proofErr w:type="gramStart"/>
            <w:r>
              <w:rPr>
                <w:rFonts w:ascii="Times New Roman" w:hAnsi="Times New Roman" w:cs="Times New Roman"/>
              </w:rPr>
              <w:t>.</w:t>
            </w:r>
            <w:r w:rsidR="00D64073">
              <w:rPr>
                <w:rFonts w:ascii="Times New Roman" w:hAnsi="Times New Roman" w:cs="Times New Roman"/>
              </w:rPr>
              <w:t>С</w:t>
            </w:r>
            <w:proofErr w:type="gramEnd"/>
            <w:r w:rsidR="00D64073">
              <w:rPr>
                <w:rFonts w:ascii="Times New Roman" w:hAnsi="Times New Roman" w:cs="Times New Roman"/>
              </w:rPr>
              <w:t>оветская</w:t>
            </w:r>
            <w:r w:rsidRPr="00BB74A1">
              <w:rPr>
                <w:rFonts w:ascii="Times New Roman" w:hAnsi="Times New Roman" w:cs="Times New Roman"/>
              </w:rPr>
              <w:t xml:space="preserve">, д. </w:t>
            </w:r>
            <w:r w:rsidR="00D64073">
              <w:rPr>
                <w:rFonts w:ascii="Times New Roman" w:hAnsi="Times New Roman" w:cs="Times New Roman"/>
              </w:rPr>
              <w:t>3</w:t>
            </w:r>
            <w:r w:rsidRPr="00BB74A1">
              <w:rPr>
                <w:rFonts w:ascii="Times New Roman" w:hAnsi="Times New Roman" w:cs="Times New Roman"/>
              </w:rPr>
              <w:t xml:space="preserve">, </w:t>
            </w:r>
            <w:r>
              <w:rPr>
                <w:rFonts w:ascii="Times New Roman" w:hAnsi="Times New Roman" w:cs="Times New Roman"/>
              </w:rPr>
              <w:t>п.</w:t>
            </w:r>
            <w:r w:rsidR="00D64073">
              <w:rPr>
                <w:rFonts w:ascii="Times New Roman" w:hAnsi="Times New Roman" w:cs="Times New Roman"/>
              </w:rPr>
              <w:t>Сиваки</w:t>
            </w:r>
            <w:r w:rsidRPr="00BB74A1">
              <w:rPr>
                <w:rFonts w:ascii="Times New Roman" w:hAnsi="Times New Roman" w:cs="Times New Roman"/>
              </w:rPr>
              <w:t xml:space="preserve">, </w:t>
            </w:r>
            <w:r>
              <w:rPr>
                <w:rFonts w:ascii="Times New Roman" w:hAnsi="Times New Roman" w:cs="Times New Roman"/>
              </w:rPr>
              <w:t>Магдагачинский район</w:t>
            </w:r>
            <w:r w:rsidRPr="00BB74A1">
              <w:rPr>
                <w:rFonts w:ascii="Times New Roman" w:hAnsi="Times New Roman" w:cs="Times New Roman"/>
              </w:rPr>
              <w:t xml:space="preserve">, </w:t>
            </w:r>
            <w:r>
              <w:rPr>
                <w:rFonts w:ascii="Times New Roman" w:hAnsi="Times New Roman" w:cs="Times New Roman"/>
              </w:rPr>
              <w:t>Амурская область, 6761</w:t>
            </w:r>
            <w:r w:rsidR="00D64073">
              <w:rPr>
                <w:rFonts w:ascii="Times New Roman" w:hAnsi="Times New Roman" w:cs="Times New Roman"/>
              </w:rPr>
              <w:t>45</w:t>
            </w:r>
            <w:r>
              <w:rPr>
                <w:rFonts w:ascii="Times New Roman" w:hAnsi="Times New Roman" w:cs="Times New Roman"/>
              </w:rPr>
              <w:t>,</w:t>
            </w:r>
            <w:r w:rsidRPr="00762199">
              <w:rPr>
                <w:rFonts w:ascii="Times New Roman" w:hAnsi="Times New Roman" w:cs="Times New Roman"/>
                <w:sz w:val="24"/>
                <w:szCs w:val="24"/>
              </w:rPr>
              <w:t> а также в электронном виде на электронный адрес, рассматриваются ответственными структурными подразделениями МО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Индивидуальное письменное информирование осуществляется при обращении граждан путем почтовых отправлений, в том </w:t>
            </w:r>
            <w:r>
              <w:rPr>
                <w:rFonts w:ascii="Times New Roman" w:eastAsia="Times New Roman" w:hAnsi="Times New Roman" w:cs="Times New Roman"/>
                <w:sz w:val="24"/>
                <w:szCs w:val="24"/>
                <w:lang w:eastAsia="ru-RU"/>
              </w:rPr>
              <w:t xml:space="preserve">числе с приложением необходимых </w:t>
            </w:r>
            <w:r w:rsidRPr="00762199">
              <w:rPr>
                <w:rFonts w:ascii="Times New Roman" w:eastAsia="Times New Roman" w:hAnsi="Times New Roman" w:cs="Times New Roman"/>
                <w:sz w:val="24"/>
                <w:szCs w:val="24"/>
                <w:lang w:eastAsia="ru-RU"/>
              </w:rPr>
              <w:t>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762199">
              <w:rPr>
                <w:rFonts w:ascii="Times New Roman" w:eastAsia="Times New Roman" w:hAnsi="Times New Roman" w:cs="Times New Roman"/>
                <w:sz w:val="24"/>
                <w:szCs w:val="24"/>
                <w:lang w:eastAsia="ru-RU"/>
              </w:rPr>
              <w:t>. Муниципальная услуга предоставляется: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соответствии с Федеральным законом от 24.07.2007 № 209 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p>
          <w:p w:rsidR="00A76C5E" w:rsidRPr="00762199" w:rsidRDefault="00A76C5E" w:rsidP="00404A36">
            <w:pPr>
              <w:spacing w:after="225" w:line="234" w:lineRule="atLeast"/>
              <w:ind w:firstLine="567"/>
              <w:jc w:val="center"/>
              <w:rPr>
                <w:rFonts w:ascii="Times New Roman" w:eastAsia="Times New Roman" w:hAnsi="Times New Roman" w:cs="Times New Roman"/>
                <w:sz w:val="24"/>
                <w:szCs w:val="24"/>
                <w:lang w:eastAsia="ru-RU"/>
              </w:rPr>
            </w:pPr>
            <w:bookmarkStart w:id="2" w:name="Par153"/>
            <w:bookmarkStart w:id="3" w:name="Par149"/>
            <w:bookmarkEnd w:id="2"/>
            <w:bookmarkEnd w:id="3"/>
            <w:r>
              <w:rPr>
                <w:rFonts w:ascii="Times New Roman" w:eastAsia="Times New Roman" w:hAnsi="Times New Roman" w:cs="Times New Roman"/>
                <w:b/>
                <w:bCs/>
                <w:sz w:val="24"/>
                <w:szCs w:val="24"/>
                <w:lang w:eastAsia="ru-RU"/>
              </w:rPr>
              <w:t>2</w:t>
            </w:r>
            <w:r w:rsidRPr="00762199">
              <w:rPr>
                <w:rFonts w:ascii="Times New Roman" w:eastAsia="Times New Roman" w:hAnsi="Times New Roman" w:cs="Times New Roman"/>
                <w:b/>
                <w:bCs/>
                <w:sz w:val="24"/>
                <w:szCs w:val="24"/>
                <w:lang w:eastAsia="ru-RU"/>
              </w:rPr>
              <w:t>. Стандарт предоставления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4" w:name="Par159"/>
            <w:bookmarkStart w:id="5" w:name="Par155"/>
            <w:bookmarkEnd w:id="4"/>
            <w:bookmarkEnd w:id="5"/>
            <w:r w:rsidRPr="00762199">
              <w:rPr>
                <w:rFonts w:ascii="Times New Roman" w:eastAsia="Times New Roman" w:hAnsi="Times New Roman" w:cs="Times New Roman"/>
                <w:sz w:val="24"/>
                <w:szCs w:val="24"/>
                <w:lang w:eastAsia="ru-RU"/>
              </w:rPr>
              <w:t>2.1. Муниципальная услуга -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муниципальная услуга).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6" w:name="Par165"/>
            <w:bookmarkEnd w:id="6"/>
            <w:r w:rsidRPr="00762199">
              <w:rPr>
                <w:rFonts w:ascii="Times New Roman" w:eastAsia="Times New Roman" w:hAnsi="Times New Roman" w:cs="Times New Roman"/>
                <w:sz w:val="24"/>
                <w:szCs w:val="24"/>
                <w:lang w:eastAsia="ru-RU"/>
              </w:rPr>
              <w:t xml:space="preserve">2.2. Предоставление муниципальной услуги осуществляется </w:t>
            </w:r>
            <w:r w:rsidR="00D64073">
              <w:rPr>
                <w:rFonts w:ascii="Times New Roman" w:eastAsia="Times New Roman" w:hAnsi="Times New Roman" w:cs="Times New Roman"/>
                <w:sz w:val="24"/>
                <w:szCs w:val="24"/>
                <w:lang w:eastAsia="ru-RU"/>
              </w:rPr>
              <w:t>Администрацией муниципального образования рабочего поселка (п.г.т.) Сиваки</w:t>
            </w:r>
            <w:r>
              <w:rPr>
                <w:rFonts w:ascii="Times New Roman" w:eastAsia="Times New Roman" w:hAnsi="Times New Roman" w:cs="Times New Roman"/>
                <w:sz w:val="24"/>
                <w:szCs w:val="24"/>
                <w:lang w:eastAsia="ru-RU"/>
              </w:rPr>
              <w:t xml:space="preserve">  Магдагачинского района</w:t>
            </w:r>
            <w:r w:rsidRPr="00762199">
              <w:rPr>
                <w:rFonts w:ascii="Times New Roman" w:eastAsia="Times New Roman" w:hAnsi="Times New Roman" w:cs="Times New Roman"/>
                <w:sz w:val="24"/>
                <w:szCs w:val="24"/>
                <w:lang w:eastAsia="ru-RU"/>
              </w:rPr>
              <w:t xml:space="preserve"> </w:t>
            </w:r>
            <w:r w:rsidRPr="00762199">
              <w:rPr>
                <w:rFonts w:ascii="Times New Roman" w:eastAsia="Times New Roman" w:hAnsi="Times New Roman" w:cs="Times New Roman"/>
                <w:sz w:val="24"/>
                <w:szCs w:val="24"/>
                <w:lang w:eastAsia="ru-RU"/>
              </w:rPr>
              <w:lastRenderedPageBreak/>
              <w:t xml:space="preserve">(далее </w:t>
            </w:r>
            <w:proofErr w:type="gramStart"/>
            <w:r w:rsidRPr="00762199">
              <w:rPr>
                <w:rFonts w:ascii="Times New Roman" w:eastAsia="Times New Roman" w:hAnsi="Times New Roman" w:cs="Times New Roman"/>
                <w:sz w:val="24"/>
                <w:szCs w:val="24"/>
                <w:lang w:eastAsia="ru-RU"/>
              </w:rPr>
              <w:t>–</w:t>
            </w:r>
            <w:r w:rsidR="00D64073">
              <w:rPr>
                <w:rFonts w:ascii="Times New Roman" w:eastAsia="Times New Roman" w:hAnsi="Times New Roman" w:cs="Times New Roman"/>
                <w:sz w:val="24"/>
                <w:szCs w:val="24"/>
                <w:lang w:eastAsia="ru-RU"/>
              </w:rPr>
              <w:t>А</w:t>
            </w:r>
            <w:proofErr w:type="gramEnd"/>
            <w:r w:rsidR="00D64073">
              <w:rPr>
                <w:rFonts w:ascii="Times New Roman" w:eastAsia="Times New Roman" w:hAnsi="Times New Roman" w:cs="Times New Roman"/>
                <w:sz w:val="24"/>
                <w:szCs w:val="24"/>
                <w:lang w:eastAsia="ru-RU"/>
              </w:rPr>
              <w:t>дминистрация</w:t>
            </w:r>
            <w:r w:rsidRPr="007621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62199">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2.3. Результатом предоставления муниципальной услуги (далее - документами, выдаваемыми по результатам оказания муниципальной услуги) является договор о передаче имущества казны муниципального образования в аренду, безвозмездное пользование, доверительное управление без проведения торгов или уведомление об отказе в предоставлении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7" w:name="Par169"/>
            <w:bookmarkEnd w:id="7"/>
            <w:r w:rsidRPr="00762199">
              <w:rPr>
                <w:rFonts w:ascii="Times New Roman" w:eastAsia="Times New Roman" w:hAnsi="Times New Roman" w:cs="Times New Roman"/>
                <w:sz w:val="24"/>
                <w:szCs w:val="24"/>
                <w:lang w:eastAsia="ru-RU"/>
              </w:rPr>
              <w:t>2.4. Срок предоставления муниципальной услуги, предусмотренной настоящий Административным регламентом, составляет 90 календарных дней со дня поступления заявления и необходимых документов.</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8" w:name="Par173"/>
            <w:bookmarkEnd w:id="8"/>
            <w:r w:rsidRPr="00762199">
              <w:rPr>
                <w:rFonts w:ascii="Times New Roman" w:eastAsia="Times New Roman" w:hAnsi="Times New Roman" w:cs="Times New Roman"/>
                <w:sz w:val="24"/>
                <w:szCs w:val="24"/>
                <w:lang w:eastAsia="ru-RU"/>
              </w:rPr>
              <w:t>2.5. Нормативные правовые акты, регулирующие предоставление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Конституция Российской Федерации от 12.12.1993 («Российская газета», № 237, 25.12.1993)</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«Гражданский кодекс Российской Федерации (часть первая)» от 30.11.1994 N 51-ФЗ;</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«Гражданский кодекс Российской Федерации (часть вторая)» от 26.01.1996 N 14-ФЗ;</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27.07.2010 N 210-ФЗ «Об организации предоставления государственных и муниципальных услуг»;</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26.07.2006 N 135-ФЗ «О защите конкуренции»;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02.05.2006 № 59-ФЗ «О порядке рассмотрения обращений граждан Российской Федерации»;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24.07.2007 № 209 ФЗ «О развитии малого и среднего предпринимательства в Российской Федерации»;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6 апреля 2011 г. N 63-ФЗ «Об электронной подписи» (Собрание законодательства Российской Федерации, 2011, N 15, ст. 2036; N 27, ст. 3880);</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Федеральный закон от 27.07.2006 № 152-ФЗ «О персональных данных»;</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proofErr w:type="gramStart"/>
            <w:r w:rsidRPr="00762199">
              <w:rPr>
                <w:rFonts w:ascii="Times New Roman" w:eastAsia="Times New Roman" w:hAnsi="Times New Roman" w:cs="Times New Roman"/>
                <w:sz w:val="24"/>
                <w:szCs w:val="24"/>
                <w:lang w:eastAsia="ru-RU"/>
              </w:rPr>
              <w:t>- Приказ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приказ Министерства связи и массовых коммуникаций Российской Федерации от 13.04.2012 г. N 107 «Об утверждении Положения о федеральной государственной информационной системе «Единая система идентификац</w:t>
            </w:r>
            <w:proofErr w:type="gramStart"/>
            <w:r w:rsidRPr="00762199">
              <w:rPr>
                <w:rFonts w:ascii="Times New Roman" w:eastAsia="Times New Roman" w:hAnsi="Times New Roman" w:cs="Times New Roman"/>
                <w:sz w:val="24"/>
                <w:szCs w:val="24"/>
                <w:lang w:eastAsia="ru-RU"/>
              </w:rPr>
              <w:t>ии и ау</w:t>
            </w:r>
            <w:proofErr w:type="gramEnd"/>
            <w:r w:rsidRPr="00762199">
              <w:rPr>
                <w:rFonts w:ascii="Times New Roman" w:eastAsia="Times New Roman" w:hAnsi="Times New Roman" w:cs="Times New Roman"/>
                <w:sz w:val="24"/>
                <w:szCs w:val="24"/>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762199">
              <w:rPr>
                <w:rFonts w:ascii="Times New Roman" w:eastAsia="Times New Roman" w:hAnsi="Times New Roman" w:cs="Times New Roman"/>
                <w:sz w:val="24"/>
                <w:szCs w:val="24"/>
                <w:lang w:eastAsia="ru-RU"/>
              </w:rPr>
              <w:lastRenderedPageBreak/>
              <w:t>муниципальных услуг в электронной форме» («Российская газета», N 112, 18.05.2012);</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9" w:name="Par187"/>
            <w:bookmarkEnd w:id="9"/>
            <w:r w:rsidRPr="00762199">
              <w:rPr>
                <w:rFonts w:ascii="Times New Roman" w:eastAsia="Times New Roman" w:hAnsi="Times New Roman" w:cs="Times New Roman"/>
                <w:sz w:val="24"/>
                <w:szCs w:val="24"/>
                <w:lang w:eastAsia="ru-RU"/>
              </w:rPr>
              <w:t>- нормативные правовые акты муниципального образования.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2.6. Для предоставления данной муниципальной услуги к заявлению, оформленному по форме согласно приложению 3 к настоящему Административному регламенту, прилагаются следующие документы, заверенные должным образом: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0" w:name="Par193"/>
            <w:bookmarkEnd w:id="10"/>
            <w:r w:rsidRPr="00762199">
              <w:rPr>
                <w:rFonts w:ascii="Times New Roman" w:eastAsia="Times New Roman" w:hAnsi="Times New Roman" w:cs="Times New Roman"/>
                <w:sz w:val="24"/>
                <w:szCs w:val="24"/>
                <w:lang w:eastAsia="ru-RU"/>
              </w:rPr>
              <w:t>2.6.1. Для юридических лиц и их уполномоченных представителей: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копии учредительных документов юридического лица (Устав (Положения) со всеми зарегистрированными изменениями и дополнениями, свидетельство о государственной регистрации юридического лица и последующие изменения, свидетельство о постановке на учет в налоговом органе, документ об избрании (назначении) руководителя, справка о банковских реквизитах);</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 выписка из протокола об избрании или </w:t>
            </w:r>
            <w:proofErr w:type="gramStart"/>
            <w:r w:rsidRPr="00762199">
              <w:rPr>
                <w:rFonts w:ascii="Times New Roman" w:eastAsia="Times New Roman" w:hAnsi="Times New Roman" w:cs="Times New Roman"/>
                <w:sz w:val="24"/>
                <w:szCs w:val="24"/>
                <w:lang w:eastAsia="ru-RU"/>
              </w:rPr>
              <w:t>приказ</w:t>
            </w:r>
            <w:proofErr w:type="gramEnd"/>
            <w:r w:rsidRPr="00762199">
              <w:rPr>
                <w:rFonts w:ascii="Times New Roman" w:eastAsia="Times New Roman" w:hAnsi="Times New Roman" w:cs="Times New Roman"/>
                <w:sz w:val="24"/>
                <w:szCs w:val="24"/>
                <w:lang w:eastAsia="ru-RU"/>
              </w:rPr>
              <w:t xml:space="preserve"> о назначении на должность руководителя лица, действующего в силу закона, Устава (Положения) от имени юридического лица без доверенности;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копии документов, подтверждающих право юридического лица на получение объектов в пользование без процедуры торгов (в соответствии с ст. 17.1 Федерального закона от 26.07.2006 N 135-ФЗ «О защите конкуренции»).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2.6.2. Для индивидуальных предп</w:t>
            </w:r>
            <w:r>
              <w:rPr>
                <w:rFonts w:ascii="Times New Roman" w:eastAsia="Times New Roman" w:hAnsi="Times New Roman" w:cs="Times New Roman"/>
                <w:sz w:val="24"/>
                <w:szCs w:val="24"/>
                <w:lang w:eastAsia="ru-RU"/>
              </w:rPr>
              <w:t xml:space="preserve">ринимателей и их уполномоченных  </w:t>
            </w:r>
            <w:r w:rsidRPr="00762199">
              <w:rPr>
                <w:rFonts w:ascii="Times New Roman" w:eastAsia="Times New Roman" w:hAnsi="Times New Roman" w:cs="Times New Roman"/>
                <w:sz w:val="24"/>
                <w:szCs w:val="24"/>
                <w:lang w:eastAsia="ru-RU"/>
              </w:rPr>
              <w:t>представителей: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свидетельство о постановке на учет в налоговом органе, справка о банковских реквизитах;</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копии документов, подтверждающих право индивидуального предпринимателя на получение объектов в пользование без процедуры торгов (в соответствии с ст. 17.1 Федерального закона от 26.07.2006 N 135-ФЗ «О защите конкуренции»).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1" w:name="Par205"/>
            <w:bookmarkEnd w:id="11"/>
            <w:r w:rsidRPr="00762199">
              <w:rPr>
                <w:rFonts w:ascii="Times New Roman" w:eastAsia="Times New Roman" w:hAnsi="Times New Roman" w:cs="Times New Roman"/>
                <w:sz w:val="24"/>
                <w:szCs w:val="24"/>
                <w:lang w:eastAsia="ru-RU"/>
              </w:rPr>
              <w:t>2.6.3. Специалисты</w:t>
            </w:r>
            <w:r w:rsidR="00404A36">
              <w:rPr>
                <w:rFonts w:ascii="Times New Roman" w:eastAsia="Times New Roman" w:hAnsi="Times New Roman" w:cs="Times New Roman"/>
                <w:sz w:val="24"/>
                <w:szCs w:val="24"/>
                <w:lang w:eastAsia="ru-RU"/>
              </w:rPr>
              <w:t xml:space="preserve"> Администрации</w:t>
            </w:r>
            <w:r>
              <w:rPr>
                <w:rFonts w:ascii="Times New Roman" w:eastAsia="Times New Roman" w:hAnsi="Times New Roman" w:cs="Times New Roman"/>
                <w:sz w:val="24"/>
                <w:szCs w:val="24"/>
                <w:lang w:eastAsia="ru-RU"/>
              </w:rPr>
              <w:t xml:space="preserve"> </w:t>
            </w:r>
            <w:r w:rsidRPr="00762199">
              <w:rPr>
                <w:rFonts w:ascii="Times New Roman" w:eastAsia="Times New Roman" w:hAnsi="Times New Roman" w:cs="Times New Roman"/>
                <w:sz w:val="24"/>
                <w:szCs w:val="24"/>
                <w:lang w:eastAsia="ru-RU"/>
              </w:rPr>
              <w:t>не вправе требовать от заявителя: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2" w:name="Par211"/>
            <w:bookmarkEnd w:id="12"/>
            <w:r w:rsidRPr="00762199">
              <w:rPr>
                <w:rFonts w:ascii="Times New Roman" w:eastAsia="Times New Roman"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w:t>
            </w:r>
            <w:r w:rsidRPr="00762199">
              <w:rPr>
                <w:rFonts w:ascii="Times New Roman" w:eastAsia="Times New Roman" w:hAnsi="Times New Roman" w:cs="Times New Roman"/>
                <w:sz w:val="24"/>
                <w:szCs w:val="24"/>
                <w:lang w:eastAsia="ru-RU"/>
              </w:rPr>
              <w:lastRenderedPageBreak/>
              <w:t>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2.7.1. Для юридических лиц:</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выписки из Единого государственного реестра юридических лиц (ЕГРЮЛ);</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2.7.2. Для индивидуальных предпринимателей: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(ЕГРИП);</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3" w:name="Par226"/>
            <w:bookmarkEnd w:id="13"/>
            <w:r w:rsidRPr="00762199">
              <w:rPr>
                <w:rFonts w:ascii="Times New Roman" w:eastAsia="Times New Roman" w:hAnsi="Times New Roman" w:cs="Times New Roman"/>
                <w:sz w:val="24"/>
                <w:szCs w:val="24"/>
                <w:lang w:eastAsia="ru-RU"/>
              </w:rPr>
              <w:t>2.7.3. Документы, указанные в п.2.7 административного регламента,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2.8. Заявитель вправе по собственной инициативе представить документы для предоставления муниципальной услуги, относящиеся к предмету и существу предоставления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4" w:name="Par231"/>
            <w:bookmarkEnd w:id="14"/>
            <w:r w:rsidRPr="00762199">
              <w:rPr>
                <w:rFonts w:ascii="Times New Roman" w:eastAsia="Times New Roman" w:hAnsi="Times New Roman" w:cs="Times New Roman"/>
                <w:sz w:val="24"/>
                <w:szCs w:val="24"/>
                <w:lang w:eastAsia="ru-RU"/>
              </w:rPr>
              <w:t>2.9. В заявлении не указано название заявителя, направившего заявление, или почтовый адрес, по которому должен быть направлен ответ.</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2.10.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2.11. Текст заявления не поддается прочтению.</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5" w:name="Par237"/>
            <w:bookmarkStart w:id="16" w:name="Par245"/>
            <w:bookmarkStart w:id="17" w:name="Par234"/>
            <w:bookmarkEnd w:id="15"/>
            <w:bookmarkEnd w:id="16"/>
            <w:bookmarkEnd w:id="17"/>
            <w:r w:rsidRPr="00762199">
              <w:rPr>
                <w:rFonts w:ascii="Times New Roman" w:eastAsia="Times New Roman" w:hAnsi="Times New Roman" w:cs="Times New Roman"/>
                <w:sz w:val="24"/>
                <w:szCs w:val="24"/>
                <w:lang w:eastAsia="ru-RU"/>
              </w:rPr>
              <w:t>2.12. Приостановление предоставления муниципальной услуги не предусмотрено.</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2.13. Заявителю в предоставлении муниципальной услуги отказывается в следующих случаях:</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2.13.1. Если заявитель не является лицом, указанным в </w:t>
            </w:r>
            <w:hyperlink r:id="rId6" w:anchor="Par151" w:history="1">
              <w:r w:rsidRPr="00F75317">
                <w:rPr>
                  <w:rFonts w:ascii="Times New Roman" w:eastAsia="Times New Roman" w:hAnsi="Times New Roman" w:cs="Times New Roman"/>
                  <w:color w:val="000000" w:themeColor="text1"/>
                  <w:sz w:val="24"/>
                  <w:szCs w:val="24"/>
                  <w:lang w:eastAsia="ru-RU"/>
                </w:rPr>
                <w:t>пункте 1.</w:t>
              </w:r>
            </w:hyperlink>
            <w:r w:rsidRPr="00F75317">
              <w:rPr>
                <w:rFonts w:ascii="Times New Roman" w:eastAsia="Times New Roman" w:hAnsi="Times New Roman" w:cs="Times New Roman"/>
                <w:sz w:val="24"/>
                <w:szCs w:val="24"/>
                <w:lang w:eastAsia="ru-RU"/>
              </w:rPr>
              <w:t>7</w:t>
            </w:r>
            <w:r w:rsidRPr="00762199">
              <w:rPr>
                <w:rFonts w:ascii="Times New Roman" w:eastAsia="Times New Roman" w:hAnsi="Times New Roman" w:cs="Times New Roman"/>
                <w:sz w:val="24"/>
                <w:szCs w:val="24"/>
                <w:lang w:eastAsia="ru-RU"/>
              </w:rPr>
              <w:t xml:space="preserve"> настоящего Административного регламента;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2.13.2. Если заявитель не соответствует требованиям действующего законодательства, предъявляемым к лицу, которому предоставляется муниципальная услуга;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2.13.3. Не представлены все документы или установлено их несоответствие требованиям, указанным в </w:t>
            </w:r>
            <w:hyperlink r:id="rId7" w:anchor="Par193" w:history="1">
              <w:r w:rsidRPr="00F75317">
                <w:rPr>
                  <w:rFonts w:ascii="Times New Roman" w:eastAsia="Times New Roman" w:hAnsi="Times New Roman" w:cs="Times New Roman"/>
                  <w:color w:val="000000" w:themeColor="text1"/>
                  <w:sz w:val="24"/>
                  <w:szCs w:val="24"/>
                  <w:lang w:eastAsia="ru-RU"/>
                </w:rPr>
                <w:t>пункте 2.6.1</w:t>
              </w:r>
            </w:hyperlink>
            <w:r w:rsidRPr="00F75317">
              <w:rPr>
                <w:rFonts w:ascii="Times New Roman" w:eastAsia="Times New Roman" w:hAnsi="Times New Roman" w:cs="Times New Roman"/>
                <w:color w:val="000000" w:themeColor="text1"/>
                <w:sz w:val="24"/>
                <w:szCs w:val="24"/>
                <w:lang w:eastAsia="ru-RU"/>
              </w:rPr>
              <w:t>- </w:t>
            </w:r>
            <w:hyperlink r:id="rId8" w:anchor="Par205" w:history="1">
              <w:r w:rsidRPr="00F75317">
                <w:rPr>
                  <w:rFonts w:ascii="Times New Roman" w:eastAsia="Times New Roman" w:hAnsi="Times New Roman" w:cs="Times New Roman"/>
                  <w:color w:val="000000" w:themeColor="text1"/>
                  <w:sz w:val="24"/>
                  <w:szCs w:val="24"/>
                  <w:lang w:eastAsia="ru-RU"/>
                </w:rPr>
                <w:t>2.6.3</w:t>
              </w:r>
            </w:hyperlink>
            <w:r w:rsidRPr="00762199">
              <w:rPr>
                <w:rFonts w:ascii="Times New Roman" w:eastAsia="Times New Roman" w:hAnsi="Times New Roman" w:cs="Times New Roman"/>
                <w:sz w:val="24"/>
                <w:szCs w:val="24"/>
                <w:lang w:eastAsia="ru-RU"/>
              </w:rPr>
              <w:t> настоящего Административного регламента;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2.13.4. Правовыми актами Российской Федерации или </w:t>
            </w:r>
            <w:r>
              <w:rPr>
                <w:rFonts w:ascii="Times New Roman" w:eastAsia="Times New Roman" w:hAnsi="Times New Roman" w:cs="Times New Roman"/>
                <w:sz w:val="24"/>
                <w:szCs w:val="24"/>
                <w:lang w:eastAsia="ru-RU"/>
              </w:rPr>
              <w:t xml:space="preserve">Амурской области </w:t>
            </w:r>
            <w:r w:rsidRPr="00762199">
              <w:rPr>
                <w:rFonts w:ascii="Times New Roman" w:eastAsia="Times New Roman" w:hAnsi="Times New Roman" w:cs="Times New Roman"/>
                <w:sz w:val="24"/>
                <w:szCs w:val="24"/>
                <w:lang w:eastAsia="ru-RU"/>
              </w:rPr>
              <w:t>установлены ограничения на распоряжение данным имуществом;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2.13.5. Имеется вступившее в законную силу судебное решение о несоответствии заявителя требованиям законодательства Российской Федерации, предъявляемым к лицу, </w:t>
            </w:r>
            <w:r w:rsidRPr="00762199">
              <w:rPr>
                <w:rFonts w:ascii="Times New Roman" w:eastAsia="Times New Roman" w:hAnsi="Times New Roman" w:cs="Times New Roman"/>
                <w:sz w:val="24"/>
                <w:szCs w:val="24"/>
                <w:lang w:eastAsia="ru-RU"/>
              </w:rPr>
              <w:lastRenderedPageBreak/>
              <w:t>которому предоставляется муниципальная услуга;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8" w:name="Par256"/>
            <w:bookmarkEnd w:id="18"/>
            <w:r w:rsidRPr="00762199">
              <w:rPr>
                <w:rFonts w:ascii="Times New Roman" w:eastAsia="Times New Roman" w:hAnsi="Times New Roman" w:cs="Times New Roman"/>
                <w:sz w:val="24"/>
                <w:szCs w:val="24"/>
                <w:lang w:eastAsia="ru-RU"/>
              </w:rPr>
              <w:t>2.13.6. Принятие главой администрации МО решения об отказе в предоставлении (оказании) муниципальной услуги с учетом решения комиссии администрации МО.</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19" w:name="Par266"/>
            <w:bookmarkEnd w:id="19"/>
            <w:r w:rsidRPr="00762199">
              <w:rPr>
                <w:rFonts w:ascii="Times New Roman" w:eastAsia="Times New Roman" w:hAnsi="Times New Roman" w:cs="Times New Roman"/>
                <w:sz w:val="24"/>
                <w:szCs w:val="24"/>
                <w:lang w:eastAsia="ru-RU"/>
              </w:rPr>
              <w:t>2.14. Предоставление муниципальной услуги является бесплатным для заявителей.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20" w:name="Par274"/>
            <w:bookmarkEnd w:id="20"/>
            <w:r w:rsidRPr="00762199">
              <w:rPr>
                <w:rFonts w:ascii="Times New Roman" w:eastAsia="Times New Roman" w:hAnsi="Times New Roman" w:cs="Times New Roman"/>
                <w:sz w:val="24"/>
                <w:szCs w:val="24"/>
                <w:lang w:eastAsia="ru-RU"/>
              </w:rPr>
              <w:t>2.16.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2.17. В день поступления в </w:t>
            </w:r>
            <w:r>
              <w:rPr>
                <w:rFonts w:ascii="Times New Roman" w:eastAsia="Times New Roman" w:hAnsi="Times New Roman" w:cs="Times New Roman"/>
                <w:sz w:val="24"/>
                <w:szCs w:val="24"/>
                <w:lang w:eastAsia="ru-RU"/>
              </w:rPr>
              <w:t>Комитет</w:t>
            </w:r>
            <w:r w:rsidRPr="00762199">
              <w:rPr>
                <w:rFonts w:ascii="Times New Roman" w:eastAsia="Times New Roman" w:hAnsi="Times New Roman" w:cs="Times New Roman"/>
                <w:sz w:val="24"/>
                <w:szCs w:val="24"/>
                <w:lang w:eastAsia="ru-RU"/>
              </w:rPr>
              <w:t xml:space="preserve"> заявления заинтересованного лица срок регистрации о предоставлении муниципальной услуги составляет:</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в случае личного обращения заявителя - в течение 3 (трех) рабочих дней;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в случае поступления заявления и документов посредством почтовой корреспонденции - в течение 3 (трех) рабочих дней.</w:t>
            </w:r>
          </w:p>
          <w:p w:rsidR="00A76C5E" w:rsidRPr="00F75317" w:rsidRDefault="00A76C5E" w:rsidP="00404A36">
            <w:pPr>
              <w:pStyle w:val="ConsPlusNormal"/>
              <w:spacing w:before="220"/>
              <w:ind w:firstLine="540"/>
              <w:jc w:val="both"/>
              <w:rPr>
                <w:rFonts w:ascii="Times New Roman" w:hAnsi="Times New Roman" w:cs="Times New Roman"/>
                <w:sz w:val="24"/>
                <w:szCs w:val="24"/>
              </w:rPr>
            </w:pPr>
            <w:bookmarkStart w:id="21" w:name="Par281"/>
            <w:bookmarkEnd w:id="21"/>
            <w:r w:rsidRPr="00F75317">
              <w:rPr>
                <w:rFonts w:ascii="Times New Roman" w:hAnsi="Times New Roman" w:cs="Times New Roman"/>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2.18</w:t>
            </w:r>
            <w:r w:rsidRPr="00F75317">
              <w:rPr>
                <w:rFonts w:ascii="Times New Roman" w:hAnsi="Times New Roman" w:cs="Times New Roman"/>
                <w:sz w:val="24"/>
                <w:szCs w:val="24"/>
              </w:rPr>
              <w:t>.1. Предоставление муниципальной услуги осуществляется в специально выделенных для этих целей помещениях уполномоченного органа или в МФЦ.</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Pr="00F75317">
              <w:rPr>
                <w:rFonts w:ascii="Times New Roman" w:hAnsi="Times New Roman" w:cs="Times New Roman"/>
                <w:sz w:val="24"/>
                <w:szCs w:val="24"/>
              </w:rPr>
              <w:t>1</w:t>
            </w:r>
            <w:r>
              <w:rPr>
                <w:rFonts w:ascii="Times New Roman" w:hAnsi="Times New Roman" w:cs="Times New Roman"/>
                <w:sz w:val="24"/>
                <w:szCs w:val="24"/>
              </w:rPr>
              <w:t>8</w:t>
            </w:r>
            <w:r w:rsidRPr="00F75317">
              <w:rPr>
                <w:rFonts w:ascii="Times New Roman" w:hAnsi="Times New Roman" w:cs="Times New Roman"/>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F75317">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76C5E" w:rsidRPr="00F75317" w:rsidRDefault="00A76C5E" w:rsidP="00404A36">
            <w:pPr>
              <w:pStyle w:val="ConsPlusNormal"/>
              <w:spacing w:before="220"/>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.4. Здание (помещение) оборудуется информационной табличкой (вывеской), содержащей полное наименование ОИВ/ОМСУ, а также информацию о режиме его работы.</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.6. В помещении организуется бесплатный туалет для посетителей, в том числе туалет, предназначенный для инвалидов.</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 xml:space="preserve">.7. При необходимости работником МФЦ, ОИВ/ОМСУ/Организации инвалиду оказывается помощь в преодолении барьеров, мешающих получению ими услуг наравне с </w:t>
            </w:r>
            <w:r w:rsidRPr="00F75317">
              <w:rPr>
                <w:rFonts w:ascii="Times New Roman" w:hAnsi="Times New Roman" w:cs="Times New Roman"/>
                <w:sz w:val="24"/>
                <w:szCs w:val="24"/>
              </w:rPr>
              <w:lastRenderedPageBreak/>
              <w:t>другими лицами.</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75317">
              <w:rPr>
                <w:rFonts w:ascii="Times New Roman" w:hAnsi="Times New Roman" w:cs="Times New Roman"/>
                <w:sz w:val="24"/>
                <w:szCs w:val="24"/>
              </w:rPr>
              <w:t>сурдопереводчика</w:t>
            </w:r>
            <w:proofErr w:type="spellEnd"/>
            <w:r w:rsidRPr="00F75317">
              <w:rPr>
                <w:rFonts w:ascii="Times New Roman" w:hAnsi="Times New Roman" w:cs="Times New Roman"/>
                <w:sz w:val="24"/>
                <w:szCs w:val="24"/>
              </w:rPr>
              <w:t xml:space="preserve"> и </w:t>
            </w:r>
            <w:proofErr w:type="spellStart"/>
            <w:r w:rsidRPr="00F75317">
              <w:rPr>
                <w:rFonts w:ascii="Times New Roman" w:hAnsi="Times New Roman" w:cs="Times New Roman"/>
                <w:sz w:val="24"/>
                <w:szCs w:val="24"/>
              </w:rPr>
              <w:t>тифлосурдопереводчика</w:t>
            </w:r>
            <w:proofErr w:type="spellEnd"/>
            <w:r w:rsidRPr="00F75317">
              <w:rPr>
                <w:rFonts w:ascii="Times New Roman" w:hAnsi="Times New Roman" w:cs="Times New Roman"/>
                <w:sz w:val="24"/>
                <w:szCs w:val="24"/>
              </w:rPr>
              <w:t>.</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w:t>
            </w:r>
            <w:proofErr w:type="gramStart"/>
            <w:r w:rsidRPr="00F75317">
              <w:rPr>
                <w:rFonts w:ascii="Times New Roman" w:hAnsi="Times New Roman" w:cs="Times New Roman"/>
                <w:sz w:val="24"/>
                <w:szCs w:val="24"/>
              </w:rPr>
              <w:t>ств дл</w:t>
            </w:r>
            <w:proofErr w:type="gramEnd"/>
            <w:r w:rsidRPr="00F75317">
              <w:rPr>
                <w:rFonts w:ascii="Times New Roman" w:hAnsi="Times New Roman" w:cs="Times New Roman"/>
                <w:sz w:val="24"/>
                <w:szCs w:val="24"/>
              </w:rPr>
              <w:t>я передвижения инвалида (костылей, ходунков).</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 xml:space="preserve">.12. Помещения приема и выдачи документов должны предусматривать места для ожидания, информирования и приема заявителей. </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76C5E" w:rsidRPr="00F75317" w:rsidRDefault="00A76C5E" w:rsidP="00404A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8.</w:t>
            </w:r>
            <w:r w:rsidRPr="00F75317">
              <w:rPr>
                <w:rFonts w:ascii="Times New Roman" w:hAnsi="Times New Roman" w:cs="Times New Roman"/>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2.1</w:t>
            </w:r>
            <w:r>
              <w:rPr>
                <w:rFonts w:ascii="Times New Roman" w:hAnsi="Times New Roman" w:cs="Times New Roman"/>
                <w:sz w:val="24"/>
                <w:szCs w:val="24"/>
              </w:rPr>
              <w:t>9</w:t>
            </w:r>
            <w:r w:rsidRPr="00F75317">
              <w:rPr>
                <w:rFonts w:ascii="Times New Roman" w:hAnsi="Times New Roman" w:cs="Times New Roman"/>
                <w:sz w:val="24"/>
                <w:szCs w:val="24"/>
              </w:rPr>
              <w:t>. Показатели доступности муниципальной услуги (общие, применимые в отношении всех заявителей):</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1) равные права и возможности при получении муниципальной услуги для заявителей;</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 транспортная доступность к месту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3) режим работы</w:t>
            </w:r>
            <w:r w:rsidR="00404A36">
              <w:rPr>
                <w:rFonts w:ascii="Times New Roman" w:hAnsi="Times New Roman" w:cs="Times New Roman"/>
                <w:sz w:val="24"/>
                <w:szCs w:val="24"/>
              </w:rPr>
              <w:t xml:space="preserve"> Администрации</w:t>
            </w:r>
            <w:r w:rsidRPr="00F75317">
              <w:rPr>
                <w:rFonts w:ascii="Times New Roman" w:hAnsi="Times New Roman" w:cs="Times New Roman"/>
                <w:sz w:val="24"/>
                <w:szCs w:val="24"/>
              </w:rPr>
              <w:t>, обеспечивающий возможность подачи заявителем запроса о предоставлении муниципальной услуги в течение рабочего времени;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4) возможность получения полной и достоверной информации о муниципальной услуге в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МФЦ, по телефону, на официальном сайте органа, предоставляющего услугу, посредством ПГУ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АО, а также получить результат;</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6) обеспечение для заявителя возможности получения информации о ходе и результате предоставления муниципальной услуги с использованием ПГУ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lastRenderedPageBreak/>
              <w:t>2.1</w:t>
            </w:r>
            <w:r>
              <w:rPr>
                <w:rFonts w:ascii="Times New Roman" w:hAnsi="Times New Roman" w:cs="Times New Roman"/>
                <w:sz w:val="24"/>
                <w:szCs w:val="24"/>
              </w:rPr>
              <w:t>9</w:t>
            </w:r>
            <w:r w:rsidRPr="00F75317">
              <w:rPr>
                <w:rFonts w:ascii="Times New Roman" w:hAnsi="Times New Roman" w:cs="Times New Roman"/>
                <w:sz w:val="24"/>
                <w:szCs w:val="24"/>
              </w:rPr>
              <w:t>.1. Показатели доступности муниципальной услуги (специальные, применимые в отношении инвалидов):</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муниципальная услуга;</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сведений о ходе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2.20</w:t>
            </w:r>
            <w:r w:rsidRPr="00F75317">
              <w:rPr>
                <w:rFonts w:ascii="Times New Roman" w:hAnsi="Times New Roman" w:cs="Times New Roman"/>
                <w:sz w:val="24"/>
                <w:szCs w:val="24"/>
              </w:rPr>
              <w:t>. Показатели качества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1) соблюдение срока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 соблюдение требований стандарта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3) удовлетворенность заявителя профессионализмом должностных лиц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МФЦ при предоставлении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4) соблюдение времени ожидания в очереди при подаче запроса и получении результата;</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5) осуществление не более одного взаимодействия заявителя с должностными лицами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xml:space="preserve"> при получении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6) отсутствие жалоб на действия или бездействие должностных лиц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поданных в установленном порядке.</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21</w:t>
            </w:r>
            <w:r w:rsidRPr="00F75317">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A76C5E" w:rsidRPr="00F75317" w:rsidRDefault="00A76C5E" w:rsidP="00404A36">
            <w:pPr>
              <w:pStyle w:val="ConsPlusNormal"/>
              <w:spacing w:before="220"/>
              <w:ind w:firstLine="540"/>
              <w:jc w:val="both"/>
              <w:rPr>
                <w:rFonts w:ascii="Times New Roman" w:hAnsi="Times New Roman" w:cs="Times New Roman"/>
                <w:sz w:val="24"/>
                <w:szCs w:val="24"/>
              </w:rPr>
            </w:pPr>
            <w:proofErr w:type="gramStart"/>
            <w:r w:rsidRPr="00F75317">
              <w:rPr>
                <w:rFonts w:ascii="Times New Roman" w:hAnsi="Times New Roman" w:cs="Times New Roman"/>
                <w:sz w:val="24"/>
                <w:szCs w:val="24"/>
              </w:rPr>
              <w:t>Предоставление муниципальной услуги посредством МФЦ осуществляется в подразделениях государственного автономного учреждения МФЦ Амурской области отделение в Магдагачинском районе "Многофункциональный центр предоставления государственных и муниципальных услуг" (далее - ГАУ "МФЦ АО" отделение в Магдагачинском районе) при наличии вступившего в силу соглашения о взаимодействии между ГАУ "МФЦ АО" отделение в Магдагачинском районе и Администрацией.</w:t>
            </w:r>
            <w:proofErr w:type="gramEnd"/>
            <w:r w:rsidRPr="00F75317">
              <w:rPr>
                <w:rFonts w:ascii="Times New Roman" w:hAnsi="Times New Roman" w:cs="Times New Roman"/>
                <w:sz w:val="24"/>
                <w:szCs w:val="24"/>
              </w:rPr>
              <w:t xml:space="preserve"> Предоставление муниципальной услуги в иных МФЦ осуществляется при наличии вступившего в силу соглашения о взаимодействии между ГАУ "МФЦ АО" отделение в Магдагачинском районе и иным МФЦ.</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22</w:t>
            </w:r>
            <w:r w:rsidRPr="00F75317">
              <w:rPr>
                <w:rFonts w:ascii="Times New Roman" w:hAnsi="Times New Roman" w:cs="Times New Roman"/>
                <w:sz w:val="24"/>
                <w:szCs w:val="24"/>
              </w:rPr>
              <w:t>. К целевым показателям доступности и качества муниципальной услуги относятся: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lastRenderedPageBreak/>
              <w:t>- количество документов, которые заявителю необходимо представить в целях получения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минимальное количество непосредственных обращений заявителя в различные организации в целях получения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23</w:t>
            </w:r>
            <w:r w:rsidRPr="00F75317">
              <w:rPr>
                <w:rFonts w:ascii="Times New Roman" w:hAnsi="Times New Roman" w:cs="Times New Roman"/>
                <w:sz w:val="24"/>
                <w:szCs w:val="24"/>
              </w:rPr>
              <w:t>. К непосредственным показателям доступности и качества муниципальной услуги относятся: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возможность получения муниципальной услуги в МФЦ в соответствии с соглашением, заключенным между МФЦ и Администрацией, с момента вступления в силу соглашения о взаимодействии.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24</w:t>
            </w:r>
            <w:r w:rsidRPr="00F75317">
              <w:rPr>
                <w:rFonts w:ascii="Times New Roman" w:hAnsi="Times New Roman" w:cs="Times New Roman"/>
                <w:sz w:val="24"/>
                <w:szCs w:val="24"/>
              </w:rPr>
              <w:t>. Особенности предоставления муниципальной услуги в МФЦ:</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Предоставление муниципальной услуги в МФЦ осуществляется после вступления в силу соглашения о взаимодействии.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24</w:t>
            </w:r>
            <w:r w:rsidRPr="00F75317">
              <w:rPr>
                <w:rFonts w:ascii="Times New Roman" w:hAnsi="Times New Roman" w:cs="Times New Roman"/>
                <w:sz w:val="24"/>
                <w:szCs w:val="24"/>
              </w:rPr>
              <w:t>.1. МФЦ осуществляет:</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взаимодействие с территориальными органами федеральных органов исполнительной власти, органами исполнительной власти Амурской области, органами местного самоуправления Амурской области и организациями, участвующими в предоставлении муниципальных услуг в рамках заключенных соглашений о взаимодействии;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информирование граждан и организаций по вопросам предоставления муниципальных услуг;</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обработку персональных данных, связанных с предоставлением муниципальных услуг.</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24</w:t>
            </w:r>
            <w:r w:rsidRPr="00F75317">
              <w:rPr>
                <w:rFonts w:ascii="Times New Roman" w:hAnsi="Times New Roman" w:cs="Times New Roman"/>
                <w:sz w:val="24"/>
                <w:szCs w:val="24"/>
              </w:rPr>
              <w:t xml:space="preserve">.2. В случае подачи документов в </w:t>
            </w:r>
            <w:r w:rsidR="00404A36">
              <w:rPr>
                <w:rFonts w:ascii="Times New Roman" w:hAnsi="Times New Roman" w:cs="Times New Roman"/>
                <w:sz w:val="24"/>
                <w:szCs w:val="24"/>
              </w:rPr>
              <w:t>Администрацию</w:t>
            </w:r>
            <w:r w:rsidRPr="00F75317">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определяет предмет обращения;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проводит проверку полномочий лица, подающего документы;</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 проводит проверку правильности заполнения форм заявления и соответствия представленных документов требованиям, указанным в </w:t>
            </w:r>
            <w:hyperlink w:anchor="P111" w:history="1">
              <w:r w:rsidRPr="00F75317">
                <w:rPr>
                  <w:rFonts w:ascii="Times New Roman" w:hAnsi="Times New Roman" w:cs="Times New Roman"/>
                  <w:color w:val="0000FF"/>
                  <w:sz w:val="24"/>
                  <w:szCs w:val="24"/>
                </w:rPr>
                <w:t>пункте 2.6</w:t>
              </w:r>
            </w:hyperlink>
            <w:r w:rsidRPr="00F75317">
              <w:rPr>
                <w:rFonts w:ascii="Times New Roman" w:hAnsi="Times New Roman" w:cs="Times New Roman"/>
                <w:sz w:val="24"/>
                <w:szCs w:val="24"/>
              </w:rPr>
              <w:t xml:space="preserve"> настоящего Административного регламента;</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заверяет электронное дело своей электронной подписью (далее - ЭП);</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 направляет копии документов и реестр документов в </w:t>
            </w:r>
            <w:r w:rsidR="00404A36">
              <w:rPr>
                <w:rFonts w:ascii="Times New Roman" w:hAnsi="Times New Roman" w:cs="Times New Roman"/>
                <w:sz w:val="24"/>
                <w:szCs w:val="24"/>
              </w:rPr>
              <w:t>Администрацию</w:t>
            </w:r>
            <w:r w:rsidRPr="00F75317">
              <w:rPr>
                <w:rFonts w:ascii="Times New Roman" w:hAnsi="Times New Roman" w:cs="Times New Roman"/>
                <w:sz w:val="24"/>
                <w:szCs w:val="24"/>
              </w:rPr>
              <w:t>:</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lastRenderedPageBreak/>
              <w:t>- в электронном виде (в составе пакетов электронных дел) в течение 1 рабочего дня со дня обращения заявителя в МФЦ;</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24</w:t>
            </w:r>
            <w:r w:rsidRPr="00F75317">
              <w:rPr>
                <w:rFonts w:ascii="Times New Roman" w:hAnsi="Times New Roman" w:cs="Times New Roman"/>
                <w:sz w:val="24"/>
                <w:szCs w:val="24"/>
              </w:rPr>
              <w:t xml:space="preserve">.3. При обнаружении несоответствия документов требованиям, указанным в </w:t>
            </w:r>
            <w:hyperlink w:anchor="P111" w:history="1">
              <w:r w:rsidRPr="00404A36">
                <w:rPr>
                  <w:rFonts w:ascii="Times New Roman" w:hAnsi="Times New Roman" w:cs="Times New Roman"/>
                  <w:sz w:val="24"/>
                  <w:szCs w:val="24"/>
                </w:rPr>
                <w:t>пункте 2.6</w:t>
              </w:r>
            </w:hyperlink>
            <w:r w:rsidRPr="00F75317">
              <w:rPr>
                <w:rFonts w:ascii="Times New Roman" w:hAnsi="Times New Roman" w:cs="Times New Roman"/>
                <w:sz w:val="24"/>
                <w:szCs w:val="24"/>
              </w:rPr>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При указании заявителем места получения ответа (результата предоставления муниципальной услуги) посредством МФЦ должностное лицо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proofErr w:type="gramStart"/>
            <w:r w:rsidRPr="00F75317">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w:t>
            </w:r>
            <w:r w:rsidR="00404A36">
              <w:rPr>
                <w:rFonts w:ascii="Times New Roman" w:hAnsi="Times New Roman" w:cs="Times New Roman"/>
                <w:sz w:val="24"/>
                <w:szCs w:val="24"/>
              </w:rPr>
              <w:t xml:space="preserve">Администрации </w:t>
            </w:r>
            <w:r w:rsidRPr="00F75317">
              <w:rPr>
                <w:rFonts w:ascii="Times New Roman" w:hAnsi="Times New Roman" w:cs="Times New Roman"/>
                <w:sz w:val="24"/>
                <w:szCs w:val="24"/>
              </w:rPr>
              <w:t xml:space="preserve">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87" w:history="1">
              <w:r w:rsidRPr="00404A36">
                <w:rPr>
                  <w:rFonts w:ascii="Times New Roman" w:hAnsi="Times New Roman" w:cs="Times New Roman"/>
                  <w:sz w:val="24"/>
                  <w:szCs w:val="24"/>
                </w:rPr>
                <w:t>разделе II</w:t>
              </w:r>
            </w:hyperlink>
            <w:r w:rsidRPr="00F75317">
              <w:rPr>
                <w:rFonts w:ascii="Times New Roman" w:hAnsi="Times New Roman" w:cs="Times New Roman"/>
                <w:sz w:val="24"/>
                <w:szCs w:val="24"/>
              </w:rPr>
              <w:t xml:space="preserve"> настоящего регламента.</w:t>
            </w:r>
            <w:proofErr w:type="gramEnd"/>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 Особенности предоставления муниципальной услуги в электронном виде.</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.1. Для получения муниципальной услуги через ПГУ АО заявителю необходимо предварительно пройти процесс регистрации в Единой системе идентификац</w:t>
            </w:r>
            <w:proofErr w:type="gramStart"/>
            <w:r w:rsidRPr="00F75317">
              <w:rPr>
                <w:rFonts w:ascii="Times New Roman" w:hAnsi="Times New Roman" w:cs="Times New Roman"/>
                <w:sz w:val="24"/>
                <w:szCs w:val="24"/>
              </w:rPr>
              <w:t>ии и ау</w:t>
            </w:r>
            <w:proofErr w:type="gramEnd"/>
            <w:r w:rsidRPr="00F75317">
              <w:rPr>
                <w:rFonts w:ascii="Times New Roman" w:hAnsi="Times New Roman" w:cs="Times New Roman"/>
                <w:sz w:val="24"/>
                <w:szCs w:val="24"/>
              </w:rPr>
              <w:t>тентификации (далее - ЕСИА).</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.2. Муниципальная услуга может быть получена через ПГУ АО следующими способами: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с обязательной личной явкой на прием в Комитет;</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без личной явки на прием в Комитет.</w:t>
            </w:r>
          </w:p>
          <w:p w:rsidR="00A76C5E" w:rsidRPr="00F75317" w:rsidRDefault="00A76C5E" w:rsidP="00404A36">
            <w:pPr>
              <w:pStyle w:val="ConsPlusNormal"/>
              <w:spacing w:before="220"/>
              <w:ind w:firstLine="540"/>
              <w:jc w:val="both"/>
              <w:rPr>
                <w:rFonts w:ascii="Times New Roman" w:hAnsi="Times New Roman" w:cs="Times New Roman"/>
                <w:sz w:val="24"/>
                <w:szCs w:val="24"/>
              </w:rPr>
            </w:pPr>
            <w:bookmarkStart w:id="22" w:name="P212"/>
            <w:bookmarkEnd w:id="22"/>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 xml:space="preserve">.3. Для получения муниципальной услуги без личной явки на прием в </w:t>
            </w:r>
            <w:r w:rsidR="00404A36">
              <w:rPr>
                <w:rFonts w:ascii="Times New Roman" w:hAnsi="Times New Roman" w:cs="Times New Roman"/>
                <w:sz w:val="24"/>
                <w:szCs w:val="24"/>
              </w:rPr>
              <w:t xml:space="preserve">Администрацию  </w:t>
            </w:r>
            <w:r w:rsidRPr="00F75317">
              <w:rPr>
                <w:rFonts w:ascii="Times New Roman" w:hAnsi="Times New Roman" w:cs="Times New Roman"/>
                <w:sz w:val="24"/>
                <w:szCs w:val="24"/>
              </w:rPr>
              <w:t>заявителю необходимо предварительно оформить квалифицированную ЭП для заверения заявления и документов, поданных в электронном виде на ПГУ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bookmarkStart w:id="23" w:name="P213"/>
            <w:bookmarkEnd w:id="23"/>
            <w:r w:rsidRPr="00F75317">
              <w:rPr>
                <w:rFonts w:ascii="Times New Roman" w:hAnsi="Times New Roman" w:cs="Times New Roman"/>
                <w:sz w:val="24"/>
                <w:szCs w:val="24"/>
              </w:rPr>
              <w:lastRenderedPageBreak/>
              <w:t>2.</w:t>
            </w:r>
            <w:r>
              <w:rPr>
                <w:rFonts w:ascii="Times New Roman" w:hAnsi="Times New Roman" w:cs="Times New Roman"/>
                <w:sz w:val="24"/>
                <w:szCs w:val="24"/>
              </w:rPr>
              <w:t>25</w:t>
            </w:r>
            <w:r w:rsidRPr="00F75317">
              <w:rPr>
                <w:rFonts w:ascii="Times New Roman" w:hAnsi="Times New Roman" w:cs="Times New Roman"/>
                <w:sz w:val="24"/>
                <w:szCs w:val="24"/>
              </w:rPr>
              <w:t>.4. Для подачи заявления через ПГУ АО заявитель должен выполнить следующие действия: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пройти идентификацию и аутентификацию в ЕСИА;</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в личном кабинете на ПГУ АО заполнить в электронном виде заявление на оказание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приложить к заявлению отсканированные образы документов либо электронные документы, необходимые для получения услуги;</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в случае если заявитель выбрал способ оказания услуги без личной явки на прием в Комитет - заверить заявление и прилагаемые к нему отсканированные </w:t>
            </w:r>
            <w:proofErr w:type="gramStart"/>
            <w:r w:rsidRPr="00F75317">
              <w:rPr>
                <w:rFonts w:ascii="Times New Roman" w:hAnsi="Times New Roman" w:cs="Times New Roman"/>
                <w:sz w:val="24"/>
                <w:szCs w:val="24"/>
              </w:rPr>
              <w:t>документы</w:t>
            </w:r>
            <w:proofErr w:type="gramEnd"/>
            <w:r w:rsidRPr="00F75317">
              <w:rPr>
                <w:rFonts w:ascii="Times New Roman" w:hAnsi="Times New Roman" w:cs="Times New Roman"/>
                <w:sz w:val="24"/>
                <w:szCs w:val="24"/>
              </w:rPr>
              <w:t xml:space="preserve"> либо электронные документы (далее - пакет электронных документов) полученной ранее квалифицированной ЭП;</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в случае если заявитель выбрал способ оказания услуги с личной явкой на прием в </w:t>
            </w:r>
            <w:r w:rsidR="00404A36">
              <w:rPr>
                <w:rFonts w:ascii="Times New Roman" w:hAnsi="Times New Roman" w:cs="Times New Roman"/>
                <w:sz w:val="24"/>
                <w:szCs w:val="24"/>
              </w:rPr>
              <w:t>Администрацию</w:t>
            </w:r>
            <w:r w:rsidRPr="00F75317">
              <w:rPr>
                <w:rFonts w:ascii="Times New Roman" w:hAnsi="Times New Roman" w:cs="Times New Roman"/>
                <w:sz w:val="24"/>
                <w:szCs w:val="24"/>
              </w:rPr>
              <w:t xml:space="preserve"> - </w:t>
            </w:r>
            <w:proofErr w:type="gramStart"/>
            <w:r w:rsidRPr="00F75317">
              <w:rPr>
                <w:rFonts w:ascii="Times New Roman" w:hAnsi="Times New Roman" w:cs="Times New Roman"/>
                <w:sz w:val="24"/>
                <w:szCs w:val="24"/>
              </w:rPr>
              <w:t>заверение пакета</w:t>
            </w:r>
            <w:proofErr w:type="gramEnd"/>
            <w:r w:rsidRPr="00F75317">
              <w:rPr>
                <w:rFonts w:ascii="Times New Roman" w:hAnsi="Times New Roman" w:cs="Times New Roman"/>
                <w:sz w:val="24"/>
                <w:szCs w:val="24"/>
              </w:rPr>
              <w:t xml:space="preserve"> электронных документов квалифицированной ЭП не требуется;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направить пакет электронных документов в Комитет посредством функционала ПГУ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 xml:space="preserve">.5. В результате направления пакета электронных документов посредством ПГУ АО в соответствии с требованиями </w:t>
            </w:r>
            <w:hyperlink w:anchor="P212" w:history="1">
              <w:r w:rsidRPr="00404A36">
                <w:rPr>
                  <w:rFonts w:ascii="Times New Roman" w:hAnsi="Times New Roman" w:cs="Times New Roman"/>
                  <w:sz w:val="24"/>
                  <w:szCs w:val="24"/>
                </w:rPr>
                <w:t>пунктов 2.25.3</w:t>
              </w:r>
            </w:hyperlink>
            <w:r w:rsidRPr="00F75317">
              <w:rPr>
                <w:rFonts w:ascii="Times New Roman" w:hAnsi="Times New Roman" w:cs="Times New Roman"/>
                <w:sz w:val="24"/>
                <w:szCs w:val="24"/>
              </w:rPr>
              <w:t xml:space="preserve"> и </w:t>
            </w:r>
            <w:hyperlink w:anchor="P213" w:history="1">
              <w:r w:rsidRPr="00404A36">
                <w:rPr>
                  <w:rFonts w:ascii="Times New Roman" w:hAnsi="Times New Roman" w:cs="Times New Roman"/>
                  <w:sz w:val="24"/>
                  <w:szCs w:val="24"/>
                </w:rPr>
                <w:t>2.25.4</w:t>
              </w:r>
            </w:hyperlink>
            <w:r w:rsidRPr="00F75317">
              <w:rPr>
                <w:rFonts w:ascii="Times New Roman" w:hAnsi="Times New Roman" w:cs="Times New Roman"/>
                <w:sz w:val="24"/>
                <w:szCs w:val="24"/>
              </w:rPr>
              <w:t xml:space="preserve"> Административного регламента автоматизированной информационной системой межведомственного электронного взаимодействия Амурской области (далее -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 xml:space="preserve">.6. При предоставлении муниципальной услуги через ПГУ АО, в случае если заявитель подписывает заявление квалифицированной ЭП, специалист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xml:space="preserve"> выполняет следующие действия: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формирует пакет документов, поступивший через ПГУ АО, и передает ответственному специалисту Комитета, наделенному в соответствии с должностной инструкцией функциями по выполнению административной процедуры по приему заявлений и проверке документов, представленных для рассмотрения;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формы о принятом решении и переводит дело в архив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уведомляет заявителя о принятом решении с помощью указанных в заявлении сре</w:t>
            </w:r>
            <w:proofErr w:type="gramStart"/>
            <w:r w:rsidRPr="00F75317">
              <w:rPr>
                <w:rFonts w:ascii="Times New Roman" w:hAnsi="Times New Roman" w:cs="Times New Roman"/>
                <w:sz w:val="24"/>
                <w:szCs w:val="24"/>
              </w:rPr>
              <w:t>дств св</w:t>
            </w:r>
            <w:proofErr w:type="gramEnd"/>
            <w:r w:rsidRPr="00F75317">
              <w:rPr>
                <w:rFonts w:ascii="Times New Roman" w:hAnsi="Times New Roman" w:cs="Times New Roman"/>
                <w:sz w:val="24"/>
                <w:szCs w:val="24"/>
              </w:rPr>
              <w:t>язи, затем направляет документ почтой либо выдает его при личном обращении заявителя.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2.</w:t>
            </w:r>
            <w:r>
              <w:rPr>
                <w:rFonts w:ascii="Times New Roman" w:hAnsi="Times New Roman" w:cs="Times New Roman"/>
                <w:sz w:val="24"/>
                <w:szCs w:val="24"/>
              </w:rPr>
              <w:t>25</w:t>
            </w:r>
            <w:r w:rsidRPr="00F75317">
              <w:rPr>
                <w:rFonts w:ascii="Times New Roman" w:hAnsi="Times New Roman" w:cs="Times New Roman"/>
                <w:sz w:val="24"/>
                <w:szCs w:val="24"/>
              </w:rPr>
              <w:t xml:space="preserve">.7. При предоставлении муниципальной услуги через ПГУ АО, в случае если заявитель не подписывает заявление квалифицированной ЭП, специалист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xml:space="preserve"> выполняет следующие действия: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формирует пакет документов, поступивший через ПГУ АО, и передает ответственному специалисту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xml:space="preserve">, наделенному в соответствии с должностной </w:t>
            </w:r>
            <w:r w:rsidRPr="00F75317">
              <w:rPr>
                <w:rFonts w:ascii="Times New Roman" w:hAnsi="Times New Roman" w:cs="Times New Roman"/>
                <w:sz w:val="24"/>
                <w:szCs w:val="24"/>
              </w:rPr>
              <w:lastRenderedPageBreak/>
              <w:t>инструкцией функциями по выполнению административной процедуры по приему заявлений и проверке документов, представленных для рассмотрения;</w:t>
            </w:r>
          </w:p>
          <w:p w:rsidR="00A76C5E" w:rsidRPr="00F75317" w:rsidRDefault="00A76C5E" w:rsidP="00404A36">
            <w:pPr>
              <w:pStyle w:val="ConsPlusNormal"/>
              <w:spacing w:before="220"/>
              <w:ind w:firstLine="540"/>
              <w:jc w:val="both"/>
              <w:rPr>
                <w:rFonts w:ascii="Times New Roman" w:hAnsi="Times New Roman" w:cs="Times New Roman"/>
                <w:sz w:val="24"/>
                <w:szCs w:val="24"/>
              </w:rPr>
            </w:pPr>
            <w:proofErr w:type="gramStart"/>
            <w:r w:rsidRPr="00F75317">
              <w:rPr>
                <w:rFonts w:ascii="Times New Roman" w:hAnsi="Times New Roman" w:cs="Times New Roman"/>
                <w:sz w:val="24"/>
                <w:szCs w:val="24"/>
              </w:rPr>
              <w:t>формирует через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приглашение на прием, которое должно содержать следующую информацию: адрес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по которому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F75317">
              <w:rPr>
                <w:rFonts w:ascii="Times New Roman" w:hAnsi="Times New Roman" w:cs="Times New Roman"/>
                <w:sz w:val="24"/>
                <w:szCs w:val="24"/>
              </w:rPr>
              <w:t xml:space="preserve"> 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дело переводит в статус "Заявитель приглашен на прием".</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В случае неявки заявителя на прием в назначенное время заявление и документы хранятся 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в течение 30 календарных дней, затем специалист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наделенный в соответствии с должностной инструкцией функциями по приему заявлений и документов, через ПГУ АО переводит документы в архив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ведущий прием, отмечает факт явки заявителя 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дело переводит в статус "Прием заявителя окончен".</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 формы о принятом решении и переводит дело в архив АИС "</w:t>
            </w:r>
            <w:proofErr w:type="spellStart"/>
            <w:r w:rsidRPr="00F75317">
              <w:rPr>
                <w:rFonts w:ascii="Times New Roman" w:hAnsi="Times New Roman" w:cs="Times New Roman"/>
                <w:sz w:val="24"/>
                <w:szCs w:val="24"/>
              </w:rPr>
              <w:t>Межвед</w:t>
            </w:r>
            <w:proofErr w:type="spellEnd"/>
            <w:r w:rsidRPr="00F75317">
              <w:rPr>
                <w:rFonts w:ascii="Times New Roman" w:hAnsi="Times New Roman" w:cs="Times New Roman"/>
                <w:sz w:val="24"/>
                <w:szCs w:val="24"/>
              </w:rPr>
              <w:t xml:space="preserve"> АО".</w:t>
            </w:r>
          </w:p>
          <w:p w:rsidR="00A76C5E" w:rsidRPr="00F75317" w:rsidRDefault="00A76C5E" w:rsidP="00404A36">
            <w:pPr>
              <w:pStyle w:val="ConsPlusNormal"/>
              <w:spacing w:before="220"/>
              <w:ind w:firstLine="540"/>
              <w:jc w:val="both"/>
              <w:rPr>
                <w:rFonts w:ascii="Times New Roman" w:hAnsi="Times New Roman" w:cs="Times New Roman"/>
                <w:sz w:val="24"/>
                <w:szCs w:val="24"/>
              </w:rPr>
            </w:pPr>
            <w:r w:rsidRPr="00F75317">
              <w:rPr>
                <w:rFonts w:ascii="Times New Roman" w:hAnsi="Times New Roman" w:cs="Times New Roman"/>
                <w:sz w:val="24"/>
                <w:szCs w:val="24"/>
              </w:rPr>
              <w:t xml:space="preserve">Специалист </w:t>
            </w:r>
            <w:r w:rsidR="00404A36">
              <w:rPr>
                <w:rFonts w:ascii="Times New Roman" w:hAnsi="Times New Roman" w:cs="Times New Roman"/>
                <w:sz w:val="24"/>
                <w:szCs w:val="24"/>
              </w:rPr>
              <w:t>Администрации</w:t>
            </w:r>
            <w:r w:rsidRPr="00F75317">
              <w:rPr>
                <w:rFonts w:ascii="Times New Roman" w:hAnsi="Times New Roman" w:cs="Times New Roman"/>
                <w:sz w:val="24"/>
                <w:szCs w:val="24"/>
              </w:rPr>
              <w:t xml:space="preserve"> уведомляет заявителя о принятом решении с помощью указанных в заявлении сре</w:t>
            </w:r>
            <w:proofErr w:type="gramStart"/>
            <w:r w:rsidRPr="00F75317">
              <w:rPr>
                <w:rFonts w:ascii="Times New Roman" w:hAnsi="Times New Roman" w:cs="Times New Roman"/>
                <w:sz w:val="24"/>
                <w:szCs w:val="24"/>
              </w:rPr>
              <w:t>дств св</w:t>
            </w:r>
            <w:proofErr w:type="gramEnd"/>
            <w:r w:rsidRPr="00F75317">
              <w:rPr>
                <w:rFonts w:ascii="Times New Roman" w:hAnsi="Times New Roman" w:cs="Times New Roman"/>
                <w:sz w:val="24"/>
                <w:szCs w:val="24"/>
              </w:rPr>
              <w:t>язи, затем направляет документ почтой либо выдает его при личном обращении заявителя.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(уполномоченному лицу) о принятом решении по телефону (с записью даты и времени телефонного звонка), а также о возможности получения документов в МФЦ.</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Выдача договора о передаче имущества казны муниципального образования в аренду, безвозмездное пользование, доверительное управление без проведения торгов и других исходящих форм осуществляется на основании документов, удостоверяющих личность, под роспись в журнале учета выданных документов заявителям.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После подписания заявителем документов, являющихся результатом предоставления муниципальной услуги, один экземпляр договора о передаче имущества казны муниципального образования в аренду, безвозмездное пользование, доверительное управление без проведения торгов возвращается МФЦ </w:t>
            </w:r>
            <w:proofErr w:type="gramStart"/>
            <w:r w:rsidRPr="00762199">
              <w:rPr>
                <w:rFonts w:ascii="Times New Roman" w:eastAsia="Times New Roman" w:hAnsi="Times New Roman" w:cs="Times New Roman"/>
                <w:sz w:val="24"/>
                <w:szCs w:val="24"/>
                <w:lang w:eastAsia="ru-RU"/>
              </w:rPr>
              <w:t>согласно реестра</w:t>
            </w:r>
            <w:proofErr w:type="gramEnd"/>
            <w:r w:rsidRPr="00762199">
              <w:rPr>
                <w:rFonts w:ascii="Times New Roman" w:eastAsia="Times New Roman" w:hAnsi="Times New Roman" w:cs="Times New Roman"/>
                <w:sz w:val="24"/>
                <w:szCs w:val="24"/>
                <w:lang w:eastAsia="ru-RU"/>
              </w:rPr>
              <w:t xml:space="preserve"> передачи в орган местного самоуправления в срок не более 3 рабочих дней со дня их подписания.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Передача сопроводительной ведомости неполученных договоров о передаче имущества казны муниципального образования в аренду, безвозмездное пользование, доверительное управление без проведения торгов и других исходящих форм по истечению двух месяцев направляется в орган местного самоуправления по реестру невостребованных документов.</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225" w:line="234" w:lineRule="atLeast"/>
              <w:ind w:firstLine="567"/>
              <w:jc w:val="center"/>
              <w:rPr>
                <w:rFonts w:ascii="Times New Roman" w:eastAsia="Times New Roman" w:hAnsi="Times New Roman" w:cs="Times New Roman"/>
                <w:sz w:val="24"/>
                <w:szCs w:val="24"/>
                <w:lang w:eastAsia="ru-RU"/>
              </w:rPr>
            </w:pPr>
            <w:r w:rsidRPr="00E81583">
              <w:rPr>
                <w:rFonts w:ascii="Times New Roman" w:eastAsia="Times New Roman" w:hAnsi="Times New Roman" w:cs="Times New Roman"/>
                <w:b/>
                <w:sz w:val="24"/>
                <w:szCs w:val="24"/>
                <w:lang w:eastAsia="ru-RU"/>
              </w:rPr>
              <w:t>3.</w:t>
            </w:r>
            <w:r w:rsidRPr="00762199">
              <w:rPr>
                <w:rFonts w:ascii="Times New Roman" w:eastAsia="Times New Roman" w:hAnsi="Times New Roman" w:cs="Times New Roman"/>
                <w:sz w:val="24"/>
                <w:szCs w:val="24"/>
                <w:lang w:eastAsia="ru-RU"/>
              </w:rPr>
              <w:t> </w:t>
            </w:r>
            <w:r w:rsidRPr="00762199">
              <w:rPr>
                <w:rFonts w:ascii="Times New Roman" w:eastAsia="Times New Roman" w:hAnsi="Times New Roman" w:cs="Times New Roman"/>
                <w:b/>
                <w:bCs/>
                <w:sz w:val="24"/>
                <w:szCs w:val="24"/>
                <w:lang w:eastAsia="ru-RU"/>
              </w:rPr>
              <w:t>Информация об услугах, являющихся необходимыми и обязательными для предоставления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lastRenderedPageBreak/>
              <w:t>3.1. Обращение заявителя за получением услуг, которые являются необходимыми и обязательными для предоставления муниципальной услуги, не требуется.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bookmarkStart w:id="24" w:name="Par315"/>
            <w:bookmarkEnd w:id="24"/>
            <w:r>
              <w:rPr>
                <w:rFonts w:ascii="Times New Roman" w:eastAsia="Times New Roman" w:hAnsi="Times New Roman" w:cs="Times New Roman"/>
                <w:b/>
                <w:bCs/>
                <w:sz w:val="24"/>
                <w:szCs w:val="24"/>
                <w:lang w:eastAsia="ru-RU"/>
              </w:rPr>
              <w:t>4</w:t>
            </w:r>
            <w:r w:rsidRPr="00762199">
              <w:rPr>
                <w:rFonts w:ascii="Times New Roman" w:eastAsia="Times New Roman" w:hAnsi="Times New Roman" w:cs="Times New Roman"/>
                <w:b/>
                <w:bCs/>
                <w:sz w:val="24"/>
                <w:szCs w:val="24"/>
                <w:lang w:eastAsia="ru-RU"/>
              </w:rPr>
              <w:t>. Состав, последовательность и сроки выполнения</w:t>
            </w: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r w:rsidRPr="00762199">
              <w:rPr>
                <w:rFonts w:ascii="Times New Roman" w:eastAsia="Times New Roman" w:hAnsi="Times New Roman" w:cs="Times New Roman"/>
                <w:b/>
                <w:bCs/>
                <w:sz w:val="24"/>
                <w:szCs w:val="24"/>
                <w:lang w:eastAsia="ru-RU"/>
              </w:rPr>
              <w:t>административных процедур, требования к порядку их</w:t>
            </w: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r w:rsidRPr="00762199">
              <w:rPr>
                <w:rFonts w:ascii="Times New Roman" w:eastAsia="Times New Roman" w:hAnsi="Times New Roman" w:cs="Times New Roman"/>
                <w:b/>
                <w:bCs/>
                <w:sz w:val="24"/>
                <w:szCs w:val="24"/>
                <w:lang w:eastAsia="ru-RU"/>
              </w:rPr>
              <w:t>выполнения, в том числе особенности выполнения</w:t>
            </w: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r w:rsidRPr="00762199">
              <w:rPr>
                <w:rFonts w:ascii="Times New Roman" w:eastAsia="Times New Roman" w:hAnsi="Times New Roman" w:cs="Times New Roman"/>
                <w:b/>
                <w:bCs/>
                <w:sz w:val="24"/>
                <w:szCs w:val="24"/>
                <w:lang w:eastAsia="ru-RU"/>
              </w:rPr>
              <w:t>административных процедур при приеме заявлений через МФЦ</w:t>
            </w:r>
          </w:p>
          <w:p w:rsidR="00A76C5E" w:rsidRDefault="00A76C5E" w:rsidP="00404A36">
            <w:pPr>
              <w:spacing w:after="0" w:line="234" w:lineRule="atLeast"/>
              <w:ind w:firstLine="567"/>
              <w:jc w:val="center"/>
              <w:rPr>
                <w:rFonts w:ascii="Times New Roman" w:eastAsia="Times New Roman" w:hAnsi="Times New Roman" w:cs="Times New Roman"/>
                <w:b/>
                <w:bCs/>
                <w:sz w:val="24"/>
                <w:szCs w:val="24"/>
                <w:lang w:eastAsia="ru-RU"/>
              </w:rPr>
            </w:pPr>
            <w:r w:rsidRPr="00762199">
              <w:rPr>
                <w:rFonts w:ascii="Times New Roman" w:eastAsia="Times New Roman" w:hAnsi="Times New Roman" w:cs="Times New Roman"/>
                <w:b/>
                <w:bCs/>
                <w:sz w:val="24"/>
                <w:szCs w:val="24"/>
                <w:lang w:eastAsia="ru-RU"/>
              </w:rPr>
              <w:t>и в электронной форме</w:t>
            </w: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p>
          <w:p w:rsidR="00A76C5E" w:rsidRPr="00762199" w:rsidRDefault="00A76C5E" w:rsidP="00404A36">
            <w:pPr>
              <w:spacing w:after="0"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4.1. Организация предоставления муниципальной услуги включает в себя следующие административные процедуры:</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Прием и регистрация заявления - 3 (три) рабочих дня;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Рассмотрение заявления и прилагаемых к нему документов - 30 (тридцать) календарных дней;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Рассмотрение вопроса о передаче имущества казны МО в аренду, безвозмездное пользование, доверительное управление на заседании комиссии - 10 (десять) календарных дней;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Принятие решения, подготовка, издание муниципального правового акта администрации МО - 22 (двадцать два) календарных дня.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25" w:name="Par327"/>
            <w:bookmarkEnd w:id="25"/>
            <w:r w:rsidRPr="00762199">
              <w:rPr>
                <w:rFonts w:ascii="Times New Roman" w:eastAsia="Times New Roman" w:hAnsi="Times New Roman" w:cs="Times New Roman"/>
                <w:sz w:val="24"/>
                <w:szCs w:val="24"/>
                <w:lang w:eastAsia="ru-RU"/>
              </w:rPr>
              <w:t>Заключение договора о передаче имущества казны МО в аренду, безвозмездное пользование, доверительное управление без проведения торгов - 25 (двадцать пять) календарных дней.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4.2. Юридическим фактом, являющимся основанием для приема и регистрации заявления о предоставлении (оказании) муниципальной услуги является заявление лица, указанного в </w:t>
            </w:r>
            <w:hyperlink r:id="rId9" w:anchor="Par151" w:history="1">
              <w:r w:rsidRPr="00404A36">
                <w:rPr>
                  <w:rFonts w:ascii="Times New Roman" w:eastAsia="Times New Roman" w:hAnsi="Times New Roman" w:cs="Times New Roman"/>
                  <w:sz w:val="24"/>
                  <w:szCs w:val="24"/>
                  <w:u w:val="single"/>
                  <w:lang w:eastAsia="ru-RU"/>
                </w:rPr>
                <w:t>пункте 1.</w:t>
              </w:r>
            </w:hyperlink>
            <w:r w:rsidRPr="00404A36">
              <w:rPr>
                <w:rFonts w:ascii="Times New Roman" w:eastAsia="Times New Roman" w:hAnsi="Times New Roman" w:cs="Times New Roman"/>
                <w:sz w:val="24"/>
                <w:szCs w:val="24"/>
                <w:lang w:eastAsia="ru-RU"/>
              </w:rPr>
              <w:t>7</w:t>
            </w:r>
            <w:r w:rsidRPr="00762199">
              <w:rPr>
                <w:rFonts w:ascii="Times New Roman" w:eastAsia="Times New Roman" w:hAnsi="Times New Roman" w:cs="Times New Roman"/>
                <w:sz w:val="24"/>
                <w:szCs w:val="24"/>
                <w:lang w:eastAsia="ru-RU"/>
              </w:rPr>
              <w:t xml:space="preserve"> настоящего Административного регламента.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4.3. Лицом, ответственным за прием и регистрацию заявления, является специалист </w:t>
            </w:r>
            <w:r w:rsidR="00404A36">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4.4. Заявление может быть передано следующими способами: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 доставлено в </w:t>
            </w:r>
            <w:r w:rsidR="00404A36">
              <w:rPr>
                <w:rFonts w:ascii="Times New Roman" w:eastAsia="Times New Roman" w:hAnsi="Times New Roman" w:cs="Times New Roman"/>
                <w:sz w:val="24"/>
                <w:szCs w:val="24"/>
                <w:lang w:eastAsia="ru-RU"/>
              </w:rPr>
              <w:t>Администрацию</w:t>
            </w:r>
            <w:r w:rsidRPr="00762199">
              <w:rPr>
                <w:rFonts w:ascii="Times New Roman" w:eastAsia="Times New Roman" w:hAnsi="Times New Roman" w:cs="Times New Roman"/>
                <w:sz w:val="24"/>
                <w:szCs w:val="24"/>
                <w:lang w:eastAsia="ru-RU"/>
              </w:rPr>
              <w:t xml:space="preserve"> лично или через уполномоченного представителя в соответствии с действующим законодательством;</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 почтовым отправлением, направленным по адресу </w:t>
            </w:r>
            <w:r>
              <w:rPr>
                <w:rFonts w:ascii="Times New Roman" w:eastAsia="Times New Roman" w:hAnsi="Times New Roman" w:cs="Times New Roman"/>
                <w:sz w:val="24"/>
                <w:szCs w:val="24"/>
                <w:lang w:eastAsia="ru-RU"/>
              </w:rPr>
              <w:t>Комитета</w:t>
            </w:r>
            <w:r w:rsidRPr="00762199">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через МФЦ.</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4.5. Поступившее в </w:t>
            </w:r>
            <w:r w:rsidR="00404A36">
              <w:rPr>
                <w:rFonts w:ascii="Times New Roman" w:eastAsia="Times New Roman" w:hAnsi="Times New Roman" w:cs="Times New Roman"/>
                <w:sz w:val="24"/>
                <w:szCs w:val="24"/>
                <w:lang w:eastAsia="ru-RU"/>
              </w:rPr>
              <w:t>Администрацию</w:t>
            </w:r>
            <w:r w:rsidRPr="00762199">
              <w:rPr>
                <w:rFonts w:ascii="Times New Roman" w:eastAsia="Times New Roman" w:hAnsi="Times New Roman" w:cs="Times New Roman"/>
                <w:sz w:val="24"/>
                <w:szCs w:val="24"/>
                <w:lang w:eastAsia="ru-RU"/>
              </w:rPr>
              <w:t xml:space="preserve"> заявление подлежит регистрации в течение 3 (трех) рабочих дней специалистом </w:t>
            </w:r>
            <w:r w:rsidR="00404A36">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4.6. Критерии принятия решений при приеме заявления определяются по итогам оценки наличия оснований для отказа в его приеме.</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4.7. Способом фиксации результата выполнения административного действия является регистрация поступившего заявления.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4.8. </w:t>
            </w:r>
            <w:proofErr w:type="gramStart"/>
            <w:r w:rsidRPr="00762199">
              <w:rPr>
                <w:rFonts w:ascii="Times New Roman" w:eastAsia="Times New Roman" w:hAnsi="Times New Roman" w:cs="Times New Roman"/>
                <w:sz w:val="24"/>
                <w:szCs w:val="24"/>
                <w:lang w:eastAsia="ru-RU"/>
              </w:rPr>
              <w:t>Контроль за</w:t>
            </w:r>
            <w:proofErr w:type="gramEnd"/>
            <w:r w:rsidRPr="00762199">
              <w:rPr>
                <w:rFonts w:ascii="Times New Roman" w:eastAsia="Times New Roman" w:hAnsi="Times New Roman" w:cs="Times New Roman"/>
                <w:sz w:val="24"/>
                <w:szCs w:val="24"/>
                <w:lang w:eastAsia="ru-RU"/>
              </w:rPr>
              <w:t xml:space="preserve"> выполнением административного действия осуществляется </w:t>
            </w:r>
            <w:r w:rsidR="00404A36">
              <w:rPr>
                <w:rFonts w:ascii="Times New Roman" w:eastAsia="Times New Roman" w:hAnsi="Times New Roman" w:cs="Times New Roman"/>
                <w:sz w:val="24"/>
                <w:szCs w:val="24"/>
                <w:lang w:eastAsia="ru-RU"/>
              </w:rPr>
              <w:t xml:space="preserve">Главой  </w:t>
            </w:r>
            <w:r w:rsidR="00404A36">
              <w:rPr>
                <w:rFonts w:ascii="Times New Roman" w:eastAsia="Times New Roman" w:hAnsi="Times New Roman" w:cs="Times New Roman"/>
                <w:sz w:val="24"/>
                <w:szCs w:val="24"/>
                <w:lang w:eastAsia="ru-RU"/>
              </w:rPr>
              <w:lastRenderedPageBreak/>
              <w:t>Администрации</w:t>
            </w:r>
            <w:r>
              <w:rPr>
                <w:rFonts w:ascii="Times New Roman" w:eastAsia="Times New Roman" w:hAnsi="Times New Roman" w:cs="Times New Roman"/>
                <w:sz w:val="24"/>
                <w:szCs w:val="24"/>
                <w:lang w:eastAsia="ru-RU"/>
              </w:rPr>
              <w:t xml:space="preserve"> либо его заместителем</w:t>
            </w:r>
            <w:r w:rsidRPr="00762199">
              <w:rPr>
                <w:rFonts w:ascii="Times New Roman" w:eastAsia="Times New Roman" w:hAnsi="Times New Roman" w:cs="Times New Roman"/>
                <w:sz w:val="24"/>
                <w:szCs w:val="24"/>
                <w:lang w:eastAsia="ru-RU"/>
              </w:rPr>
              <w:t>.</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bookmarkStart w:id="26" w:name="Par340"/>
            <w:bookmarkEnd w:id="26"/>
            <w:r w:rsidRPr="00762199">
              <w:rPr>
                <w:rFonts w:ascii="Times New Roman" w:eastAsia="Times New Roman" w:hAnsi="Times New Roman" w:cs="Times New Roman"/>
                <w:sz w:val="24"/>
                <w:szCs w:val="24"/>
                <w:lang w:eastAsia="ru-RU"/>
              </w:rPr>
              <w:t>4.9. Результатом административной процедуры является регистрация заявления или отказ в приеме документов.</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4.10. Юридическим фактом, являющимся основанием для рассмотрения заявления о предоставлении (оказании) муниципальной услуги и прилагаемых к нему документов, является зарегистрированное заявление лица, указанного в </w:t>
            </w:r>
            <w:hyperlink r:id="rId10" w:anchor="Par151" w:history="1">
              <w:r w:rsidRPr="00404A36">
                <w:rPr>
                  <w:rFonts w:ascii="Times New Roman" w:eastAsia="Times New Roman" w:hAnsi="Times New Roman" w:cs="Times New Roman"/>
                  <w:sz w:val="24"/>
                  <w:szCs w:val="24"/>
                  <w:u w:val="single"/>
                  <w:lang w:eastAsia="ru-RU"/>
                </w:rPr>
                <w:t>пункте 1.</w:t>
              </w:r>
            </w:hyperlink>
            <w:r w:rsidRPr="00404A36">
              <w:rPr>
                <w:rFonts w:ascii="Times New Roman" w:eastAsia="Times New Roman" w:hAnsi="Times New Roman" w:cs="Times New Roman"/>
                <w:sz w:val="24"/>
                <w:szCs w:val="24"/>
                <w:lang w:eastAsia="ru-RU"/>
              </w:rPr>
              <w:t>7</w:t>
            </w:r>
            <w:r w:rsidRPr="00762199">
              <w:rPr>
                <w:rFonts w:ascii="Times New Roman" w:eastAsia="Times New Roman" w:hAnsi="Times New Roman" w:cs="Times New Roman"/>
                <w:sz w:val="24"/>
                <w:szCs w:val="24"/>
                <w:lang w:eastAsia="ru-RU"/>
              </w:rPr>
              <w:t xml:space="preserve"> настоящего Административного регламента.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4.11. Поступившее в </w:t>
            </w:r>
            <w:r w:rsidR="00404A36">
              <w:rPr>
                <w:rFonts w:ascii="Times New Roman" w:eastAsia="Times New Roman" w:hAnsi="Times New Roman" w:cs="Times New Roman"/>
                <w:sz w:val="24"/>
                <w:szCs w:val="24"/>
                <w:lang w:eastAsia="ru-RU"/>
              </w:rPr>
              <w:t>Администрацию</w:t>
            </w:r>
            <w:r w:rsidRPr="00762199">
              <w:rPr>
                <w:rFonts w:ascii="Times New Roman" w:eastAsia="Times New Roman" w:hAnsi="Times New Roman" w:cs="Times New Roman"/>
                <w:sz w:val="24"/>
                <w:szCs w:val="24"/>
                <w:lang w:eastAsia="ru-RU"/>
              </w:rPr>
              <w:t xml:space="preserve"> заявление о предоставлении (оказании) муниципальной услуги после регистрации в тот же день передается </w:t>
            </w:r>
            <w:r w:rsidR="00404A36">
              <w:rPr>
                <w:rFonts w:ascii="Times New Roman" w:eastAsia="Times New Roman" w:hAnsi="Times New Roman" w:cs="Times New Roman"/>
                <w:sz w:val="24"/>
                <w:szCs w:val="24"/>
                <w:lang w:eastAsia="ru-RU"/>
              </w:rPr>
              <w:t xml:space="preserve">Главе Администрации </w:t>
            </w:r>
            <w:r w:rsidRPr="00762199">
              <w:rPr>
                <w:rFonts w:ascii="Times New Roman" w:eastAsia="Times New Roman" w:hAnsi="Times New Roman" w:cs="Times New Roman"/>
                <w:sz w:val="24"/>
                <w:szCs w:val="24"/>
                <w:lang w:eastAsia="ru-RU"/>
              </w:rPr>
              <w:t>либо его заместителю.</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4.12. Рассмотрение заявлений о предоставлении (оказании) муниципальной услуги осуществляет специалист </w:t>
            </w:r>
            <w:r w:rsidR="00404A36">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 Срок рассмотрения заявления - 30 (тридцать) календарных дней.</w:t>
            </w:r>
          </w:p>
          <w:p w:rsidR="00A76C5E"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4.13. Лицом, ответственным за рассмотрение заявления и проверку комплекта документов, является специалист </w:t>
            </w:r>
            <w:r w:rsidR="00404A36">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 xml:space="preserve">, которому </w:t>
            </w:r>
            <w:r w:rsidR="00404A36">
              <w:rPr>
                <w:rFonts w:ascii="Times New Roman" w:eastAsia="Times New Roman" w:hAnsi="Times New Roman" w:cs="Times New Roman"/>
                <w:sz w:val="24"/>
                <w:szCs w:val="24"/>
                <w:lang w:eastAsia="ru-RU"/>
              </w:rPr>
              <w:t>Главой Администрации</w:t>
            </w:r>
            <w:r w:rsidRPr="00762199">
              <w:rPr>
                <w:rFonts w:ascii="Times New Roman" w:eastAsia="Times New Roman" w:hAnsi="Times New Roman" w:cs="Times New Roman"/>
                <w:sz w:val="24"/>
                <w:szCs w:val="24"/>
                <w:lang w:eastAsia="ru-RU"/>
              </w:rPr>
              <w:t>, его заместителем, дано поручение о подготовке документов для рассмотрения</w:t>
            </w:r>
            <w:r>
              <w:rPr>
                <w:rFonts w:ascii="Times New Roman" w:eastAsia="Times New Roman" w:hAnsi="Times New Roman" w:cs="Times New Roman"/>
                <w:sz w:val="24"/>
                <w:szCs w:val="24"/>
                <w:lang w:eastAsia="ru-RU"/>
              </w:rPr>
              <w:t>.</w:t>
            </w:r>
            <w:r w:rsidRPr="00762199">
              <w:rPr>
                <w:rFonts w:ascii="Times New Roman" w:eastAsia="Times New Roman" w:hAnsi="Times New Roman" w:cs="Times New Roman"/>
                <w:sz w:val="24"/>
                <w:szCs w:val="24"/>
                <w:lang w:eastAsia="ru-RU"/>
              </w:rPr>
              <w:t xml:space="preserve"> </w:t>
            </w:r>
            <w:bookmarkStart w:id="27" w:name="Par346"/>
            <w:bookmarkEnd w:id="27"/>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4.14. В случаях, когда в ходе рассмотрения заявления возникает необходимость в подтверждении представленной заявителем информации, получении дополнительной информации, а также доработке представленных заявителем документов, специалист </w:t>
            </w:r>
            <w:r w:rsidR="001F42F7">
              <w:rPr>
                <w:rFonts w:ascii="Times New Roman" w:eastAsia="Times New Roman" w:hAnsi="Times New Roman" w:cs="Times New Roman"/>
                <w:sz w:val="24"/>
                <w:szCs w:val="24"/>
                <w:lang w:eastAsia="ru-RU"/>
              </w:rPr>
              <w:t xml:space="preserve">Администрации </w:t>
            </w:r>
            <w:r w:rsidRPr="00762199">
              <w:rPr>
                <w:rFonts w:ascii="Times New Roman" w:eastAsia="Times New Roman" w:hAnsi="Times New Roman" w:cs="Times New Roman"/>
                <w:sz w:val="24"/>
                <w:szCs w:val="24"/>
                <w:lang w:eastAsia="ru-RU"/>
              </w:rPr>
              <w:t>осуществляет следующие действия:</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направляет заявителю уведомление о необходимости представления дополнительной информации и (или) доработке представленных заявителем документов;</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обращается за получением дополнительной информации и</w:t>
            </w:r>
            <w:r>
              <w:rPr>
                <w:rFonts w:ascii="Times New Roman" w:eastAsia="Times New Roman" w:hAnsi="Times New Roman" w:cs="Times New Roman"/>
                <w:sz w:val="24"/>
                <w:szCs w:val="24"/>
                <w:lang w:eastAsia="ru-RU"/>
              </w:rPr>
              <w:t xml:space="preserve"> </w:t>
            </w:r>
            <w:r w:rsidRPr="00762199">
              <w:rPr>
                <w:rFonts w:ascii="Times New Roman" w:eastAsia="Times New Roman" w:hAnsi="Times New Roman" w:cs="Times New Roman"/>
                <w:sz w:val="24"/>
                <w:szCs w:val="24"/>
                <w:lang w:eastAsia="ru-RU"/>
              </w:rPr>
              <w:t>(или) подтверждением представленной заявителем информации в государственные органы или в соответствующие подразделения администрации МО, обладающие необходимой информацией.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xml:space="preserve">4.15. В случаях, если заявитель не представил дополнительную </w:t>
            </w:r>
            <w:proofErr w:type="gramStart"/>
            <w:r w:rsidRPr="00762199">
              <w:rPr>
                <w:rFonts w:ascii="Times New Roman" w:eastAsia="Times New Roman" w:hAnsi="Times New Roman" w:cs="Times New Roman"/>
                <w:sz w:val="24"/>
                <w:szCs w:val="24"/>
                <w:lang w:eastAsia="ru-RU"/>
              </w:rPr>
              <w:t>информацию</w:t>
            </w:r>
            <w:proofErr w:type="gramEnd"/>
            <w:r w:rsidRPr="00762199">
              <w:rPr>
                <w:rFonts w:ascii="Times New Roman" w:eastAsia="Times New Roman" w:hAnsi="Times New Roman" w:cs="Times New Roman"/>
                <w:sz w:val="24"/>
                <w:szCs w:val="24"/>
                <w:lang w:eastAsia="ru-RU"/>
              </w:rPr>
              <w:t xml:space="preserve"> либо в результате анализа представленных документов выявлены обстоятельства, включенные в перечень оснований для отказа в предоставлении Муниципальной услуги, специалист </w:t>
            </w:r>
            <w:r w:rsidR="001F42F7">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 xml:space="preserve"> готовит уведомление в адрес заявителя об отказе.</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В случае</w:t>
            </w:r>
            <w:proofErr w:type="gramStart"/>
            <w:r w:rsidRPr="00762199">
              <w:rPr>
                <w:rFonts w:ascii="Times New Roman" w:eastAsia="Times New Roman" w:hAnsi="Times New Roman" w:cs="Times New Roman"/>
                <w:sz w:val="24"/>
                <w:szCs w:val="24"/>
                <w:lang w:eastAsia="ru-RU"/>
              </w:rPr>
              <w:t>,</w:t>
            </w:r>
            <w:proofErr w:type="gramEnd"/>
            <w:r w:rsidRPr="00762199">
              <w:rPr>
                <w:rFonts w:ascii="Times New Roman" w:eastAsia="Times New Roman" w:hAnsi="Times New Roman" w:cs="Times New Roman"/>
                <w:sz w:val="24"/>
                <w:szCs w:val="24"/>
                <w:lang w:eastAsia="ru-RU"/>
              </w:rPr>
              <w:t xml:space="preserve"> если заявителю отказано в предоставлении Муниципальной услуги, указанный в заявлении объект может быть передан </w:t>
            </w:r>
            <w:r w:rsidR="001F42F7">
              <w:rPr>
                <w:rFonts w:ascii="Times New Roman" w:eastAsia="Times New Roman" w:hAnsi="Times New Roman" w:cs="Times New Roman"/>
                <w:sz w:val="24"/>
                <w:szCs w:val="24"/>
                <w:lang w:eastAsia="ru-RU"/>
              </w:rPr>
              <w:t>Администрацией</w:t>
            </w:r>
            <w:r w:rsidRPr="00762199">
              <w:rPr>
                <w:rFonts w:ascii="Times New Roman" w:eastAsia="Times New Roman" w:hAnsi="Times New Roman" w:cs="Times New Roman"/>
                <w:sz w:val="24"/>
                <w:szCs w:val="24"/>
                <w:lang w:eastAsia="ru-RU"/>
              </w:rPr>
              <w:t xml:space="preserve"> в пользование на торгах (в соответствии с положениями Федерального закона от 26.07.2006 № 135-ФЗ «О защите конкуренции», приказа ФАС России от 10.02.2010 № 67).</w:t>
            </w:r>
          </w:p>
          <w:p w:rsidR="00A76C5E" w:rsidRPr="00E81583" w:rsidRDefault="00A76C5E" w:rsidP="00404A36">
            <w:pPr>
              <w:pStyle w:val="ConsPlusNormal"/>
              <w:jc w:val="center"/>
              <w:outlineLvl w:val="2"/>
              <w:rPr>
                <w:rFonts w:ascii="Times New Roman" w:hAnsi="Times New Roman" w:cs="Times New Roman"/>
                <w:b/>
                <w:color w:val="000000" w:themeColor="text1"/>
              </w:rPr>
            </w:pPr>
            <w:r w:rsidRPr="00E81583">
              <w:rPr>
                <w:rFonts w:ascii="Times New Roman" w:hAnsi="Times New Roman" w:cs="Times New Roman"/>
                <w:b/>
                <w:color w:val="000000" w:themeColor="text1"/>
              </w:rPr>
              <w:t>5. Результат предоставления муниципальной услуги</w:t>
            </w:r>
          </w:p>
          <w:p w:rsidR="00A76C5E" w:rsidRPr="00E81583" w:rsidRDefault="00A76C5E" w:rsidP="00404A36">
            <w:pPr>
              <w:pStyle w:val="ConsPlusNormal"/>
              <w:jc w:val="both"/>
              <w:rPr>
                <w:rFonts w:ascii="Times New Roman" w:hAnsi="Times New Roman" w:cs="Times New Roman"/>
                <w:b/>
                <w:color w:val="000000" w:themeColor="text1"/>
              </w:rPr>
            </w:pPr>
          </w:p>
          <w:p w:rsidR="00A76C5E" w:rsidRPr="00A10BA6" w:rsidRDefault="00A76C5E" w:rsidP="00404A36">
            <w:pPr>
              <w:pStyle w:val="ConsPlusNormal"/>
              <w:ind w:firstLine="540"/>
              <w:jc w:val="both"/>
              <w:rPr>
                <w:rFonts w:ascii="Times New Roman" w:hAnsi="Times New Roman" w:cs="Times New Roman"/>
                <w:color w:val="000000" w:themeColor="text1"/>
              </w:rPr>
            </w:pPr>
            <w:r>
              <w:rPr>
                <w:rFonts w:ascii="Times New Roman" w:hAnsi="Times New Roman" w:cs="Times New Roman"/>
                <w:color w:val="000000" w:themeColor="text1"/>
              </w:rPr>
              <w:t>5.1.</w:t>
            </w:r>
            <w:r w:rsidRPr="00A10BA6">
              <w:rPr>
                <w:rFonts w:ascii="Times New Roman" w:hAnsi="Times New Roman" w:cs="Times New Roman"/>
                <w:color w:val="000000" w:themeColor="text1"/>
              </w:rPr>
              <w:t xml:space="preserve"> Результатом предоставления </w:t>
            </w:r>
            <w:r>
              <w:rPr>
                <w:rFonts w:ascii="Times New Roman" w:hAnsi="Times New Roman" w:cs="Times New Roman"/>
                <w:color w:val="000000" w:themeColor="text1"/>
              </w:rPr>
              <w:t>муниципальной</w:t>
            </w:r>
            <w:r w:rsidRPr="00A10BA6">
              <w:rPr>
                <w:rFonts w:ascii="Times New Roman" w:hAnsi="Times New Roman" w:cs="Times New Roman"/>
                <w:color w:val="000000" w:themeColor="text1"/>
              </w:rPr>
              <w:t xml:space="preserve"> услуги является:</w:t>
            </w:r>
          </w:p>
          <w:p w:rsidR="00A76C5E" w:rsidRPr="00A10BA6" w:rsidRDefault="00A76C5E" w:rsidP="00404A36">
            <w:pPr>
              <w:pStyle w:val="ConsPlusNormal"/>
              <w:spacing w:before="220"/>
              <w:ind w:firstLine="540"/>
              <w:jc w:val="both"/>
              <w:rPr>
                <w:rFonts w:ascii="Times New Roman" w:hAnsi="Times New Roman" w:cs="Times New Roman"/>
                <w:color w:val="000000" w:themeColor="text1"/>
              </w:rPr>
            </w:pPr>
            <w:proofErr w:type="gramStart"/>
            <w:r w:rsidRPr="00A10BA6">
              <w:rPr>
                <w:rFonts w:ascii="Times New Roman" w:hAnsi="Times New Roman" w:cs="Times New Roman"/>
                <w:color w:val="000000" w:themeColor="text1"/>
              </w:rPr>
              <w:t xml:space="preserve">1) письмо </w:t>
            </w:r>
            <w:r w:rsidR="001F42F7">
              <w:rPr>
                <w:rFonts w:ascii="Times New Roman" w:hAnsi="Times New Roman" w:cs="Times New Roman"/>
                <w:color w:val="000000" w:themeColor="text1"/>
              </w:rPr>
              <w:t>Администрации</w:t>
            </w:r>
            <w:r w:rsidRPr="00A10BA6">
              <w:rPr>
                <w:rFonts w:ascii="Times New Roman" w:hAnsi="Times New Roman" w:cs="Times New Roman"/>
                <w:color w:val="000000" w:themeColor="text1"/>
              </w:rPr>
              <w:t xml:space="preserve"> об оказании субъекту МСП имущественной поддержки путем предоставления имущества </w:t>
            </w:r>
            <w:r w:rsidR="001F42F7">
              <w:rPr>
                <w:rFonts w:ascii="Times New Roman" w:hAnsi="Times New Roman" w:cs="Times New Roman"/>
                <w:color w:val="000000" w:themeColor="text1"/>
              </w:rPr>
              <w:t xml:space="preserve"> муниципального образования рабочего поселка (п.г.т.) Сиваки </w:t>
            </w:r>
            <w:r>
              <w:rPr>
                <w:rFonts w:ascii="Times New Roman" w:hAnsi="Times New Roman" w:cs="Times New Roman"/>
                <w:color w:val="000000" w:themeColor="text1"/>
              </w:rPr>
              <w:t>Магдагачинского района</w:t>
            </w:r>
            <w:r w:rsidRPr="00A10BA6">
              <w:rPr>
                <w:rFonts w:ascii="Times New Roman" w:hAnsi="Times New Roman" w:cs="Times New Roman"/>
                <w:color w:val="000000" w:themeColor="text1"/>
              </w:rPr>
              <w:t>, включенного в перечень имущества</w:t>
            </w:r>
            <w:r w:rsidR="001F42F7">
              <w:rPr>
                <w:rFonts w:ascii="Times New Roman" w:hAnsi="Times New Roman" w:cs="Times New Roman"/>
                <w:color w:val="000000" w:themeColor="text1"/>
              </w:rPr>
              <w:t xml:space="preserve"> муниципального образования рабочего поселка (п.г.т.) Сиваки </w:t>
            </w: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Магдагачинского района</w:t>
            </w:r>
            <w:r w:rsidRPr="00A10BA6">
              <w:rPr>
                <w:rFonts w:ascii="Times New Roman" w:hAnsi="Times New Roman" w:cs="Times New Roman"/>
                <w:color w:val="000000" w:themeColor="text1"/>
              </w:rPr>
              <w:t xml:space="preserve">,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A10BA6">
              <w:rPr>
                <w:rFonts w:ascii="Times New Roman" w:hAnsi="Times New Roman" w:cs="Times New Roman"/>
                <w:color w:val="000000" w:themeColor="text1"/>
              </w:rPr>
              <w:lastRenderedPageBreak/>
              <w:t>(далее</w:t>
            </w:r>
            <w:proofErr w:type="gramEnd"/>
            <w:r w:rsidRPr="00A10BA6">
              <w:rPr>
                <w:rFonts w:ascii="Times New Roman" w:hAnsi="Times New Roman" w:cs="Times New Roman"/>
                <w:color w:val="000000" w:themeColor="text1"/>
              </w:rPr>
              <w:t xml:space="preserve"> - оказание субъекту МСП имущественной поддержки);</w:t>
            </w:r>
          </w:p>
          <w:p w:rsidR="00A76C5E" w:rsidRPr="00A10BA6" w:rsidRDefault="00A76C5E" w:rsidP="00404A36">
            <w:pPr>
              <w:pStyle w:val="ConsPlusNormal"/>
              <w:spacing w:before="220"/>
              <w:ind w:firstLine="540"/>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2) письмо </w:t>
            </w:r>
            <w:r w:rsidR="001F42F7">
              <w:rPr>
                <w:rFonts w:ascii="Times New Roman" w:hAnsi="Times New Roman" w:cs="Times New Roman"/>
                <w:color w:val="000000" w:themeColor="text1"/>
              </w:rPr>
              <w:t>Администрации</w:t>
            </w:r>
            <w:r w:rsidRPr="00A10BA6">
              <w:rPr>
                <w:rFonts w:ascii="Times New Roman" w:hAnsi="Times New Roman" w:cs="Times New Roman"/>
                <w:color w:val="000000" w:themeColor="text1"/>
              </w:rPr>
              <w:t xml:space="preserve"> об отказе в оказании субъекту МСП имущественной поддержки.</w:t>
            </w:r>
          </w:p>
          <w:p w:rsidR="00A76C5E"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762199">
              <w:rPr>
                <w:rFonts w:ascii="Times New Roman" w:eastAsia="Times New Roman" w:hAnsi="Times New Roman" w:cs="Times New Roman"/>
                <w:sz w:val="24"/>
                <w:szCs w:val="24"/>
                <w:lang w:eastAsia="ru-RU"/>
              </w:rPr>
              <w:t>. Результатом выполнения административного действия в случае вынесения положительного решения является издание муниципального правового акта о передаче имущества казны муниципального образования в аренду, безвозмездное пользование, доверительное управление либо уведомление об отказе в предоставлении (оказании) муниципальной услуги.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Pr="00762199">
              <w:rPr>
                <w:rFonts w:ascii="Times New Roman" w:eastAsia="Times New Roman" w:hAnsi="Times New Roman" w:cs="Times New Roman"/>
                <w:sz w:val="24"/>
                <w:szCs w:val="24"/>
                <w:lang w:eastAsia="ru-RU"/>
              </w:rPr>
              <w:t xml:space="preserve"> </w:t>
            </w:r>
            <w:proofErr w:type="gramStart"/>
            <w:r w:rsidRPr="00762199">
              <w:rPr>
                <w:rFonts w:ascii="Times New Roman" w:eastAsia="Times New Roman" w:hAnsi="Times New Roman" w:cs="Times New Roman"/>
                <w:sz w:val="24"/>
                <w:szCs w:val="24"/>
                <w:lang w:eastAsia="ru-RU"/>
              </w:rPr>
              <w:t>Юридическим фактом, являющимся основанием для заключения договора о передаче имущества казны муниципального образования в аренду, безвозмездное пользование, доверительное управление является муниципальный правовой акт главы администрации МО о заключении договора о передаче имущества казны муниципального образования в аренду, безвозмездное пользование, доверительное управление.</w:t>
            </w:r>
            <w:proofErr w:type="gramEnd"/>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762199">
              <w:rPr>
                <w:rFonts w:ascii="Times New Roman" w:eastAsia="Times New Roman" w:hAnsi="Times New Roman" w:cs="Times New Roman"/>
                <w:sz w:val="24"/>
                <w:szCs w:val="24"/>
                <w:lang w:eastAsia="ru-RU"/>
              </w:rPr>
              <w:t xml:space="preserve"> Лицом, ответственным за подготовку договора, является специалист </w:t>
            </w:r>
            <w:r w:rsidR="001F42F7">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 которому дано поручение о подготовке проекта договора.</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Pr="00762199">
              <w:rPr>
                <w:rFonts w:ascii="Times New Roman" w:eastAsia="Times New Roman" w:hAnsi="Times New Roman" w:cs="Times New Roman"/>
                <w:sz w:val="24"/>
                <w:szCs w:val="24"/>
                <w:lang w:eastAsia="ru-RU"/>
              </w:rPr>
              <w:t xml:space="preserve"> Проект договора готовится специалистом </w:t>
            </w:r>
            <w:r w:rsidR="001F42F7">
              <w:rPr>
                <w:rFonts w:ascii="Times New Roman" w:eastAsia="Times New Roman" w:hAnsi="Times New Roman" w:cs="Times New Roman"/>
                <w:sz w:val="24"/>
                <w:szCs w:val="24"/>
                <w:lang w:eastAsia="ru-RU"/>
              </w:rPr>
              <w:t>Администрации</w:t>
            </w:r>
            <w:r w:rsidRPr="00762199">
              <w:rPr>
                <w:rFonts w:ascii="Times New Roman" w:eastAsia="Times New Roman" w:hAnsi="Times New Roman" w:cs="Times New Roman"/>
                <w:sz w:val="24"/>
                <w:szCs w:val="24"/>
                <w:lang w:eastAsia="ru-RU"/>
              </w:rPr>
              <w:t xml:space="preserve"> в течение 3 (трех) рабочих дней с момента издания муниципального правового акта главы администрации МО.</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762199">
              <w:rPr>
                <w:rFonts w:ascii="Times New Roman" w:eastAsia="Times New Roman" w:hAnsi="Times New Roman" w:cs="Times New Roman"/>
                <w:sz w:val="24"/>
                <w:szCs w:val="24"/>
                <w:lang w:eastAsia="ru-RU"/>
              </w:rPr>
              <w:t xml:space="preserve"> Согласование проекта договора производится юридическим отделом администрации </w:t>
            </w:r>
            <w:r w:rsidR="001F42F7">
              <w:rPr>
                <w:rFonts w:ascii="Times New Roman" w:eastAsia="Times New Roman" w:hAnsi="Times New Roman" w:cs="Times New Roman"/>
                <w:sz w:val="24"/>
                <w:szCs w:val="24"/>
                <w:lang w:eastAsia="ru-RU"/>
              </w:rPr>
              <w:t>Магдагачинского района</w:t>
            </w:r>
            <w:r w:rsidRPr="00762199">
              <w:rPr>
                <w:rFonts w:ascii="Times New Roman" w:eastAsia="Times New Roman" w:hAnsi="Times New Roman" w:cs="Times New Roman"/>
                <w:sz w:val="24"/>
                <w:szCs w:val="24"/>
                <w:lang w:eastAsia="ru-RU"/>
              </w:rPr>
              <w:t xml:space="preserve"> в течение 5 (пяти) рабочих дней.</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762199">
              <w:rPr>
                <w:rFonts w:ascii="Times New Roman" w:eastAsia="Times New Roman" w:hAnsi="Times New Roman" w:cs="Times New Roman"/>
                <w:sz w:val="24"/>
                <w:szCs w:val="24"/>
                <w:lang w:eastAsia="ru-RU"/>
              </w:rPr>
              <w:t xml:space="preserve"> Согласованный проект договора направляется в адрес заявителя или в МФЦ для подписания в течение 15 (пятнадцати) календарных дней с момента получения договора, если иные сроки не определены в муниципальном правовом акте главы администрации МО.</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Pr="00762199">
              <w:rPr>
                <w:rFonts w:ascii="Times New Roman" w:eastAsia="Times New Roman" w:hAnsi="Times New Roman" w:cs="Times New Roman"/>
                <w:sz w:val="24"/>
                <w:szCs w:val="24"/>
                <w:lang w:eastAsia="ru-RU"/>
              </w:rPr>
              <w:t xml:space="preserve"> Способом фиксации выполнения административной процедуры является присвоение номера договору.</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762199">
              <w:rPr>
                <w:rFonts w:ascii="Times New Roman" w:eastAsia="Times New Roman" w:hAnsi="Times New Roman" w:cs="Times New Roman"/>
                <w:sz w:val="24"/>
                <w:szCs w:val="24"/>
                <w:lang w:eastAsia="ru-RU"/>
              </w:rPr>
              <w:t xml:space="preserve"> </w:t>
            </w:r>
            <w:proofErr w:type="gramStart"/>
            <w:r w:rsidRPr="00762199">
              <w:rPr>
                <w:rFonts w:ascii="Times New Roman" w:eastAsia="Times New Roman" w:hAnsi="Times New Roman" w:cs="Times New Roman"/>
                <w:sz w:val="24"/>
                <w:szCs w:val="24"/>
                <w:lang w:eastAsia="ru-RU"/>
              </w:rPr>
              <w:t>Контроль за</w:t>
            </w:r>
            <w:proofErr w:type="gramEnd"/>
            <w:r w:rsidRPr="00762199">
              <w:rPr>
                <w:rFonts w:ascii="Times New Roman" w:eastAsia="Times New Roman" w:hAnsi="Times New Roman" w:cs="Times New Roman"/>
                <w:sz w:val="24"/>
                <w:szCs w:val="24"/>
                <w:lang w:eastAsia="ru-RU"/>
              </w:rPr>
              <w:t xml:space="preserve"> выполнением административной процедуры осуществляется главой администрации.</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r w:rsidRPr="00762199">
              <w:rPr>
                <w:rFonts w:ascii="Times New Roman" w:eastAsia="Times New Roman" w:hAnsi="Times New Roman" w:cs="Times New Roman"/>
                <w:sz w:val="24"/>
                <w:szCs w:val="24"/>
                <w:lang w:eastAsia="ru-RU"/>
              </w:rPr>
              <w:t xml:space="preserve"> Результатом выполнения административной процедуры является заключенный между </w:t>
            </w:r>
            <w:r w:rsidR="001F42F7">
              <w:rPr>
                <w:rFonts w:ascii="Times New Roman" w:eastAsia="Times New Roman" w:hAnsi="Times New Roman" w:cs="Times New Roman"/>
                <w:sz w:val="24"/>
                <w:szCs w:val="24"/>
                <w:lang w:eastAsia="ru-RU"/>
              </w:rPr>
              <w:t>Администрацией</w:t>
            </w:r>
            <w:r w:rsidRPr="00762199">
              <w:rPr>
                <w:rFonts w:ascii="Times New Roman" w:eastAsia="Times New Roman" w:hAnsi="Times New Roman" w:cs="Times New Roman"/>
                <w:sz w:val="24"/>
                <w:szCs w:val="24"/>
                <w:lang w:eastAsia="ru-RU"/>
              </w:rPr>
              <w:t xml:space="preserve"> и пользователем договор о передаче имущества казны муниципального образования в аренду, безвозмездное пользование, доверительное управление.</w:t>
            </w:r>
          </w:p>
          <w:p w:rsidR="00A76C5E" w:rsidRPr="00762199" w:rsidRDefault="00A76C5E" w:rsidP="00404A36">
            <w:pPr>
              <w:spacing w:after="225" w:line="234" w:lineRule="atLeast"/>
              <w:ind w:firstLine="567"/>
              <w:jc w:val="both"/>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3802AD" w:rsidRDefault="00A76C5E" w:rsidP="00404A36">
            <w:pPr>
              <w:pStyle w:val="ConsPlusNormal"/>
              <w:jc w:val="center"/>
              <w:outlineLvl w:val="1"/>
              <w:rPr>
                <w:rFonts w:ascii="Times New Roman" w:hAnsi="Times New Roman" w:cs="Times New Roman"/>
                <w:b/>
                <w:sz w:val="24"/>
                <w:szCs w:val="24"/>
              </w:rPr>
            </w:pPr>
            <w:bookmarkStart w:id="28" w:name="Par396"/>
            <w:bookmarkStart w:id="29" w:name="Par413"/>
            <w:bookmarkEnd w:id="28"/>
            <w:bookmarkEnd w:id="29"/>
            <w:r w:rsidRPr="003802AD">
              <w:rPr>
                <w:rFonts w:ascii="Times New Roman" w:hAnsi="Times New Roman" w:cs="Times New Roman"/>
                <w:b/>
                <w:sz w:val="24"/>
                <w:szCs w:val="24"/>
              </w:rPr>
              <w:t xml:space="preserve">6. Формы </w:t>
            </w:r>
            <w:proofErr w:type="gramStart"/>
            <w:r w:rsidRPr="003802AD">
              <w:rPr>
                <w:rFonts w:ascii="Times New Roman" w:hAnsi="Times New Roman" w:cs="Times New Roman"/>
                <w:b/>
                <w:sz w:val="24"/>
                <w:szCs w:val="24"/>
              </w:rPr>
              <w:t>контроля за</w:t>
            </w:r>
            <w:proofErr w:type="gramEnd"/>
            <w:r w:rsidRPr="003802AD">
              <w:rPr>
                <w:rFonts w:ascii="Times New Roman" w:hAnsi="Times New Roman" w:cs="Times New Roman"/>
                <w:b/>
                <w:sz w:val="24"/>
                <w:szCs w:val="24"/>
              </w:rPr>
              <w:t xml:space="preserve"> предоставлением муниципальной услуги</w:t>
            </w:r>
          </w:p>
          <w:p w:rsidR="00A76C5E" w:rsidRPr="003802AD" w:rsidRDefault="00A76C5E" w:rsidP="00404A36">
            <w:pPr>
              <w:pStyle w:val="ConsPlusNormal"/>
              <w:jc w:val="center"/>
              <w:rPr>
                <w:rFonts w:ascii="Times New Roman" w:hAnsi="Times New Roman" w:cs="Times New Roman"/>
                <w:sz w:val="24"/>
                <w:szCs w:val="24"/>
              </w:rPr>
            </w:pPr>
          </w:p>
          <w:p w:rsidR="00A76C5E" w:rsidRPr="003802AD" w:rsidRDefault="00A76C5E" w:rsidP="00404A36">
            <w:pPr>
              <w:pStyle w:val="ConsPlusNormal"/>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6.1. Текущий </w:t>
            </w:r>
            <w:proofErr w:type="gramStart"/>
            <w:r w:rsidRPr="003802AD">
              <w:rPr>
                <w:rFonts w:ascii="Times New Roman" w:hAnsi="Times New Roman" w:cs="Times New Roman"/>
                <w:sz w:val="24"/>
                <w:szCs w:val="24"/>
              </w:rPr>
              <w:t>контроль за</w:t>
            </w:r>
            <w:proofErr w:type="gramEnd"/>
            <w:r w:rsidRPr="003802AD">
              <w:rPr>
                <w:rFonts w:ascii="Times New Roman" w:hAnsi="Times New Roman" w:cs="Times New Roman"/>
                <w:sz w:val="24"/>
                <w:szCs w:val="24"/>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1F42F7">
              <w:rPr>
                <w:rFonts w:ascii="Times New Roman" w:hAnsi="Times New Roman" w:cs="Times New Roman"/>
                <w:sz w:val="24"/>
                <w:szCs w:val="24"/>
              </w:rPr>
              <w:t>ведущим специалистом администрации</w:t>
            </w:r>
            <w:r w:rsidRPr="003802AD">
              <w:rPr>
                <w:rFonts w:ascii="Times New Roman" w:hAnsi="Times New Roman" w:cs="Times New Roman"/>
                <w:sz w:val="24"/>
                <w:szCs w:val="24"/>
              </w:rPr>
              <w:t>;</w:t>
            </w:r>
          </w:p>
          <w:p w:rsidR="00A76C5E" w:rsidRPr="003802AD" w:rsidRDefault="00A76C5E" w:rsidP="00404A36">
            <w:pPr>
              <w:pStyle w:val="ConsPlusNormal"/>
              <w:ind w:firstLine="540"/>
              <w:jc w:val="both"/>
              <w:rPr>
                <w:rFonts w:ascii="Times New Roman" w:hAnsi="Times New Roman" w:cs="Times New Roman"/>
                <w:sz w:val="24"/>
                <w:szCs w:val="24"/>
              </w:rPr>
            </w:pPr>
          </w:p>
          <w:p w:rsidR="00A76C5E" w:rsidRPr="003802AD" w:rsidRDefault="00A76C5E" w:rsidP="00404A36">
            <w:pPr>
              <w:pStyle w:val="ConsPlusNormal"/>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6.2. </w:t>
            </w:r>
            <w:proofErr w:type="gramStart"/>
            <w:r w:rsidRPr="003802AD">
              <w:rPr>
                <w:rFonts w:ascii="Times New Roman" w:hAnsi="Times New Roman" w:cs="Times New Roman"/>
                <w:sz w:val="24"/>
                <w:szCs w:val="24"/>
              </w:rPr>
              <w:t>Контроль за</w:t>
            </w:r>
            <w:proofErr w:type="gramEnd"/>
            <w:r w:rsidRPr="003802AD">
              <w:rPr>
                <w:rFonts w:ascii="Times New Roman" w:hAnsi="Times New Roman" w:cs="Times New Roman"/>
                <w:sz w:val="24"/>
                <w:szCs w:val="24"/>
              </w:rPr>
              <w:t xml:space="preserve"> деятельностью</w:t>
            </w:r>
            <w:r w:rsidR="001F42F7">
              <w:rPr>
                <w:rFonts w:ascii="Times New Roman" w:hAnsi="Times New Roman" w:cs="Times New Roman"/>
                <w:sz w:val="24"/>
                <w:szCs w:val="24"/>
              </w:rPr>
              <w:t xml:space="preserve"> Администрации </w:t>
            </w:r>
            <w:r w:rsidRPr="003802AD">
              <w:rPr>
                <w:rFonts w:ascii="Times New Roman" w:hAnsi="Times New Roman" w:cs="Times New Roman"/>
                <w:sz w:val="24"/>
                <w:szCs w:val="24"/>
              </w:rPr>
              <w:t xml:space="preserve"> по предоставлению муниципальной услуги осуществляется </w:t>
            </w:r>
            <w:r w:rsidR="001F42F7">
              <w:rPr>
                <w:rFonts w:ascii="Times New Roman" w:hAnsi="Times New Roman" w:cs="Times New Roman"/>
                <w:sz w:val="24"/>
                <w:szCs w:val="24"/>
              </w:rPr>
              <w:t>Главой Администрации</w:t>
            </w:r>
            <w:r w:rsidRPr="003802AD">
              <w:rPr>
                <w:rFonts w:ascii="Times New Roman" w:hAnsi="Times New Roman" w:cs="Times New Roman"/>
                <w:sz w:val="24"/>
                <w:szCs w:val="24"/>
              </w:rPr>
              <w:t>:</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lastRenderedPageBreak/>
              <w:t>проведения текущего мониторинга предоставления муниципальной услуги;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контроля сроков осуществления административных процедур (выполнения действий и принятия решений);</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проверки процесса выполнения административных процедур (выполнения действий и принятия решений);</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контроля качества выполнения административных процедур (выполнения действий и принятия решений);</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6.3. Контроль за исполнение настоящего административного регламента сотрудниками МФЦ осуществляется руководителем МФЦ.</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6.4. Для текущего контроля используются сведения, полученные из электронной базы данных, служебной корреспонденции </w:t>
            </w:r>
            <w:r w:rsidR="005E49DE">
              <w:rPr>
                <w:rFonts w:ascii="Times New Roman" w:hAnsi="Times New Roman" w:cs="Times New Roman"/>
                <w:sz w:val="24"/>
                <w:szCs w:val="24"/>
              </w:rPr>
              <w:t>Администрации</w:t>
            </w:r>
            <w:r w:rsidRPr="003802AD">
              <w:rPr>
                <w:rFonts w:ascii="Times New Roman" w:hAnsi="Times New Roman" w:cs="Times New Roman"/>
                <w:sz w:val="24"/>
                <w:szCs w:val="24"/>
              </w:rPr>
              <w:t xml:space="preserve">, устной и письменной информации должностных лиц </w:t>
            </w:r>
            <w:r w:rsidR="005E49DE">
              <w:rPr>
                <w:rFonts w:ascii="Times New Roman" w:hAnsi="Times New Roman" w:cs="Times New Roman"/>
                <w:sz w:val="24"/>
                <w:szCs w:val="24"/>
              </w:rPr>
              <w:t>Администрации</w:t>
            </w:r>
            <w:r w:rsidRPr="003802AD">
              <w:rPr>
                <w:rFonts w:ascii="Times New Roman" w:hAnsi="Times New Roman" w:cs="Times New Roman"/>
                <w:sz w:val="24"/>
                <w:szCs w:val="24"/>
              </w:rPr>
              <w:t>.</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6.5. О случаях и причинах нарушения сроков и содержания административных процедур ответственные за их осуществление специалисты </w:t>
            </w:r>
            <w:r w:rsidR="005E49DE">
              <w:rPr>
                <w:rFonts w:ascii="Times New Roman" w:hAnsi="Times New Roman" w:cs="Times New Roman"/>
                <w:sz w:val="24"/>
                <w:szCs w:val="24"/>
              </w:rPr>
              <w:t>Администрации</w:t>
            </w:r>
            <w:r w:rsidRPr="003802AD">
              <w:rPr>
                <w:rFonts w:ascii="Times New Roman" w:hAnsi="Times New Roman" w:cs="Times New Roman"/>
                <w:sz w:val="24"/>
                <w:szCs w:val="24"/>
              </w:rPr>
              <w:t xml:space="preserve"> немедленно информируют своего непосредственного руководителя, а также принимают срочные меры по устранению нарушений.</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6.6.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действующим законодательством.</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6.7.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должностной инструкции сотрудника </w:t>
            </w:r>
            <w:r w:rsidR="005E49DE">
              <w:rPr>
                <w:rFonts w:ascii="Times New Roman" w:hAnsi="Times New Roman" w:cs="Times New Roman"/>
                <w:sz w:val="24"/>
                <w:szCs w:val="24"/>
              </w:rPr>
              <w:t>Администрации</w:t>
            </w:r>
            <w:r w:rsidRPr="003802AD">
              <w:rPr>
                <w:rFonts w:ascii="Times New Roman" w:hAnsi="Times New Roman" w:cs="Times New Roman"/>
                <w:sz w:val="24"/>
                <w:szCs w:val="24"/>
              </w:rPr>
              <w:t>.</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6.8.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5E49DE">
              <w:rPr>
                <w:rFonts w:ascii="Times New Roman" w:hAnsi="Times New Roman" w:cs="Times New Roman"/>
                <w:sz w:val="24"/>
                <w:szCs w:val="24"/>
              </w:rPr>
              <w:t>Администрацией</w:t>
            </w:r>
            <w:r w:rsidRPr="003802AD">
              <w:rPr>
                <w:rFonts w:ascii="Times New Roman" w:hAnsi="Times New Roman" w:cs="Times New Roman"/>
                <w:sz w:val="24"/>
                <w:szCs w:val="24"/>
              </w:rPr>
              <w:t>.</w:t>
            </w:r>
          </w:p>
          <w:p w:rsidR="00A76C5E" w:rsidRPr="003802AD" w:rsidRDefault="00A76C5E" w:rsidP="00404A36">
            <w:pPr>
              <w:pStyle w:val="ConsPlusNormal"/>
              <w:jc w:val="center"/>
              <w:rPr>
                <w:rFonts w:ascii="Times New Roman" w:hAnsi="Times New Roman" w:cs="Times New Roman"/>
                <w:sz w:val="24"/>
                <w:szCs w:val="24"/>
              </w:rPr>
            </w:pPr>
          </w:p>
          <w:p w:rsidR="00A76C5E" w:rsidRPr="003802AD" w:rsidRDefault="00A76C5E" w:rsidP="00404A36">
            <w:pPr>
              <w:pStyle w:val="ConsPlusNormal"/>
              <w:jc w:val="center"/>
              <w:outlineLvl w:val="1"/>
              <w:rPr>
                <w:rFonts w:ascii="Times New Roman" w:hAnsi="Times New Roman" w:cs="Times New Roman"/>
                <w:b/>
                <w:sz w:val="24"/>
                <w:szCs w:val="24"/>
              </w:rPr>
            </w:pPr>
            <w:r w:rsidRPr="003802AD">
              <w:rPr>
                <w:rFonts w:ascii="Times New Roman" w:hAnsi="Times New Roman" w:cs="Times New Roman"/>
                <w:b/>
                <w:sz w:val="24"/>
                <w:szCs w:val="24"/>
              </w:rPr>
              <w:t>7. Досудебный (внесудебный) порядок обжалования решений</w:t>
            </w:r>
          </w:p>
          <w:p w:rsidR="00A76C5E" w:rsidRPr="003802AD" w:rsidRDefault="00A76C5E" w:rsidP="00404A36">
            <w:pPr>
              <w:pStyle w:val="ConsPlusNormal"/>
              <w:jc w:val="center"/>
              <w:rPr>
                <w:rFonts w:ascii="Times New Roman" w:hAnsi="Times New Roman" w:cs="Times New Roman"/>
                <w:b/>
                <w:sz w:val="24"/>
                <w:szCs w:val="24"/>
              </w:rPr>
            </w:pPr>
            <w:r w:rsidRPr="003802AD">
              <w:rPr>
                <w:rFonts w:ascii="Times New Roman" w:hAnsi="Times New Roman" w:cs="Times New Roman"/>
                <w:b/>
                <w:sz w:val="24"/>
                <w:szCs w:val="24"/>
              </w:rPr>
              <w:t>и действий (бездействия) органа, предоставляющего</w:t>
            </w:r>
          </w:p>
          <w:p w:rsidR="00A76C5E" w:rsidRPr="003802AD" w:rsidRDefault="00A76C5E" w:rsidP="00404A36">
            <w:pPr>
              <w:pStyle w:val="ConsPlusNormal"/>
              <w:jc w:val="center"/>
              <w:rPr>
                <w:rFonts w:ascii="Times New Roman" w:hAnsi="Times New Roman" w:cs="Times New Roman"/>
                <w:b/>
                <w:sz w:val="24"/>
                <w:szCs w:val="24"/>
              </w:rPr>
            </w:pPr>
            <w:r w:rsidRPr="003802AD">
              <w:rPr>
                <w:rFonts w:ascii="Times New Roman" w:hAnsi="Times New Roman" w:cs="Times New Roman"/>
                <w:b/>
                <w:sz w:val="24"/>
                <w:szCs w:val="24"/>
              </w:rPr>
              <w:t>муниципальную услугу, а также должностных лиц,</w:t>
            </w:r>
          </w:p>
          <w:p w:rsidR="00A76C5E" w:rsidRPr="003802AD" w:rsidRDefault="00A76C5E" w:rsidP="00404A36">
            <w:pPr>
              <w:pStyle w:val="ConsPlusNormal"/>
              <w:jc w:val="center"/>
              <w:rPr>
                <w:rFonts w:ascii="Times New Roman" w:hAnsi="Times New Roman" w:cs="Times New Roman"/>
                <w:b/>
                <w:sz w:val="24"/>
                <w:szCs w:val="24"/>
              </w:rPr>
            </w:pPr>
            <w:r w:rsidRPr="003802AD">
              <w:rPr>
                <w:rFonts w:ascii="Times New Roman" w:hAnsi="Times New Roman" w:cs="Times New Roman"/>
                <w:b/>
                <w:sz w:val="24"/>
                <w:szCs w:val="24"/>
              </w:rPr>
              <w:t>государственных служащих</w:t>
            </w:r>
          </w:p>
          <w:p w:rsidR="00A76C5E" w:rsidRPr="003802AD" w:rsidRDefault="00A76C5E" w:rsidP="00404A36">
            <w:pPr>
              <w:pStyle w:val="ConsPlusNormal"/>
              <w:ind w:firstLine="540"/>
              <w:jc w:val="both"/>
              <w:rPr>
                <w:rFonts w:ascii="Times New Roman" w:hAnsi="Times New Roman" w:cs="Times New Roman"/>
                <w:b/>
                <w:sz w:val="24"/>
                <w:szCs w:val="24"/>
              </w:rPr>
            </w:pPr>
          </w:p>
          <w:p w:rsidR="00A76C5E" w:rsidRPr="003802AD" w:rsidRDefault="00A76C5E" w:rsidP="00404A36">
            <w:pPr>
              <w:pStyle w:val="ConsPlusNormal"/>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7.1.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w:t>
            </w:r>
            <w:r w:rsidRPr="003802AD">
              <w:rPr>
                <w:rFonts w:ascii="Times New Roman" w:hAnsi="Times New Roman" w:cs="Times New Roman"/>
                <w:sz w:val="24"/>
                <w:szCs w:val="24"/>
              </w:rPr>
              <w:lastRenderedPageBreak/>
              <w:t>вышестоящему должностному лицу, а также в судебном порядке.</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7.5. Заинтересованное лицо имеет право на получение в </w:t>
            </w:r>
            <w:r w:rsidR="005E49DE">
              <w:rPr>
                <w:rFonts w:ascii="Times New Roman" w:hAnsi="Times New Roman" w:cs="Times New Roman"/>
                <w:sz w:val="24"/>
                <w:szCs w:val="24"/>
              </w:rPr>
              <w:t>Администрации</w:t>
            </w:r>
            <w:r w:rsidRPr="003802AD">
              <w:rPr>
                <w:rFonts w:ascii="Times New Roman" w:hAnsi="Times New Roman" w:cs="Times New Roman"/>
                <w:sz w:val="24"/>
                <w:szCs w:val="24"/>
              </w:rPr>
              <w:t xml:space="preserve">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7.6. Жалоба должна содержать:</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76C5E" w:rsidRPr="003802AD" w:rsidRDefault="00A76C5E" w:rsidP="00404A36">
            <w:pPr>
              <w:pStyle w:val="ConsPlusNormal"/>
              <w:spacing w:before="220"/>
              <w:ind w:firstLine="540"/>
              <w:jc w:val="both"/>
              <w:rPr>
                <w:rFonts w:ascii="Times New Roman" w:hAnsi="Times New Roman" w:cs="Times New Roman"/>
                <w:sz w:val="24"/>
                <w:szCs w:val="24"/>
              </w:rPr>
            </w:pPr>
            <w:proofErr w:type="gramStart"/>
            <w:r w:rsidRPr="003802A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7.7. </w:t>
            </w:r>
            <w:proofErr w:type="gramStart"/>
            <w:r w:rsidRPr="003802AD">
              <w:rPr>
                <w:rFonts w:ascii="Times New Roman" w:hAnsi="Times New Roman" w:cs="Times New Roman"/>
                <w:sz w:val="24"/>
                <w:szCs w:val="24"/>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w:t>
            </w:r>
            <w:r w:rsidRPr="003802AD">
              <w:rPr>
                <w:rFonts w:ascii="Times New Roman" w:hAnsi="Times New Roman" w:cs="Times New Roman"/>
                <w:sz w:val="24"/>
                <w:szCs w:val="24"/>
              </w:rPr>
              <w:lastRenderedPageBreak/>
              <w:t>либо в исправлении допущенных опечаток и ошибок или в случае обжалования нарушения установленного срока таких</w:t>
            </w:r>
            <w:proofErr w:type="gramEnd"/>
            <w:r w:rsidRPr="003802AD">
              <w:rPr>
                <w:rFonts w:ascii="Times New Roman" w:hAnsi="Times New Roman" w:cs="Times New Roman"/>
                <w:sz w:val="24"/>
                <w:szCs w:val="24"/>
              </w:rPr>
              <w:t xml:space="preserve"> исправлений - в течение пяти рабочих дней со дня ее регистрации.</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7.8. По результатам рассмотрения жалобы орган, предоставляющий муниципальную услугу, принимает одно из следующих решений:</w:t>
            </w:r>
          </w:p>
          <w:p w:rsidR="00A76C5E" w:rsidRPr="003802AD" w:rsidRDefault="00A76C5E" w:rsidP="00404A36">
            <w:pPr>
              <w:pStyle w:val="ConsPlusNormal"/>
              <w:spacing w:before="220"/>
              <w:ind w:firstLine="540"/>
              <w:jc w:val="both"/>
              <w:rPr>
                <w:rFonts w:ascii="Times New Roman" w:hAnsi="Times New Roman" w:cs="Times New Roman"/>
                <w:sz w:val="24"/>
                <w:szCs w:val="24"/>
              </w:rPr>
            </w:pPr>
            <w:bookmarkStart w:id="30" w:name="P346"/>
            <w:bookmarkEnd w:id="30"/>
            <w:proofErr w:type="gramStart"/>
            <w:r w:rsidRPr="003802AD">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76C5E" w:rsidRPr="003802AD" w:rsidRDefault="00A76C5E" w:rsidP="00404A36">
            <w:pPr>
              <w:pStyle w:val="ConsPlusNormal"/>
              <w:spacing w:before="220"/>
              <w:ind w:firstLine="540"/>
              <w:jc w:val="both"/>
              <w:rPr>
                <w:rFonts w:ascii="Times New Roman" w:hAnsi="Times New Roman" w:cs="Times New Roman"/>
                <w:sz w:val="24"/>
                <w:szCs w:val="24"/>
              </w:rPr>
            </w:pPr>
            <w:bookmarkStart w:id="31" w:name="P347"/>
            <w:bookmarkEnd w:id="31"/>
            <w:r w:rsidRPr="003802AD">
              <w:rPr>
                <w:rFonts w:ascii="Times New Roman" w:hAnsi="Times New Roman" w:cs="Times New Roman"/>
                <w:sz w:val="24"/>
                <w:szCs w:val="24"/>
              </w:rPr>
              <w:t>2) отказывает в удовлетворении жалобы.</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7.9. Не позднее дня, следующего за днем принятия решения, указанного в п.</w:t>
            </w:r>
            <w:r>
              <w:rPr>
                <w:rFonts w:ascii="Times New Roman" w:hAnsi="Times New Roman" w:cs="Times New Roman"/>
                <w:sz w:val="24"/>
                <w:szCs w:val="24"/>
              </w:rPr>
              <w:t>7.7. данного раздела</w:t>
            </w:r>
            <w:r w:rsidRPr="003802A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6C5E" w:rsidRPr="003802AD" w:rsidRDefault="00A76C5E" w:rsidP="00404A36">
            <w:pPr>
              <w:pStyle w:val="ConsPlusNormal"/>
              <w:spacing w:before="220"/>
              <w:ind w:firstLine="540"/>
              <w:jc w:val="both"/>
              <w:rPr>
                <w:rFonts w:ascii="Times New Roman" w:hAnsi="Times New Roman" w:cs="Times New Roman"/>
                <w:sz w:val="24"/>
                <w:szCs w:val="24"/>
              </w:rPr>
            </w:pPr>
            <w:r w:rsidRPr="003802AD">
              <w:rPr>
                <w:rFonts w:ascii="Times New Roman" w:hAnsi="Times New Roman" w:cs="Times New Roman"/>
                <w:sz w:val="24"/>
                <w:szCs w:val="24"/>
              </w:rPr>
              <w:t xml:space="preserve">7.10. В случае установления в ходе или по результатам </w:t>
            </w:r>
            <w:proofErr w:type="gramStart"/>
            <w:r w:rsidRPr="003802A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3802A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76C5E" w:rsidRPr="003802AD" w:rsidRDefault="00A76C5E" w:rsidP="00404A36">
            <w:pPr>
              <w:pStyle w:val="ConsPlusNormal"/>
              <w:ind w:firstLine="540"/>
              <w:jc w:val="both"/>
              <w:rPr>
                <w:rFonts w:ascii="Times New Roman" w:hAnsi="Times New Roman" w:cs="Times New Roman"/>
                <w:sz w:val="24"/>
                <w:szCs w:val="24"/>
              </w:rPr>
            </w:pPr>
          </w:p>
          <w:p w:rsidR="00A76C5E" w:rsidRPr="003802AD" w:rsidRDefault="00A76C5E" w:rsidP="00404A36">
            <w:pPr>
              <w:rPr>
                <w:rFonts w:ascii="Times New Roman" w:hAnsi="Times New Roman" w:cs="Times New Roman"/>
                <w:sz w:val="24"/>
                <w:szCs w:val="24"/>
              </w:rPr>
            </w:pPr>
            <w:bookmarkStart w:id="32" w:name="_GoBack"/>
            <w:bookmarkEnd w:id="32"/>
          </w:p>
          <w:p w:rsidR="00A76C5E" w:rsidRPr="003802AD" w:rsidRDefault="00A76C5E" w:rsidP="00404A36">
            <w:pPr>
              <w:rPr>
                <w:rFonts w:ascii="Times New Roman" w:hAnsi="Times New Roman" w:cs="Times New Roman"/>
                <w:sz w:val="24"/>
                <w:szCs w:val="24"/>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jc w:val="both"/>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Pr="003802AD"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5E49DE">
            <w:pPr>
              <w:spacing w:after="0"/>
              <w:jc w:val="right"/>
              <w:rPr>
                <w:rFonts w:ascii="Times New Roman" w:hAnsi="Times New Roman" w:cs="Times New Roman"/>
              </w:rPr>
            </w:pPr>
            <w:r>
              <w:rPr>
                <w:rFonts w:ascii="Times New Roman" w:hAnsi="Times New Roman" w:cs="Times New Roman"/>
              </w:rPr>
              <w:t>Приложение № 1</w:t>
            </w:r>
          </w:p>
          <w:p w:rsidR="00A76C5E" w:rsidRDefault="00A76C5E" w:rsidP="00404A36">
            <w:pPr>
              <w:spacing w:after="0"/>
              <w:jc w:val="right"/>
              <w:rPr>
                <w:rFonts w:ascii="Times New Roman" w:hAnsi="Times New Roman" w:cs="Times New Roman"/>
              </w:rPr>
            </w:pPr>
            <w:r>
              <w:rPr>
                <w:rFonts w:ascii="Times New Roman" w:hAnsi="Times New Roman" w:cs="Times New Roman"/>
              </w:rPr>
              <w:t>к административному регламенту</w:t>
            </w:r>
          </w:p>
          <w:p w:rsidR="00A76C5E" w:rsidRDefault="00A76C5E" w:rsidP="00404A36">
            <w:pPr>
              <w:pStyle w:val="ConsPlusNormal"/>
              <w:jc w:val="center"/>
              <w:outlineLvl w:val="0"/>
              <w:rPr>
                <w:rFonts w:ascii="Times New Roman" w:hAnsi="Times New Roman"/>
                <w:b/>
              </w:rPr>
            </w:pPr>
          </w:p>
          <w:p w:rsidR="00A76C5E" w:rsidRPr="00CA1BC4" w:rsidRDefault="00A76C5E" w:rsidP="00404A36">
            <w:pPr>
              <w:pStyle w:val="ConsPlusNormal"/>
              <w:jc w:val="center"/>
              <w:outlineLvl w:val="0"/>
              <w:rPr>
                <w:rFonts w:ascii="Times New Roman" w:hAnsi="Times New Roman"/>
                <w:b/>
                <w:i/>
              </w:rPr>
            </w:pPr>
            <w:r w:rsidRPr="00CA1BC4">
              <w:rPr>
                <w:rFonts w:ascii="Times New Roman" w:hAnsi="Times New Roman"/>
                <w:b/>
              </w:rPr>
              <w:t>Общая информация о ГАУ «МФЦ предоставления государственных и муниципальных услуг Амурской области» Магдагачинского района</w:t>
            </w:r>
          </w:p>
          <w:p w:rsidR="00A76C5E" w:rsidRPr="00CA1BC4" w:rsidRDefault="00A76C5E" w:rsidP="00404A36">
            <w:pPr>
              <w:pStyle w:val="ConsPlusNormal"/>
              <w:ind w:firstLine="709"/>
              <w:outlineLvl w:val="0"/>
              <w:rPr>
                <w:rFonts w:ascii="Times New Roman" w:hAnsi="Times New Roman"/>
                <w:i/>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0"/>
              <w:gridCol w:w="4399"/>
            </w:tblGrid>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Почтовый адрес для направления корреспонденции</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Амурская область, п. Магдагачи, ул. К. Маркса, д.23</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Фактический адрес месторасположения</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Амурская область, п. Магдагачи, ул. К. Маркса, д.23</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Адрес электронной почты для направления корреспонденции</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proofErr w:type="spellStart"/>
                  <w:r w:rsidRPr="00A01112">
                    <w:rPr>
                      <w:rFonts w:ascii="Times New Roman" w:hAnsi="Times New Roman"/>
                      <w:lang w:val="en-US"/>
                    </w:rPr>
                    <w:t>magd</w:t>
                  </w:r>
                  <w:proofErr w:type="spellEnd"/>
                  <w:r w:rsidRPr="00A01112">
                    <w:rPr>
                      <w:rFonts w:ascii="Times New Roman" w:hAnsi="Times New Roman"/>
                    </w:rPr>
                    <w:t>@</w:t>
                  </w:r>
                  <w:proofErr w:type="spellStart"/>
                  <w:r w:rsidRPr="00A01112">
                    <w:rPr>
                      <w:rFonts w:ascii="Times New Roman" w:hAnsi="Times New Roman"/>
                      <w:lang w:val="en-US"/>
                    </w:rPr>
                    <w:t>mfc</w:t>
                  </w:r>
                  <w:proofErr w:type="spellEnd"/>
                  <w:r w:rsidRPr="00A01112">
                    <w:rPr>
                      <w:rFonts w:ascii="Times New Roman" w:hAnsi="Times New Roman"/>
                    </w:rPr>
                    <w:t>-</w:t>
                  </w:r>
                  <w:proofErr w:type="spellStart"/>
                  <w:r w:rsidRPr="00A01112">
                    <w:rPr>
                      <w:rFonts w:ascii="Times New Roman" w:hAnsi="Times New Roman"/>
                      <w:lang w:val="en-US"/>
                    </w:rPr>
                    <w:t>amur</w:t>
                  </w:r>
                  <w:proofErr w:type="spellEnd"/>
                  <w:r w:rsidRPr="00A01112">
                    <w:rPr>
                      <w:rFonts w:ascii="Times New Roman" w:hAnsi="Times New Roman"/>
                    </w:rPr>
                    <w:t>.</w:t>
                  </w:r>
                  <w:r w:rsidRPr="00A01112">
                    <w:rPr>
                      <w:rFonts w:ascii="Times New Roman" w:hAnsi="Times New Roman"/>
                      <w:lang w:val="en-US"/>
                    </w:rPr>
                    <w:t>ru</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Телефон для справок</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8 (41653)58-4-00</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proofErr w:type="spellStart"/>
                  <w:r w:rsidRPr="00A01112">
                    <w:rPr>
                      <w:rFonts w:ascii="Times New Roman" w:hAnsi="Times New Roman"/>
                    </w:rPr>
                    <w:t>Телефон-автоинформатор</w:t>
                  </w:r>
                  <w:proofErr w:type="spellEnd"/>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 xml:space="preserve">Официальный сайт в сети Интернет </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DF163A" w:rsidRDefault="004F773B" w:rsidP="00404A36">
                  <w:pPr>
                    <w:pStyle w:val="ConsPlusNormal"/>
                    <w:outlineLvl w:val="0"/>
                    <w:rPr>
                      <w:rFonts w:ascii="Times New Roman" w:hAnsi="Times New Roman"/>
                    </w:rPr>
                  </w:pPr>
                  <w:hyperlink r:id="rId11" w:history="1">
                    <w:r w:rsidR="00A76C5E" w:rsidRPr="00A01112">
                      <w:rPr>
                        <w:rStyle w:val="a3"/>
                        <w:rFonts w:ascii="Times New Roman" w:hAnsi="Times New Roman"/>
                      </w:rPr>
                      <w:t>www.</w:t>
                    </w:r>
                    <w:r w:rsidR="00A76C5E" w:rsidRPr="00A01112">
                      <w:rPr>
                        <w:rStyle w:val="a3"/>
                        <w:rFonts w:ascii="Times New Roman" w:hAnsi="Times New Roman"/>
                        <w:lang w:val="en-US"/>
                      </w:rPr>
                      <w:t>mfc</w:t>
                    </w:r>
                    <w:r w:rsidR="00A76C5E" w:rsidRPr="00A01112">
                      <w:rPr>
                        <w:rStyle w:val="a3"/>
                        <w:rFonts w:ascii="Times New Roman" w:hAnsi="Times New Roman"/>
                      </w:rPr>
                      <w:t>-</w:t>
                    </w:r>
                    <w:r w:rsidR="00A76C5E" w:rsidRPr="00A01112">
                      <w:rPr>
                        <w:rStyle w:val="a3"/>
                        <w:rFonts w:ascii="Times New Roman" w:hAnsi="Times New Roman"/>
                        <w:lang w:val="en-US"/>
                      </w:rPr>
                      <w:t>amur</w:t>
                    </w:r>
                    <w:r w:rsidR="00A76C5E" w:rsidRPr="00A01112">
                      <w:rPr>
                        <w:rStyle w:val="a3"/>
                        <w:rFonts w:ascii="Times New Roman" w:hAnsi="Times New Roman"/>
                      </w:rPr>
                      <w:t>.ru</w:t>
                    </w:r>
                  </w:hyperlink>
                  <w:r w:rsidR="00A76C5E" w:rsidRPr="00DF163A">
                    <w:rPr>
                      <w:rFonts w:ascii="Times New Roman" w:hAnsi="Times New Roman"/>
                    </w:rPr>
                    <w:t xml:space="preserve"> </w:t>
                  </w:r>
                </w:p>
              </w:tc>
            </w:tr>
            <w:tr w:rsidR="00A76C5E" w:rsidRPr="00CA1BC4" w:rsidTr="00404A36">
              <w:tc>
                <w:tcPr>
                  <w:tcW w:w="2637"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r w:rsidRPr="00A01112">
                    <w:rPr>
                      <w:rFonts w:ascii="Times New Roman" w:hAnsi="Times New Roman"/>
                    </w:rPr>
                    <w:t>ФИО руководителя</w:t>
                  </w:r>
                </w:p>
              </w:tc>
              <w:tc>
                <w:tcPr>
                  <w:tcW w:w="2363" w:type="pct"/>
                  <w:tcBorders>
                    <w:top w:val="single" w:sz="4" w:space="0" w:color="auto"/>
                    <w:left w:val="single" w:sz="4" w:space="0" w:color="auto"/>
                    <w:bottom w:val="single" w:sz="4" w:space="0" w:color="auto"/>
                    <w:right w:val="single" w:sz="4" w:space="0" w:color="auto"/>
                  </w:tcBorders>
                  <w:vAlign w:val="center"/>
                </w:tcPr>
                <w:p w:rsidR="00A76C5E" w:rsidRPr="00A01112" w:rsidRDefault="00A76C5E" w:rsidP="00404A36">
                  <w:pPr>
                    <w:pStyle w:val="ConsPlusNormal"/>
                    <w:outlineLvl w:val="0"/>
                    <w:rPr>
                      <w:rFonts w:ascii="Times New Roman" w:hAnsi="Times New Roman"/>
                    </w:rPr>
                  </w:pPr>
                  <w:proofErr w:type="spellStart"/>
                  <w:r>
                    <w:rPr>
                      <w:rFonts w:ascii="Times New Roman" w:hAnsi="Times New Roman"/>
                    </w:rPr>
                    <w:t>Пивень</w:t>
                  </w:r>
                  <w:proofErr w:type="spellEnd"/>
                  <w:r>
                    <w:rPr>
                      <w:rFonts w:ascii="Times New Roman" w:hAnsi="Times New Roman"/>
                    </w:rPr>
                    <w:t xml:space="preserve"> Светлана Николаевна</w:t>
                  </w:r>
                </w:p>
              </w:tc>
            </w:tr>
          </w:tbl>
          <w:p w:rsidR="00A76C5E" w:rsidRDefault="00A76C5E" w:rsidP="00404A36">
            <w:pPr>
              <w:pStyle w:val="ConsPlusNormal"/>
              <w:ind w:firstLine="709"/>
              <w:outlineLvl w:val="0"/>
              <w:rPr>
                <w:rFonts w:ascii="Times New Roman" w:hAnsi="Times New Roman"/>
                <w:bCs/>
              </w:rPr>
            </w:pPr>
          </w:p>
          <w:p w:rsidR="00A76C5E" w:rsidRDefault="00A76C5E" w:rsidP="00404A36">
            <w:pPr>
              <w:pStyle w:val="ConsPlusNormal"/>
              <w:ind w:firstLine="709"/>
              <w:outlineLvl w:val="0"/>
              <w:rPr>
                <w:rFonts w:ascii="Times New Roman" w:hAnsi="Times New Roman"/>
                <w:bCs/>
              </w:rPr>
            </w:pPr>
          </w:p>
          <w:p w:rsidR="00A76C5E" w:rsidRPr="00CA1BC4" w:rsidRDefault="00A76C5E" w:rsidP="00404A36">
            <w:pPr>
              <w:pStyle w:val="ConsPlusNormal"/>
              <w:ind w:firstLine="709"/>
              <w:outlineLvl w:val="0"/>
              <w:rPr>
                <w:rFonts w:ascii="Times New Roman" w:hAnsi="Times New Roman"/>
                <w:bCs/>
              </w:rPr>
            </w:pPr>
          </w:p>
          <w:p w:rsidR="00A76C5E" w:rsidRDefault="00A76C5E" w:rsidP="00404A36">
            <w:pPr>
              <w:pStyle w:val="ConsPlusNormal"/>
              <w:ind w:firstLine="709"/>
              <w:jc w:val="center"/>
              <w:outlineLvl w:val="0"/>
              <w:rPr>
                <w:rFonts w:ascii="Times New Roman" w:hAnsi="Times New Roman"/>
                <w:b/>
              </w:rPr>
            </w:pPr>
            <w:r w:rsidRPr="00A01112">
              <w:rPr>
                <w:rFonts w:ascii="Times New Roman" w:hAnsi="Times New Roman"/>
                <w:b/>
              </w:rPr>
              <w:t>График работы по приему заявителей на базе МФЦ</w:t>
            </w:r>
          </w:p>
          <w:p w:rsidR="00A76C5E" w:rsidRPr="00A01112" w:rsidRDefault="00A76C5E" w:rsidP="00404A36">
            <w:pPr>
              <w:pStyle w:val="ConsPlusNormal"/>
              <w:ind w:firstLine="709"/>
              <w:jc w:val="center"/>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6"/>
              <w:gridCol w:w="4377"/>
            </w:tblGrid>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Дни недели</w:t>
                  </w:r>
                </w:p>
              </w:tc>
              <w:tc>
                <w:tcPr>
                  <w:tcW w:w="4536"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Часы работы</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Понедельник</w:t>
                  </w:r>
                </w:p>
              </w:tc>
              <w:tc>
                <w:tcPr>
                  <w:tcW w:w="4536"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jc w:val="center"/>
                    <w:outlineLvl w:val="0"/>
                    <w:rPr>
                      <w:rFonts w:ascii="Times New Roman" w:hAnsi="Times New Roman"/>
                    </w:rPr>
                  </w:pPr>
                  <w:r>
                    <w:rPr>
                      <w:rFonts w:ascii="Times New Roman" w:hAnsi="Times New Roman"/>
                    </w:rPr>
                    <w:t>с 08-00 до 18</w:t>
                  </w:r>
                  <w:r w:rsidRPr="00CA1BC4">
                    <w:rPr>
                      <w:rFonts w:ascii="Times New Roman" w:hAnsi="Times New Roman"/>
                    </w:rPr>
                    <w:t>-00</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Вторник</w:t>
                  </w:r>
                </w:p>
              </w:tc>
              <w:tc>
                <w:tcPr>
                  <w:tcW w:w="4536" w:type="dxa"/>
                  <w:tcBorders>
                    <w:top w:val="single" w:sz="4" w:space="0" w:color="auto"/>
                    <w:left w:val="single" w:sz="4" w:space="0" w:color="auto"/>
                    <w:bottom w:val="single" w:sz="4" w:space="0" w:color="auto"/>
                    <w:right w:val="single" w:sz="4" w:space="0" w:color="auto"/>
                  </w:tcBorders>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 xml:space="preserve">с 08-00 </w:t>
                  </w:r>
                  <w:r>
                    <w:rPr>
                      <w:rFonts w:ascii="Times New Roman" w:hAnsi="Times New Roman"/>
                    </w:rPr>
                    <w:t>до</w:t>
                  </w:r>
                  <w:r w:rsidRPr="00CA1BC4">
                    <w:rPr>
                      <w:rFonts w:ascii="Times New Roman" w:hAnsi="Times New Roman"/>
                    </w:rPr>
                    <w:t xml:space="preserve"> 18-00</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Среда</w:t>
                  </w:r>
                </w:p>
              </w:tc>
              <w:tc>
                <w:tcPr>
                  <w:tcW w:w="4536" w:type="dxa"/>
                  <w:tcBorders>
                    <w:top w:val="single" w:sz="4" w:space="0" w:color="auto"/>
                    <w:left w:val="single" w:sz="4" w:space="0" w:color="auto"/>
                    <w:bottom w:val="single" w:sz="4" w:space="0" w:color="auto"/>
                    <w:right w:val="single" w:sz="4" w:space="0" w:color="auto"/>
                  </w:tcBorders>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 xml:space="preserve">с 08-00 </w:t>
                  </w:r>
                  <w:r>
                    <w:rPr>
                      <w:rFonts w:ascii="Times New Roman" w:hAnsi="Times New Roman"/>
                    </w:rPr>
                    <w:t>до</w:t>
                  </w:r>
                  <w:r w:rsidRPr="00CA1BC4">
                    <w:rPr>
                      <w:rFonts w:ascii="Times New Roman" w:hAnsi="Times New Roman"/>
                    </w:rPr>
                    <w:t xml:space="preserve"> 18-00</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Четверг</w:t>
                  </w:r>
                </w:p>
              </w:tc>
              <w:tc>
                <w:tcPr>
                  <w:tcW w:w="4536" w:type="dxa"/>
                  <w:tcBorders>
                    <w:top w:val="single" w:sz="4" w:space="0" w:color="auto"/>
                    <w:left w:val="single" w:sz="4" w:space="0" w:color="auto"/>
                    <w:bottom w:val="single" w:sz="4" w:space="0" w:color="auto"/>
                    <w:right w:val="single" w:sz="4" w:space="0" w:color="auto"/>
                  </w:tcBorders>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 xml:space="preserve">с 08-00 </w:t>
                  </w:r>
                  <w:r>
                    <w:rPr>
                      <w:rFonts w:ascii="Times New Roman" w:hAnsi="Times New Roman"/>
                    </w:rPr>
                    <w:t>до</w:t>
                  </w:r>
                  <w:r w:rsidRPr="00CA1BC4">
                    <w:rPr>
                      <w:rFonts w:ascii="Times New Roman" w:hAnsi="Times New Roman"/>
                    </w:rPr>
                    <w:t xml:space="preserve"> 18-00</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Пятница</w:t>
                  </w:r>
                </w:p>
              </w:tc>
              <w:tc>
                <w:tcPr>
                  <w:tcW w:w="4536" w:type="dxa"/>
                  <w:tcBorders>
                    <w:top w:val="single" w:sz="4" w:space="0" w:color="auto"/>
                    <w:left w:val="single" w:sz="4" w:space="0" w:color="auto"/>
                    <w:bottom w:val="single" w:sz="4" w:space="0" w:color="auto"/>
                    <w:right w:val="single" w:sz="4" w:space="0" w:color="auto"/>
                  </w:tcBorders>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 xml:space="preserve">с 08-00 </w:t>
                  </w:r>
                  <w:r>
                    <w:rPr>
                      <w:rFonts w:ascii="Times New Roman" w:hAnsi="Times New Roman"/>
                    </w:rPr>
                    <w:t>до</w:t>
                  </w:r>
                  <w:r w:rsidRPr="00CA1BC4">
                    <w:rPr>
                      <w:rFonts w:ascii="Times New Roman" w:hAnsi="Times New Roman"/>
                    </w:rPr>
                    <w:t xml:space="preserve"> 18-00</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rPr>
                  </w:pPr>
                  <w:r w:rsidRPr="00CA1BC4">
                    <w:rPr>
                      <w:rFonts w:ascii="Times New Roman" w:hAnsi="Times New Roman"/>
                    </w:rPr>
                    <w:t>Суббота</w:t>
                  </w:r>
                </w:p>
              </w:tc>
              <w:tc>
                <w:tcPr>
                  <w:tcW w:w="4536"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jc w:val="center"/>
                    <w:outlineLvl w:val="0"/>
                    <w:rPr>
                      <w:rFonts w:ascii="Times New Roman" w:hAnsi="Times New Roman"/>
                    </w:rPr>
                  </w:pPr>
                  <w:r>
                    <w:rPr>
                      <w:rFonts w:ascii="Times New Roman" w:hAnsi="Times New Roman"/>
                    </w:rPr>
                    <w:t>выходной</w:t>
                  </w:r>
                </w:p>
              </w:tc>
            </w:tr>
            <w:tr w:rsidR="00A76C5E" w:rsidRPr="00CA1BC4" w:rsidTr="00404A36">
              <w:tc>
                <w:tcPr>
                  <w:tcW w:w="5211"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outlineLvl w:val="0"/>
                    <w:rPr>
                      <w:rFonts w:ascii="Times New Roman" w:hAnsi="Times New Roman"/>
                      <w:bCs/>
                    </w:rPr>
                  </w:pPr>
                  <w:r w:rsidRPr="00CA1BC4">
                    <w:rPr>
                      <w:rFonts w:ascii="Times New Roman" w:hAnsi="Times New Roman"/>
                    </w:rPr>
                    <w:t>Воскресенье</w:t>
                  </w:r>
                </w:p>
              </w:tc>
              <w:tc>
                <w:tcPr>
                  <w:tcW w:w="4536" w:type="dxa"/>
                  <w:tcBorders>
                    <w:top w:val="single" w:sz="4" w:space="0" w:color="auto"/>
                    <w:left w:val="single" w:sz="4" w:space="0" w:color="auto"/>
                    <w:bottom w:val="single" w:sz="4" w:space="0" w:color="auto"/>
                    <w:right w:val="single" w:sz="4" w:space="0" w:color="auto"/>
                  </w:tcBorders>
                  <w:vAlign w:val="center"/>
                </w:tcPr>
                <w:p w:rsidR="00A76C5E" w:rsidRPr="00CA1BC4" w:rsidRDefault="00A76C5E" w:rsidP="00404A36">
                  <w:pPr>
                    <w:pStyle w:val="ConsPlusNormal"/>
                    <w:jc w:val="center"/>
                    <w:outlineLvl w:val="0"/>
                    <w:rPr>
                      <w:rFonts w:ascii="Times New Roman" w:hAnsi="Times New Roman"/>
                    </w:rPr>
                  </w:pPr>
                  <w:r w:rsidRPr="00CA1BC4">
                    <w:rPr>
                      <w:rFonts w:ascii="Times New Roman" w:hAnsi="Times New Roman"/>
                    </w:rPr>
                    <w:t>выходной</w:t>
                  </w:r>
                </w:p>
              </w:tc>
            </w:tr>
          </w:tbl>
          <w:p w:rsidR="00A76C5E" w:rsidRDefault="00A76C5E" w:rsidP="00404A36">
            <w:pPr>
              <w:pStyle w:val="ConsPlusNormal"/>
              <w:outlineLvl w:val="0"/>
              <w:rPr>
                <w:rFonts w:ascii="Times New Roman" w:hAnsi="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jc w:val="center"/>
              <w:rPr>
                <w:rFonts w:ascii="Times New Roman" w:hAnsi="Times New Roman" w:cs="Times New Roman"/>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225" w:line="234" w:lineRule="atLeast"/>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A76C5E" w:rsidRPr="00762199" w:rsidRDefault="00A76C5E" w:rsidP="00404A36">
            <w:pPr>
              <w:spacing w:after="225"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к Административному регламенту</w:t>
            </w:r>
          </w:p>
          <w:p w:rsidR="00A76C5E" w:rsidRDefault="00A76C5E" w:rsidP="00404A36">
            <w:pPr>
              <w:spacing w:after="0" w:line="234" w:lineRule="atLeast"/>
              <w:ind w:firstLine="567"/>
              <w:jc w:val="right"/>
              <w:rPr>
                <w:rFonts w:ascii="Times New Roman" w:eastAsia="Times New Roman" w:hAnsi="Times New Roman" w:cs="Times New Roman"/>
                <w:sz w:val="24"/>
                <w:szCs w:val="24"/>
                <w:u w:val="single"/>
                <w:lang w:eastAsia="ru-RU"/>
              </w:rPr>
            </w:pPr>
            <w:r w:rsidRPr="00762199">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u w:val="single"/>
                <w:lang w:eastAsia="ru-RU"/>
              </w:rPr>
              <w:t xml:space="preserve">В </w:t>
            </w:r>
            <w:r w:rsidR="005E49DE">
              <w:rPr>
                <w:rFonts w:ascii="Times New Roman" w:eastAsia="Times New Roman" w:hAnsi="Times New Roman" w:cs="Times New Roman"/>
                <w:sz w:val="24"/>
                <w:szCs w:val="24"/>
                <w:u w:val="single"/>
                <w:lang w:eastAsia="ru-RU"/>
              </w:rPr>
              <w:t xml:space="preserve">Администрацию </w:t>
            </w:r>
            <w:proofErr w:type="gramStart"/>
            <w:r w:rsidR="005E49DE">
              <w:rPr>
                <w:rFonts w:ascii="Times New Roman" w:eastAsia="Times New Roman" w:hAnsi="Times New Roman" w:cs="Times New Roman"/>
                <w:sz w:val="24"/>
                <w:szCs w:val="24"/>
                <w:u w:val="single"/>
                <w:lang w:eastAsia="ru-RU"/>
              </w:rPr>
              <w:t>муниципального</w:t>
            </w:r>
            <w:proofErr w:type="gramEnd"/>
          </w:p>
          <w:p w:rsidR="00A76C5E" w:rsidRDefault="005E49DE" w:rsidP="00404A36">
            <w:pPr>
              <w:spacing w:after="0" w:line="234" w:lineRule="atLeast"/>
              <w:ind w:firstLine="567"/>
              <w:jc w:val="right"/>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Образования рабочего поселка</w:t>
            </w:r>
          </w:p>
          <w:p w:rsidR="00A76C5E" w:rsidRPr="003802AD" w:rsidRDefault="005E49DE" w:rsidP="00404A36">
            <w:pPr>
              <w:spacing w:after="0" w:line="234" w:lineRule="atLeast"/>
              <w:ind w:firstLine="567"/>
              <w:jc w:val="right"/>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(п.г.т.) Сиваки</w:t>
            </w:r>
            <w:r w:rsidR="00A76C5E">
              <w:rPr>
                <w:rFonts w:ascii="Times New Roman" w:eastAsia="Times New Roman" w:hAnsi="Times New Roman" w:cs="Times New Roman"/>
                <w:sz w:val="24"/>
                <w:szCs w:val="24"/>
                <w:u w:val="single"/>
                <w:lang w:eastAsia="ru-RU"/>
              </w:rPr>
              <w:t xml:space="preserve"> Магдагачинского района</w:t>
            </w: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от ______________________________</w:t>
            </w: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proofErr w:type="gramStart"/>
            <w:r w:rsidRPr="00762199">
              <w:rPr>
                <w:rFonts w:ascii="Times New Roman" w:eastAsia="Times New Roman" w:hAnsi="Times New Roman" w:cs="Times New Roman"/>
                <w:sz w:val="24"/>
                <w:szCs w:val="24"/>
                <w:lang w:eastAsia="ru-RU"/>
              </w:rPr>
              <w:t>(полное наименование заявителя -</w:t>
            </w:r>
            <w:proofErr w:type="gramEnd"/>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юридического лица или фамилия,</w:t>
            </w: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имя и отчество физического лица)</w:t>
            </w:r>
          </w:p>
          <w:p w:rsidR="00A76C5E" w:rsidRPr="00762199" w:rsidRDefault="00A76C5E" w:rsidP="00404A36">
            <w:pPr>
              <w:spacing w:after="0"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Pr="00A10BA6" w:rsidRDefault="00A76C5E" w:rsidP="00404A36">
            <w:pPr>
              <w:pStyle w:val="ConsPlusNonformat"/>
              <w:jc w:val="center"/>
              <w:rPr>
                <w:rFonts w:ascii="Times New Roman" w:hAnsi="Times New Roman" w:cs="Times New Roman"/>
                <w:color w:val="000000" w:themeColor="text1"/>
              </w:rPr>
            </w:pPr>
            <w:bookmarkStart w:id="33" w:name="Par524"/>
            <w:bookmarkEnd w:id="33"/>
            <w:r w:rsidRPr="00A10BA6">
              <w:rPr>
                <w:rFonts w:ascii="Times New Roman" w:hAnsi="Times New Roman" w:cs="Times New Roman"/>
                <w:color w:val="000000" w:themeColor="text1"/>
              </w:rPr>
              <w:t>ЗАЯВЛЕНИЕ</w:t>
            </w:r>
          </w:p>
          <w:p w:rsidR="00A76C5E" w:rsidRPr="00A10BA6" w:rsidRDefault="00A76C5E" w:rsidP="00404A36">
            <w:pPr>
              <w:pStyle w:val="ConsPlusNonformat"/>
              <w:jc w:val="center"/>
              <w:rPr>
                <w:rFonts w:ascii="Times New Roman" w:hAnsi="Times New Roman" w:cs="Times New Roman"/>
                <w:color w:val="000000" w:themeColor="text1"/>
              </w:rPr>
            </w:pPr>
            <w:r w:rsidRPr="00A10BA6">
              <w:rPr>
                <w:rFonts w:ascii="Times New Roman" w:hAnsi="Times New Roman" w:cs="Times New Roman"/>
                <w:color w:val="000000" w:themeColor="text1"/>
              </w:rPr>
              <w:t>об оказании имущественной поддержки</w:t>
            </w:r>
          </w:p>
          <w:p w:rsidR="00A76C5E" w:rsidRPr="00A10BA6" w:rsidRDefault="00A76C5E" w:rsidP="00404A36">
            <w:pPr>
              <w:pStyle w:val="ConsPlusNonformat"/>
              <w:jc w:val="both"/>
              <w:rPr>
                <w:rFonts w:ascii="Times New Roman" w:hAnsi="Times New Roman" w:cs="Times New Roman"/>
                <w:color w:val="000000" w:themeColor="text1"/>
              </w:rPr>
            </w:pP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Заявитель: │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r w:rsidRPr="00A10BA6">
              <w:rPr>
                <w:rFonts w:ascii="Times New Roman" w:hAnsi="Times New Roman" w:cs="Times New Roman"/>
                <w:color w:val="000000" w:themeColor="text1"/>
              </w:rPr>
              <w:t xml:space="preserve"> индивидуальный </w:t>
            </w:r>
            <w:r>
              <w:rPr>
                <w:rFonts w:ascii="Times New Roman" w:hAnsi="Times New Roman" w:cs="Times New Roman"/>
                <w:color w:val="000000" w:themeColor="text1"/>
              </w:rPr>
              <w:t xml:space="preserve"> </w:t>
            </w:r>
            <w:r w:rsidRPr="00A10BA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               </w:t>
            </w:r>
            <w:r w:rsidRPr="00A10BA6">
              <w:rPr>
                <w:rFonts w:ascii="Times New Roman" w:hAnsi="Times New Roman" w:cs="Times New Roman"/>
                <w:color w:val="000000" w:themeColor="text1"/>
              </w:rPr>
              <w:t xml:space="preserve"> юридическое лицо</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t>
            </w:r>
            <w:r w:rsidRPr="00A10BA6">
              <w:rPr>
                <w:rFonts w:ascii="Times New Roman" w:hAnsi="Times New Roman" w:cs="Times New Roman"/>
                <w:color w:val="000000" w:themeColor="text1"/>
              </w:rPr>
              <w:t>предприниматель</w:t>
            </w:r>
            <w:proofErr w:type="spellEnd"/>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proofErr w:type="gramStart"/>
            <w:r w:rsidRPr="00A10BA6">
              <w:rPr>
                <w:rFonts w:ascii="Times New Roman" w:hAnsi="Times New Roman" w:cs="Times New Roman"/>
                <w:color w:val="000000" w:themeColor="text1"/>
              </w:rPr>
              <w:t>(Фамилия, имя, отчество индивидуального предпринимателя, ИНН/полное</w:t>
            </w:r>
            <w:proofErr w:type="gramEnd"/>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наименование юридического лица, ОГРН, ИНН)</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proofErr w:type="gramStart"/>
            <w:r w:rsidRPr="00A10BA6">
              <w:rPr>
                <w:rFonts w:ascii="Times New Roman" w:hAnsi="Times New Roman" w:cs="Times New Roman"/>
                <w:color w:val="000000" w:themeColor="text1"/>
              </w:rPr>
              <w:t>(документ, подтверждающий полномочия доверенного лица (наименование, дата,</w:t>
            </w:r>
            <w:proofErr w:type="gramEnd"/>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номер)</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(почтовый адрес, адрес места нахождения или проживания заявителя)</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(контактный телефон заявителя)</w:t>
            </w:r>
          </w:p>
          <w:p w:rsidR="00A76C5E" w:rsidRPr="00A10BA6" w:rsidRDefault="00A76C5E" w:rsidP="00404A36">
            <w:pPr>
              <w:pStyle w:val="ConsPlusNonformat"/>
              <w:jc w:val="both"/>
              <w:rPr>
                <w:rFonts w:ascii="Times New Roman" w:hAnsi="Times New Roman" w:cs="Times New Roman"/>
                <w:color w:val="000000" w:themeColor="text1"/>
              </w:rPr>
            </w:pP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Прошу предоставить 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roofErr w:type="gramStart"/>
            <w:r w:rsidRPr="00A10BA6">
              <w:rPr>
                <w:rFonts w:ascii="Times New Roman" w:hAnsi="Times New Roman" w:cs="Times New Roman"/>
                <w:color w:val="000000" w:themeColor="text1"/>
              </w:rPr>
              <w:t>(полное наименование юридического лица либо Ф.И.О.</w:t>
            </w:r>
            <w:proofErr w:type="gramEnd"/>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индивидуального предпринимателя)</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в аренду __________________________________________________________________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roofErr w:type="gramStart"/>
            <w:r w:rsidRPr="00A10BA6">
              <w:rPr>
                <w:rFonts w:ascii="Times New Roman" w:hAnsi="Times New Roman" w:cs="Times New Roman"/>
                <w:color w:val="000000" w:themeColor="text1"/>
              </w:rPr>
              <w:t>(наименование имущества с указанием данных в соответствии со</w:t>
            </w:r>
            <w:proofErr w:type="gramEnd"/>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сведениями, содержащимися в опубликованном перечне имущества</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r>
              <w:rPr>
                <w:rFonts w:ascii="Times New Roman" w:hAnsi="Times New Roman" w:cs="Times New Roman"/>
                <w:color w:val="000000" w:themeColor="text1"/>
              </w:rPr>
              <w:t>Магдагачинского района</w:t>
            </w:r>
            <w:r w:rsidRPr="00A10BA6">
              <w:rPr>
                <w:rFonts w:ascii="Times New Roman" w:hAnsi="Times New Roman" w:cs="Times New Roman"/>
                <w:color w:val="000000" w:themeColor="text1"/>
              </w:rPr>
              <w:t>, предназначенного для передачи во владение и (или)</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пользование субъектам малого и среднего предпринимательства)</w:t>
            </w:r>
          </w:p>
          <w:p w:rsidR="00A76C5E" w:rsidRPr="00A10BA6" w:rsidRDefault="00A76C5E" w:rsidP="00404A36">
            <w:pPr>
              <w:pStyle w:val="ConsPlusNonformat"/>
              <w:jc w:val="both"/>
              <w:rPr>
                <w:rFonts w:ascii="Times New Roman" w:hAnsi="Times New Roman" w:cs="Times New Roman"/>
                <w:color w:val="000000" w:themeColor="text1"/>
              </w:rPr>
            </w:pPr>
            <w:proofErr w:type="gramStart"/>
            <w:r w:rsidRPr="00A10BA6">
              <w:rPr>
                <w:rFonts w:ascii="Times New Roman" w:hAnsi="Times New Roman" w:cs="Times New Roman"/>
                <w:color w:val="000000" w:themeColor="text1"/>
              </w:rPr>
              <w:t>на</w:t>
            </w:r>
            <w:proofErr w:type="gramEnd"/>
            <w:r w:rsidRPr="00A10BA6">
              <w:rPr>
                <w:rFonts w:ascii="Times New Roman" w:hAnsi="Times New Roman" w:cs="Times New Roman"/>
                <w:color w:val="000000" w:themeColor="text1"/>
              </w:rPr>
              <w:t xml:space="preserve"> _______________________________ для использования ______________________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(срок предоставления имущества)                 </w:t>
            </w:r>
            <w:r>
              <w:rPr>
                <w:rFonts w:ascii="Times New Roman" w:hAnsi="Times New Roman" w:cs="Times New Roman"/>
                <w:color w:val="000000" w:themeColor="text1"/>
              </w:rPr>
              <w:t xml:space="preserve">                          </w:t>
            </w:r>
            <w:r w:rsidRPr="00A10BA6">
              <w:rPr>
                <w:rFonts w:ascii="Times New Roman" w:hAnsi="Times New Roman" w:cs="Times New Roman"/>
                <w:color w:val="000000" w:themeColor="text1"/>
              </w:rPr>
              <w:t xml:space="preserve">   (целевое назначение)</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Способ   получения   результата   предоставления   государственной   услуги</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(поставить соответствующую отметку):</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r w:rsidRPr="00A10BA6">
              <w:rPr>
                <w:rFonts w:ascii="Times New Roman" w:hAnsi="Times New Roman" w:cs="Times New Roman"/>
                <w:color w:val="000000" w:themeColor="text1"/>
              </w:rPr>
              <w:t xml:space="preserve"> по почте;</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r w:rsidRPr="00A10BA6">
              <w:rPr>
                <w:rFonts w:ascii="Times New Roman" w:hAnsi="Times New Roman" w:cs="Times New Roman"/>
                <w:color w:val="000000" w:themeColor="text1"/>
              </w:rPr>
              <w:t xml:space="preserve"> посредством личного кабинета РПГУ &lt;*&gt;;</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r w:rsidRPr="00A10BA6">
              <w:rPr>
                <w:rFonts w:ascii="Times New Roman" w:hAnsi="Times New Roman" w:cs="Times New Roman"/>
                <w:color w:val="000000" w:themeColor="text1"/>
              </w:rPr>
              <w:t xml:space="preserve"> по электронной почте;</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  </w:t>
            </w:r>
            <w:proofErr w:type="spellStart"/>
            <w:r w:rsidRPr="00A10BA6">
              <w:rPr>
                <w:rFonts w:ascii="Times New Roman" w:hAnsi="Times New Roman" w:cs="Times New Roman"/>
                <w:color w:val="000000" w:themeColor="text1"/>
              </w:rPr>
              <w:t>│</w:t>
            </w:r>
            <w:proofErr w:type="spellEnd"/>
            <w:r w:rsidRPr="00A10BA6">
              <w:rPr>
                <w:rFonts w:ascii="Times New Roman" w:hAnsi="Times New Roman" w:cs="Times New Roman"/>
                <w:color w:val="000000" w:themeColor="text1"/>
              </w:rPr>
              <w:t xml:space="preserve"> лично.</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&lt;*&gt; В случае подачи заявления посредством личного кабинета РПГУ.</w:t>
            </w:r>
          </w:p>
          <w:p w:rsidR="00A76C5E"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__________         _______________              _____________________</w:t>
            </w:r>
          </w:p>
          <w:p w:rsidR="00A76C5E" w:rsidRPr="00A10BA6" w:rsidRDefault="00A76C5E" w:rsidP="00404A36">
            <w:pPr>
              <w:pStyle w:val="ConsPlusNonformat"/>
              <w:jc w:val="both"/>
              <w:rPr>
                <w:rFonts w:ascii="Times New Roman" w:hAnsi="Times New Roman" w:cs="Times New Roman"/>
                <w:color w:val="000000" w:themeColor="text1"/>
              </w:rPr>
            </w:pPr>
            <w:r w:rsidRPr="00A10BA6">
              <w:rPr>
                <w:rFonts w:ascii="Times New Roman" w:hAnsi="Times New Roman" w:cs="Times New Roman"/>
                <w:color w:val="000000" w:themeColor="text1"/>
              </w:rPr>
              <w:t xml:space="preserve">  (дата)              (подпись)                     (расшифровка)</w:t>
            </w:r>
          </w:p>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p>
          <w:p w:rsidR="005E49DE" w:rsidRDefault="005E49DE" w:rsidP="00404A36">
            <w:pPr>
              <w:spacing w:after="0" w:line="234" w:lineRule="atLeast"/>
              <w:ind w:firstLine="567"/>
              <w:jc w:val="right"/>
              <w:rPr>
                <w:rFonts w:ascii="Times New Roman" w:eastAsia="Times New Roman" w:hAnsi="Times New Roman" w:cs="Times New Roman"/>
                <w:sz w:val="24"/>
                <w:szCs w:val="24"/>
                <w:lang w:eastAsia="ru-RU"/>
              </w:rPr>
            </w:pP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Приложение 3</w:t>
            </w:r>
          </w:p>
          <w:p w:rsidR="00A76C5E" w:rsidRPr="00762199" w:rsidRDefault="00A76C5E" w:rsidP="00404A36">
            <w:pPr>
              <w:spacing w:after="0" w:line="234" w:lineRule="atLeast"/>
              <w:ind w:firstLine="567"/>
              <w:jc w:val="right"/>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к Административному регламенту</w:t>
            </w:r>
          </w:p>
          <w:p w:rsidR="00A76C5E" w:rsidRDefault="00A76C5E" w:rsidP="00404A36">
            <w:pPr>
              <w:spacing w:after="0" w:line="234" w:lineRule="atLeast"/>
              <w:ind w:firstLine="567"/>
              <w:jc w:val="center"/>
              <w:rPr>
                <w:rFonts w:ascii="Times New Roman" w:eastAsia="Times New Roman" w:hAnsi="Times New Roman" w:cs="Times New Roman"/>
                <w:sz w:val="24"/>
                <w:szCs w:val="24"/>
                <w:lang w:eastAsia="ru-RU"/>
              </w:rPr>
            </w:pPr>
            <w:bookmarkStart w:id="34" w:name="Par611"/>
            <w:bookmarkEnd w:id="34"/>
          </w:p>
          <w:p w:rsidR="00A76C5E" w:rsidRDefault="00A76C5E" w:rsidP="00404A36">
            <w:pPr>
              <w:spacing w:after="0" w:line="234" w:lineRule="atLeast"/>
              <w:ind w:firstLine="567"/>
              <w:jc w:val="center"/>
              <w:rPr>
                <w:rFonts w:ascii="Times New Roman" w:eastAsia="Times New Roman" w:hAnsi="Times New Roman" w:cs="Times New Roman"/>
                <w:sz w:val="24"/>
                <w:szCs w:val="24"/>
                <w:lang w:eastAsia="ru-RU"/>
              </w:rPr>
            </w:pPr>
          </w:p>
          <w:p w:rsidR="00A76C5E" w:rsidRPr="00762199" w:rsidRDefault="00A76C5E" w:rsidP="00404A36">
            <w:pPr>
              <w:spacing w:after="0" w:line="234" w:lineRule="atLeast"/>
              <w:ind w:firstLine="567"/>
              <w:jc w:val="center"/>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БЛОК-СХЕМА</w:t>
            </w:r>
          </w:p>
          <w:p w:rsidR="00A76C5E" w:rsidRDefault="004F773B" w:rsidP="00404A36">
            <w:pPr>
              <w:spacing w:after="225" w:line="234"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92.7pt;margin-top:6.25pt;width:276.75pt;height:1in;z-index:251660288">
                  <v:textbox style="mso-next-textbox:#_x0000_s1026">
                    <w:txbxContent>
                      <w:p w:rsidR="00404A36" w:rsidRPr="00C267C6" w:rsidRDefault="00404A36" w:rsidP="00A76C5E">
                        <w:pPr>
                          <w:jc w:val="center"/>
                          <w:rPr>
                            <w:rFonts w:ascii="Times New Roman" w:hAnsi="Times New Roman" w:cs="Times New Roman"/>
                          </w:rPr>
                        </w:pPr>
                        <w:r>
                          <w:rPr>
                            <w:rFonts w:ascii="Times New Roman" w:hAnsi="Times New Roman" w:cs="Times New Roman"/>
                          </w:rPr>
                          <w:t>Поступление заявления об оказании субъекту МСП имущественной поддержки</w:t>
                        </w:r>
                      </w:p>
                    </w:txbxContent>
                  </v:textbox>
                </v:shape>
              </w:pict>
            </w:r>
          </w:p>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Pr="00762199" w:rsidRDefault="00A76C5E" w:rsidP="00404A36">
            <w:pPr>
              <w:spacing w:after="225"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A76C5E" w:rsidRDefault="004F773B" w:rsidP="00404A36">
            <w:pPr>
              <w:spacing w:after="225" w:line="234"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left:0;text-align:left;margin-left:230.7pt;margin-top:3.1pt;width:.75pt;height:30pt;z-index:251664384" o:connectortype="straight">
                  <v:stroke endarrow="block"/>
                </v:shape>
              </w:pict>
            </w:r>
          </w:p>
          <w:p w:rsidR="00A76C5E" w:rsidRDefault="004F773B" w:rsidP="00404A36">
            <w:pPr>
              <w:spacing w:after="225" w:line="234"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27" type="#_x0000_t202" style="position:absolute;left:0;text-align:left;margin-left:92.7pt;margin-top:8.05pt;width:276.75pt;height:1in;z-index:251661312">
                  <v:textbox style="mso-next-textbox:#_x0000_s1027">
                    <w:txbxContent>
                      <w:p w:rsidR="00404A36" w:rsidRPr="00C267C6" w:rsidRDefault="00404A36" w:rsidP="00A76C5E">
                        <w:pPr>
                          <w:jc w:val="center"/>
                          <w:rPr>
                            <w:rFonts w:ascii="Times New Roman" w:hAnsi="Times New Roman" w:cs="Times New Roman"/>
                          </w:rPr>
                        </w:pPr>
                        <w:r>
                          <w:rPr>
                            <w:rFonts w:ascii="Times New Roman" w:hAnsi="Times New Roman" w:cs="Times New Roman"/>
                          </w:rPr>
                          <w:t>Прием и регистрация заявления и документов, необходимых для предоставления муниципальной услуги (3 календарных дня) (п. 4.5. раздел 4 настоящего регламента)</w:t>
                        </w:r>
                      </w:p>
                    </w:txbxContent>
                  </v:textbox>
                </v:shape>
              </w:pict>
            </w: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1" type="#_x0000_t32" style="position:absolute;left:0;text-align:left;margin-left:232.2pt;margin-top:5.25pt;width:0;height:29.25pt;z-index:251665408" o:connectortype="straight">
                  <v:stroke endarrow="block"/>
                </v:shape>
              </w:pict>
            </w:r>
          </w:p>
          <w:p w:rsidR="00A76C5E" w:rsidRDefault="004F773B" w:rsidP="00404A36">
            <w:pPr>
              <w:spacing w:after="225" w:line="234"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28" type="#_x0000_t202" style="position:absolute;left:0;text-align:left;margin-left:97.2pt;margin-top:8.75pt;width:272.25pt;height:79.2pt;z-index:251662336">
                  <v:textbox style="mso-next-textbox:#_x0000_s1028">
                    <w:txbxContent>
                      <w:p w:rsidR="00404A36" w:rsidRPr="00C267C6" w:rsidRDefault="00404A36" w:rsidP="00A76C5E">
                        <w:pPr>
                          <w:jc w:val="center"/>
                          <w:rPr>
                            <w:rFonts w:ascii="Times New Roman" w:hAnsi="Times New Roman" w:cs="Times New Roman"/>
                          </w:rPr>
                        </w:pPr>
                        <w:r>
                          <w:rPr>
                            <w:rFonts w:ascii="Times New Roman" w:hAnsi="Times New Roman" w:cs="Times New Roman"/>
                          </w:rPr>
                          <w:t>Рассмотрение заявления и прилагаемых документов, принятие решения о предоставлении (отказе в предоставлении) муниципальной услуги (30 календарных дней) (п. 4.1. раздел 4 настоящего регламента)</w:t>
                        </w:r>
                      </w:p>
                    </w:txbxContent>
                  </v:textbox>
                </v:shape>
              </w:pict>
            </w: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2" type="#_x0000_t32" style="position:absolute;left:0;text-align:left;margin-left:232.2pt;margin-top:12.45pt;width:.75pt;height:19pt;z-index:251666432" o:connectortype="straight">
                  <v:stroke endarrow="block"/>
                </v:shape>
              </w:pict>
            </w:r>
          </w:p>
          <w:p w:rsidR="00A76C5E" w:rsidRDefault="004F773B" w:rsidP="00404A36">
            <w:pPr>
              <w:spacing w:after="225" w:line="234" w:lineRule="atLeast"/>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29" type="#_x0000_t202" style="position:absolute;left:0;text-align:left;margin-left:97.2pt;margin-top:6.05pt;width:272.25pt;height:40.55pt;z-index:251663360">
                  <v:textbox style="mso-next-textbox:#_x0000_s1029">
                    <w:txbxContent>
                      <w:p w:rsidR="00404A36" w:rsidRPr="00C267C6" w:rsidRDefault="00404A36" w:rsidP="00A76C5E">
                        <w:pPr>
                          <w:jc w:val="center"/>
                          <w:rPr>
                            <w:rFonts w:ascii="Times New Roman" w:hAnsi="Times New Roman" w:cs="Times New Roman"/>
                          </w:rPr>
                        </w:pPr>
                        <w:r>
                          <w:rPr>
                            <w:rFonts w:ascii="Times New Roman" w:hAnsi="Times New Roman" w:cs="Times New Roman"/>
                          </w:rPr>
                          <w:t xml:space="preserve">Уведомление заявителя о принятом решении (3 </w:t>
                        </w:r>
                        <w:proofErr w:type="gramStart"/>
                        <w:r>
                          <w:rPr>
                            <w:rFonts w:ascii="Times New Roman" w:hAnsi="Times New Roman" w:cs="Times New Roman"/>
                          </w:rPr>
                          <w:t>календарных</w:t>
                        </w:r>
                        <w:proofErr w:type="gramEnd"/>
                        <w:r>
                          <w:rPr>
                            <w:rFonts w:ascii="Times New Roman" w:hAnsi="Times New Roman" w:cs="Times New Roman"/>
                          </w:rPr>
                          <w:t xml:space="preserve"> дня)</w:t>
                        </w:r>
                      </w:p>
                    </w:txbxContent>
                  </v:textbox>
                </v:shape>
              </w:pict>
            </w: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6" type="#_x0000_t32" style="position:absolute;left:0;text-align:left;margin-left:232.95pt;margin-top:21.55pt;width:0;height:23.25pt;z-index:251670528" o:connectortype="straight">
                  <v:stroke endarrow="block"/>
                </v:shape>
              </w:pict>
            </w: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3" type="#_x0000_t202" style="position:absolute;left:0;text-align:left;margin-left:97.2pt;margin-top:19.75pt;width:272.25pt;height:39.3pt;z-index:251667456">
                  <v:textbox>
                    <w:txbxContent>
                      <w:p w:rsidR="00404A36" w:rsidRPr="00C267C6" w:rsidRDefault="00404A36" w:rsidP="00A76C5E">
                        <w:pPr>
                          <w:jc w:val="center"/>
                          <w:rPr>
                            <w:rFonts w:ascii="Times New Roman" w:hAnsi="Times New Roman" w:cs="Times New Roman"/>
                          </w:rPr>
                        </w:pPr>
                        <w:r>
                          <w:rPr>
                            <w:rFonts w:ascii="Times New Roman" w:hAnsi="Times New Roman" w:cs="Times New Roman"/>
                          </w:rPr>
                          <w:t>В случае положительного решения - подготовка проекта договора (3 рабочих дня) (п. 5.5. раздел 5 настоящего регламента)</w:t>
                        </w:r>
                      </w:p>
                      <w:p w:rsidR="00404A36" w:rsidRPr="00DD16CA" w:rsidRDefault="00404A36" w:rsidP="00A76C5E">
                        <w:pPr>
                          <w:jc w:val="center"/>
                          <w:rPr>
                            <w:rFonts w:ascii="Times New Roman" w:hAnsi="Times New Roman" w:cs="Times New Roman"/>
                          </w:rPr>
                        </w:pPr>
                      </w:p>
                    </w:txbxContent>
                  </v:textbox>
                </v:shape>
              </w:pict>
            </w:r>
          </w:p>
          <w:p w:rsidR="00A76C5E" w:rsidRDefault="00A76C5E" w:rsidP="00404A36">
            <w:pPr>
              <w:spacing w:after="225" w:line="234" w:lineRule="atLeast"/>
              <w:ind w:firstLine="567"/>
              <w:jc w:val="center"/>
              <w:rPr>
                <w:rFonts w:ascii="Times New Roman" w:eastAsia="Times New Roman" w:hAnsi="Times New Roman" w:cs="Times New Roman"/>
                <w:sz w:val="24"/>
                <w:szCs w:val="24"/>
                <w:lang w:eastAsia="ru-RU"/>
              </w:rPr>
            </w:pP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7" type="#_x0000_t32" style="position:absolute;left:0;text-align:left;margin-left:232.95pt;margin-top:8.95pt;width:0;height:30.15pt;z-index:251671552" o:connectortype="straight">
                  <v:stroke endarrow="block"/>
                </v:shape>
              </w:pict>
            </w: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4" type="#_x0000_t202" style="position:absolute;left:0;text-align:left;margin-left:97.2pt;margin-top:14.1pt;width:272.25pt;height:43.8pt;z-index:251668480">
                  <v:textbox>
                    <w:txbxContent>
                      <w:p w:rsidR="00404A36" w:rsidRPr="00DD16CA" w:rsidRDefault="00404A36" w:rsidP="00A76C5E">
                        <w:pPr>
                          <w:jc w:val="center"/>
                          <w:rPr>
                            <w:rFonts w:ascii="Times New Roman" w:hAnsi="Times New Roman" w:cs="Times New Roman"/>
                          </w:rPr>
                        </w:pPr>
                        <w:r>
                          <w:rPr>
                            <w:rFonts w:ascii="Times New Roman" w:hAnsi="Times New Roman" w:cs="Times New Roman"/>
                          </w:rPr>
                          <w:t>Согласование проекта договора юридическим отделом (5 рабочих дней) (п.5.6. раздел 5)</w:t>
                        </w:r>
                      </w:p>
                    </w:txbxContent>
                  </v:textbox>
                </v:shape>
              </w:pict>
            </w: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8" type="#_x0000_t32" style="position:absolute;left:0;text-align:left;margin-left:232.95pt;margin-top:7.8pt;width:0;height:27.4pt;z-index:251672576" o:connectortype="straight">
                  <v:stroke endarrow="block"/>
                </v:shape>
              </w:pict>
            </w:r>
          </w:p>
          <w:p w:rsidR="00A76C5E" w:rsidRDefault="004F773B" w:rsidP="00404A36">
            <w:pPr>
              <w:spacing w:after="225" w:line="234"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35" type="#_x0000_t202" style="position:absolute;left:0;text-align:left;margin-left:97.2pt;margin-top:10.15pt;width:272.25pt;height:49.5pt;z-index:251669504">
                  <v:textbox>
                    <w:txbxContent>
                      <w:p w:rsidR="00404A36" w:rsidRPr="00DD16CA" w:rsidRDefault="00404A36" w:rsidP="00A76C5E">
                        <w:pPr>
                          <w:jc w:val="center"/>
                          <w:rPr>
                            <w:rFonts w:ascii="Times New Roman" w:hAnsi="Times New Roman" w:cs="Times New Roman"/>
                          </w:rPr>
                        </w:pPr>
                        <w:r>
                          <w:rPr>
                            <w:rFonts w:ascii="Times New Roman" w:hAnsi="Times New Roman" w:cs="Times New Roman"/>
                          </w:rPr>
                          <w:t>Направление проекта договора в адрес заявителя или МФЦ для подписания (15 календарных дней) (п.5.7. раздел 5)</w:t>
                        </w:r>
                      </w:p>
                    </w:txbxContent>
                  </v:textbox>
                </v:shape>
              </w:pict>
            </w: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404A36">
            <w:pPr>
              <w:spacing w:after="225" w:line="234" w:lineRule="atLeast"/>
              <w:rPr>
                <w:rFonts w:ascii="Times New Roman" w:eastAsia="Times New Roman" w:hAnsi="Times New Roman" w:cs="Times New Roman"/>
                <w:sz w:val="24"/>
                <w:szCs w:val="24"/>
                <w:lang w:eastAsia="ru-RU"/>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p>
          <w:p w:rsidR="00A76C5E" w:rsidRDefault="00A76C5E" w:rsidP="00404A36">
            <w:pPr>
              <w:spacing w:after="225" w:line="234" w:lineRule="atLeast"/>
              <w:ind w:firstLine="567"/>
              <w:rPr>
                <w:rFonts w:ascii="Times New Roman" w:eastAsia="Times New Roman" w:hAnsi="Times New Roman" w:cs="Times New Roman"/>
                <w:sz w:val="24"/>
                <w:szCs w:val="24"/>
                <w:lang w:eastAsia="ru-RU"/>
              </w:rPr>
            </w:pPr>
            <w:r w:rsidRPr="00762199">
              <w:rPr>
                <w:rFonts w:ascii="Times New Roman" w:eastAsia="Times New Roman" w:hAnsi="Times New Roman" w:cs="Times New Roman"/>
                <w:sz w:val="24"/>
                <w:szCs w:val="24"/>
                <w:lang w:eastAsia="ru-RU"/>
              </w:rPr>
              <w:t> </w:t>
            </w:r>
          </w:p>
          <w:p w:rsidR="00BA2016" w:rsidRDefault="00BA2016" w:rsidP="00404A36">
            <w:pPr>
              <w:spacing w:after="225" w:line="234" w:lineRule="atLeast"/>
              <w:ind w:firstLine="567"/>
              <w:rPr>
                <w:rFonts w:ascii="Times New Roman" w:eastAsia="Times New Roman" w:hAnsi="Times New Roman" w:cs="Times New Roman"/>
                <w:sz w:val="24"/>
                <w:szCs w:val="24"/>
                <w:lang w:eastAsia="ru-RU"/>
              </w:rPr>
            </w:pPr>
          </w:p>
          <w:p w:rsidR="00BA2016" w:rsidRDefault="00BA2016" w:rsidP="00BA201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BA2016" w:rsidRPr="00B038FC" w:rsidRDefault="00BA2016" w:rsidP="00BA2016">
            <w:pPr>
              <w:spacing w:after="0" w:line="360" w:lineRule="auto"/>
              <w:jc w:val="center"/>
              <w:rPr>
                <w:rFonts w:ascii="Times New Roman" w:hAnsi="Times New Roman" w:cs="Times New Roman"/>
                <w:sz w:val="28"/>
                <w:szCs w:val="28"/>
              </w:rPr>
            </w:pPr>
            <w:r w:rsidRPr="00B038FC">
              <w:rPr>
                <w:rFonts w:ascii="Times New Roman" w:hAnsi="Times New Roman" w:cs="Times New Roman"/>
                <w:sz w:val="28"/>
                <w:szCs w:val="28"/>
              </w:rPr>
              <w:t>РОССИЙСКАЯ ФЕДЕРАЦИЯ</w:t>
            </w:r>
          </w:p>
          <w:p w:rsidR="00BA2016" w:rsidRPr="00B038FC" w:rsidRDefault="00BA2016" w:rsidP="00BA2016">
            <w:pPr>
              <w:spacing w:after="0"/>
              <w:jc w:val="center"/>
              <w:rPr>
                <w:rFonts w:ascii="Times New Roman" w:hAnsi="Times New Roman" w:cs="Times New Roman"/>
                <w:sz w:val="28"/>
                <w:szCs w:val="28"/>
              </w:rPr>
            </w:pPr>
            <w:r w:rsidRPr="00B038FC">
              <w:rPr>
                <w:rFonts w:ascii="Times New Roman" w:hAnsi="Times New Roman" w:cs="Times New Roman"/>
                <w:sz w:val="28"/>
                <w:szCs w:val="28"/>
              </w:rPr>
              <w:lastRenderedPageBreak/>
              <w:t xml:space="preserve">Главы муниципального образования рабочего поселка </w:t>
            </w:r>
          </w:p>
          <w:p w:rsidR="00BA2016" w:rsidRPr="00B038FC" w:rsidRDefault="00BA2016" w:rsidP="00BA2016">
            <w:pPr>
              <w:spacing w:after="0"/>
              <w:jc w:val="center"/>
              <w:rPr>
                <w:rFonts w:ascii="Times New Roman" w:hAnsi="Times New Roman" w:cs="Times New Roman"/>
                <w:sz w:val="28"/>
                <w:szCs w:val="28"/>
              </w:rPr>
            </w:pPr>
            <w:r w:rsidRPr="00B038FC">
              <w:rPr>
                <w:rFonts w:ascii="Times New Roman" w:hAnsi="Times New Roman" w:cs="Times New Roman"/>
                <w:sz w:val="28"/>
                <w:szCs w:val="28"/>
              </w:rPr>
              <w:t>(п.г.т.) Сиваки</w:t>
            </w:r>
          </w:p>
          <w:p w:rsidR="00BA2016" w:rsidRPr="00B038FC" w:rsidRDefault="00BA2016" w:rsidP="00BA2016">
            <w:pPr>
              <w:spacing w:after="0"/>
              <w:jc w:val="center"/>
              <w:rPr>
                <w:rFonts w:ascii="Times New Roman" w:hAnsi="Times New Roman" w:cs="Times New Roman"/>
                <w:sz w:val="28"/>
                <w:szCs w:val="28"/>
              </w:rPr>
            </w:pPr>
            <w:r w:rsidRPr="00B038FC">
              <w:rPr>
                <w:rFonts w:ascii="Times New Roman" w:hAnsi="Times New Roman" w:cs="Times New Roman"/>
                <w:sz w:val="28"/>
                <w:szCs w:val="28"/>
              </w:rPr>
              <w:t>Магдагачинский район</w:t>
            </w:r>
          </w:p>
          <w:p w:rsidR="00BA2016" w:rsidRPr="00B038FC" w:rsidRDefault="00BA2016" w:rsidP="00BA2016">
            <w:pPr>
              <w:spacing w:after="0"/>
              <w:jc w:val="center"/>
              <w:rPr>
                <w:rFonts w:ascii="Times New Roman" w:hAnsi="Times New Roman" w:cs="Times New Roman"/>
                <w:sz w:val="28"/>
                <w:szCs w:val="28"/>
              </w:rPr>
            </w:pPr>
            <w:r w:rsidRPr="00B038FC">
              <w:rPr>
                <w:rFonts w:ascii="Times New Roman" w:hAnsi="Times New Roman" w:cs="Times New Roman"/>
                <w:sz w:val="28"/>
                <w:szCs w:val="28"/>
              </w:rPr>
              <w:t>Амурская область</w:t>
            </w:r>
          </w:p>
          <w:p w:rsidR="00BA2016" w:rsidRDefault="00BA2016" w:rsidP="00BA2016">
            <w:pPr>
              <w:spacing w:after="0" w:line="360" w:lineRule="auto"/>
              <w:jc w:val="center"/>
              <w:rPr>
                <w:rFonts w:ascii="Times New Roman" w:hAnsi="Times New Roman" w:cs="Times New Roman"/>
                <w:sz w:val="32"/>
                <w:szCs w:val="32"/>
              </w:rPr>
            </w:pPr>
          </w:p>
          <w:p w:rsidR="00BA2016" w:rsidRPr="00B038FC" w:rsidRDefault="00BA2016" w:rsidP="00BA2016">
            <w:pPr>
              <w:spacing w:after="0" w:line="360" w:lineRule="auto"/>
              <w:jc w:val="center"/>
              <w:rPr>
                <w:rFonts w:ascii="Times New Roman" w:hAnsi="Times New Roman" w:cs="Times New Roman"/>
                <w:b/>
                <w:sz w:val="32"/>
                <w:szCs w:val="32"/>
              </w:rPr>
            </w:pPr>
            <w:proofErr w:type="gramStart"/>
            <w:r w:rsidRPr="00B038FC">
              <w:rPr>
                <w:rFonts w:ascii="Times New Roman" w:hAnsi="Times New Roman" w:cs="Times New Roman"/>
                <w:b/>
                <w:sz w:val="32"/>
                <w:szCs w:val="32"/>
              </w:rPr>
              <w:t>П</w:t>
            </w:r>
            <w:proofErr w:type="gramEnd"/>
            <w:r w:rsidRPr="00B038FC">
              <w:rPr>
                <w:rFonts w:ascii="Times New Roman" w:hAnsi="Times New Roman" w:cs="Times New Roman"/>
                <w:b/>
                <w:sz w:val="32"/>
                <w:szCs w:val="32"/>
              </w:rPr>
              <w:t xml:space="preserve"> О С Т А Н О В Л Е Н И Е</w:t>
            </w:r>
          </w:p>
          <w:p w:rsidR="00BA2016" w:rsidRPr="00B038FC" w:rsidRDefault="00BA2016" w:rsidP="00BA2016">
            <w:pPr>
              <w:spacing w:after="0"/>
              <w:jc w:val="center"/>
              <w:rPr>
                <w:rFonts w:ascii="Times New Roman" w:hAnsi="Times New Roman" w:cs="Times New Roman"/>
                <w:b/>
                <w:sz w:val="28"/>
                <w:szCs w:val="28"/>
              </w:rPr>
            </w:pPr>
          </w:p>
          <w:p w:rsidR="00BA2016" w:rsidRPr="00B038FC" w:rsidRDefault="00BA2016" w:rsidP="00BA2016">
            <w:pPr>
              <w:spacing w:after="0"/>
              <w:rPr>
                <w:rFonts w:ascii="Times New Roman" w:hAnsi="Times New Roman" w:cs="Times New Roman"/>
                <w:sz w:val="28"/>
                <w:szCs w:val="28"/>
              </w:rPr>
            </w:pPr>
            <w:r>
              <w:rPr>
                <w:rFonts w:ascii="Times New Roman" w:hAnsi="Times New Roman" w:cs="Times New Roman"/>
                <w:sz w:val="28"/>
                <w:szCs w:val="28"/>
              </w:rPr>
              <w:t xml:space="preserve">                    </w:t>
            </w:r>
            <w:r w:rsidR="001210D2">
              <w:rPr>
                <w:rFonts w:ascii="Times New Roman" w:hAnsi="Times New Roman" w:cs="Times New Roman"/>
                <w:sz w:val="28"/>
                <w:szCs w:val="28"/>
              </w:rPr>
              <w:t>____________</w:t>
            </w:r>
            <w:r w:rsidRPr="00B038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38FC">
              <w:rPr>
                <w:rFonts w:ascii="Times New Roman" w:hAnsi="Times New Roman" w:cs="Times New Roman"/>
                <w:sz w:val="28"/>
                <w:szCs w:val="28"/>
              </w:rPr>
              <w:t xml:space="preserve">  №</w:t>
            </w:r>
            <w:r>
              <w:rPr>
                <w:rFonts w:ascii="Times New Roman" w:hAnsi="Times New Roman" w:cs="Times New Roman"/>
                <w:sz w:val="28"/>
                <w:szCs w:val="28"/>
              </w:rPr>
              <w:t>___________</w:t>
            </w:r>
          </w:p>
          <w:p w:rsidR="00BA2016" w:rsidRDefault="00BA2016" w:rsidP="00BA2016">
            <w:pPr>
              <w:spacing w:after="0"/>
              <w:jc w:val="center"/>
              <w:rPr>
                <w:rFonts w:ascii="Times New Roman" w:hAnsi="Times New Roman" w:cs="Times New Roman"/>
              </w:rPr>
            </w:pPr>
            <w:r w:rsidRPr="00B038FC">
              <w:rPr>
                <w:rFonts w:ascii="Times New Roman" w:hAnsi="Times New Roman" w:cs="Times New Roman"/>
              </w:rPr>
              <w:t xml:space="preserve"> </w:t>
            </w:r>
            <w:proofErr w:type="spellStart"/>
            <w:r w:rsidRPr="00B038FC">
              <w:rPr>
                <w:rFonts w:ascii="Times New Roman" w:hAnsi="Times New Roman" w:cs="Times New Roman"/>
              </w:rPr>
              <w:t>п.г.т</w:t>
            </w:r>
            <w:proofErr w:type="gramStart"/>
            <w:r w:rsidRPr="00B038FC">
              <w:rPr>
                <w:rFonts w:ascii="Times New Roman" w:hAnsi="Times New Roman" w:cs="Times New Roman"/>
              </w:rPr>
              <w:t>.С</w:t>
            </w:r>
            <w:proofErr w:type="gramEnd"/>
            <w:r w:rsidRPr="00B038FC">
              <w:rPr>
                <w:rFonts w:ascii="Times New Roman" w:hAnsi="Times New Roman" w:cs="Times New Roman"/>
              </w:rPr>
              <w:t>иваки</w:t>
            </w:r>
            <w:proofErr w:type="spellEnd"/>
            <w:r w:rsidRPr="00B038FC">
              <w:rPr>
                <w:rFonts w:ascii="Times New Roman" w:hAnsi="Times New Roman" w:cs="Times New Roman"/>
              </w:rPr>
              <w:t xml:space="preserve">  </w:t>
            </w:r>
          </w:p>
          <w:p w:rsidR="00BA2016" w:rsidRDefault="00BA2016" w:rsidP="00BA2016">
            <w:pPr>
              <w:spacing w:after="0"/>
              <w:jc w:val="center"/>
              <w:rPr>
                <w:rFonts w:ascii="Times New Roman" w:hAnsi="Times New Roman" w:cs="Times New Roman"/>
              </w:rPr>
            </w:pPr>
          </w:p>
          <w:p w:rsidR="00BA2016" w:rsidRPr="00983687" w:rsidRDefault="00BA2016" w:rsidP="00BA2016">
            <w:pPr>
              <w:spacing w:after="0"/>
              <w:jc w:val="center"/>
              <w:rPr>
                <w:rFonts w:ascii="Times New Roman" w:hAnsi="Times New Roman" w:cs="Times New Roman"/>
                <w:sz w:val="26"/>
                <w:szCs w:val="26"/>
              </w:rPr>
            </w:pPr>
            <w:r w:rsidRPr="00983687">
              <w:rPr>
                <w:rFonts w:ascii="Times New Roman" w:hAnsi="Times New Roman" w:cs="Times New Roman"/>
                <w:sz w:val="26"/>
                <w:szCs w:val="26"/>
              </w:rPr>
              <w:t xml:space="preserve"> </w:t>
            </w:r>
          </w:p>
          <w:p w:rsidR="001210D2" w:rsidRPr="00983687" w:rsidRDefault="00BA2016" w:rsidP="001210D2">
            <w:pPr>
              <w:spacing w:after="0"/>
              <w:jc w:val="center"/>
              <w:rPr>
                <w:rFonts w:ascii="Times New Roman" w:eastAsia="Times New Roman" w:hAnsi="Times New Roman" w:cs="Times New Roman"/>
                <w:sz w:val="26"/>
                <w:szCs w:val="26"/>
                <w:lang w:eastAsia="ru-RU"/>
              </w:rPr>
            </w:pPr>
            <w:proofErr w:type="gramStart"/>
            <w:r w:rsidRPr="00983687">
              <w:rPr>
                <w:rFonts w:ascii="Times New Roman" w:eastAsia="Times New Roman" w:hAnsi="Times New Roman" w:cs="Times New Roman"/>
                <w:sz w:val="26"/>
                <w:szCs w:val="26"/>
                <w:lang w:eastAsia="ru-RU"/>
              </w:rPr>
              <w:t>Об утверждении Административного</w:t>
            </w:r>
            <w:r w:rsidR="001210D2" w:rsidRPr="00983687">
              <w:rPr>
                <w:rFonts w:ascii="Times New Roman" w:eastAsia="Times New Roman" w:hAnsi="Times New Roman" w:cs="Times New Roman"/>
                <w:sz w:val="26"/>
                <w:szCs w:val="26"/>
                <w:lang w:eastAsia="ru-RU"/>
              </w:rPr>
              <w:t xml:space="preserve"> </w:t>
            </w:r>
            <w:r w:rsidRPr="00983687">
              <w:rPr>
                <w:rFonts w:ascii="Times New Roman" w:eastAsia="Times New Roman" w:hAnsi="Times New Roman" w:cs="Times New Roman"/>
                <w:sz w:val="26"/>
                <w:szCs w:val="26"/>
                <w:lang w:eastAsia="ru-RU"/>
              </w:rPr>
              <w:t>регламента</w:t>
            </w:r>
            <w:r w:rsidR="001210D2" w:rsidRPr="00983687">
              <w:rPr>
                <w:rFonts w:ascii="Times New Roman" w:hAnsi="Times New Roman" w:cs="Times New Roman"/>
                <w:sz w:val="26"/>
                <w:szCs w:val="26"/>
              </w:rPr>
              <w:t xml:space="preserve"> предоставления муниципальной услуги по оказанию имущественной поддержки субъектам малого и среднего предпринимательства путем предоставления имущества  муниципального образования рабочего поселка (п.г.т.) Сиваки включенного в перечень имущества  муниципального образования рабочего поселка (п.г.т.) Сиваки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w:t>
            </w:r>
            <w:proofErr w:type="gramEnd"/>
            <w:r w:rsidR="001210D2" w:rsidRPr="00983687">
              <w:rPr>
                <w:rFonts w:ascii="Times New Roman" w:hAnsi="Times New Roman" w:cs="Times New Roman"/>
                <w:sz w:val="26"/>
                <w:szCs w:val="26"/>
              </w:rPr>
              <w:t xml:space="preserve"> среднего предпринимательства</w:t>
            </w:r>
          </w:p>
          <w:p w:rsidR="00BA2016" w:rsidRPr="00983687" w:rsidRDefault="00BA2016" w:rsidP="00BA2016">
            <w:pPr>
              <w:spacing w:after="0"/>
              <w:jc w:val="center"/>
              <w:rPr>
                <w:rFonts w:ascii="Times New Roman" w:hAnsi="Times New Roman" w:cs="Times New Roman"/>
                <w:sz w:val="26"/>
                <w:szCs w:val="26"/>
              </w:rPr>
            </w:pPr>
          </w:p>
          <w:p w:rsidR="00BA2016" w:rsidRPr="00983687" w:rsidRDefault="00983687" w:rsidP="00BA2016">
            <w:pPr>
              <w:shd w:val="clear" w:color="auto" w:fill="FFFFFF"/>
              <w:spacing w:after="0" w:line="330" w:lineRule="atLeast"/>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color w:val="646464"/>
                <w:sz w:val="26"/>
                <w:szCs w:val="26"/>
                <w:lang w:eastAsia="ru-RU"/>
              </w:rPr>
              <w:t xml:space="preserve">     </w:t>
            </w:r>
            <w:r w:rsidR="00BA2016" w:rsidRPr="00983687">
              <w:rPr>
                <w:rFonts w:ascii="Times New Roman" w:eastAsia="Times New Roman" w:hAnsi="Times New Roman" w:cs="Times New Roman"/>
                <w:sz w:val="26"/>
                <w:szCs w:val="26"/>
                <w:lang w:eastAsia="ru-RU"/>
              </w:rPr>
              <w:t xml:space="preserve"> </w:t>
            </w:r>
            <w:proofErr w:type="gramStart"/>
            <w:r w:rsidR="00BA2016" w:rsidRPr="00983687">
              <w:rPr>
                <w:rFonts w:ascii="Times New Roman" w:eastAsia="Times New Roman" w:hAnsi="Times New Roman" w:cs="Times New Roman"/>
                <w:sz w:val="26"/>
                <w:szCs w:val="26"/>
                <w:lang w:eastAsia="ru-RU"/>
              </w:rPr>
              <w:t>В соответствии с Федеральным законом от 6 октября 2003 г. N 131-ФЗ "Об общих принципах организации местного самоуправления в Российской Федерации", постановлением Главы муниципального образования  рабочего поселка (п.г.т.) Сиваки от 16 апреля 2014 г. N 29 "О порядке разработки и утверждения административных регламентов  предоставления муниципальных услуг исполнения муниципальных функций»</w:t>
            </w:r>
            <w:proofErr w:type="gramEnd"/>
          </w:p>
          <w:p w:rsidR="00BA2016" w:rsidRPr="00983687" w:rsidRDefault="00BA2016" w:rsidP="00BA2016">
            <w:pPr>
              <w:shd w:val="clear" w:color="auto" w:fill="FFFFFF"/>
              <w:spacing w:after="0" w:line="330" w:lineRule="atLeast"/>
              <w:jc w:val="both"/>
              <w:textAlignment w:val="baseline"/>
              <w:rPr>
                <w:rFonts w:ascii="Times New Roman" w:eastAsia="Times New Roman" w:hAnsi="Times New Roman" w:cs="Times New Roman"/>
                <w:b/>
                <w:sz w:val="26"/>
                <w:szCs w:val="26"/>
                <w:lang w:eastAsia="ru-RU"/>
              </w:rPr>
            </w:pPr>
            <w:r w:rsidRPr="00983687">
              <w:rPr>
                <w:rFonts w:ascii="Times New Roman" w:eastAsia="Times New Roman" w:hAnsi="Times New Roman" w:cs="Times New Roman"/>
                <w:b/>
                <w:sz w:val="26"/>
                <w:szCs w:val="26"/>
                <w:lang w:eastAsia="ru-RU"/>
              </w:rPr>
              <w:t>постановляю:</w:t>
            </w:r>
          </w:p>
          <w:p w:rsidR="00BA2016" w:rsidRPr="00983687" w:rsidRDefault="00BA2016" w:rsidP="00BA2016">
            <w:pPr>
              <w:shd w:val="clear" w:color="auto" w:fill="FFFFFF"/>
              <w:spacing w:after="0" w:line="330" w:lineRule="atLeast"/>
              <w:jc w:val="both"/>
              <w:textAlignment w:val="baseline"/>
              <w:rPr>
                <w:rFonts w:ascii="Times New Roman" w:eastAsia="Times New Roman" w:hAnsi="Times New Roman" w:cs="Times New Roman"/>
                <w:sz w:val="26"/>
                <w:szCs w:val="26"/>
                <w:lang w:eastAsia="ru-RU"/>
              </w:rPr>
            </w:pPr>
            <w:r w:rsidRPr="00983687">
              <w:rPr>
                <w:rFonts w:ascii="Times New Roman" w:eastAsia="Times New Roman" w:hAnsi="Times New Roman" w:cs="Times New Roman"/>
                <w:sz w:val="26"/>
                <w:szCs w:val="26"/>
                <w:lang w:eastAsia="ru-RU"/>
              </w:rPr>
              <w:t xml:space="preserve">     1. </w:t>
            </w:r>
            <w:proofErr w:type="gramStart"/>
            <w:r w:rsidRPr="00983687">
              <w:rPr>
                <w:rFonts w:ascii="Times New Roman" w:eastAsia="Times New Roman" w:hAnsi="Times New Roman" w:cs="Times New Roman"/>
                <w:sz w:val="26"/>
                <w:szCs w:val="26"/>
                <w:lang w:eastAsia="ru-RU"/>
              </w:rPr>
              <w:t xml:space="preserve">Утвердить Административный регламент исполнения муниципальной функции </w:t>
            </w:r>
            <w:r w:rsidR="001210D2" w:rsidRPr="00983687">
              <w:rPr>
                <w:rFonts w:ascii="Times New Roman" w:hAnsi="Times New Roman" w:cs="Times New Roman"/>
                <w:sz w:val="26"/>
                <w:szCs w:val="26"/>
              </w:rPr>
              <w:t>предоставления муниципальной услуги по оказанию имущественной поддержки субъектам малого и среднего предпринимательства путем предоставления имущества  муниципального образования рабочего поселка (п.г.т.) Сиваки включенного в перечень имущества  муниципального образования рабочего поселка (п.г.т.) Сиваки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w:t>
            </w:r>
            <w:proofErr w:type="gramEnd"/>
            <w:r w:rsidR="001210D2" w:rsidRPr="00983687">
              <w:rPr>
                <w:rFonts w:ascii="Times New Roman" w:hAnsi="Times New Roman" w:cs="Times New Roman"/>
                <w:sz w:val="26"/>
                <w:szCs w:val="26"/>
              </w:rPr>
              <w:t xml:space="preserve"> малого и среднего предпринимательства</w:t>
            </w:r>
            <w:r w:rsidRPr="00983687">
              <w:rPr>
                <w:rFonts w:ascii="Times New Roman" w:eastAsia="Times New Roman" w:hAnsi="Times New Roman" w:cs="Times New Roman"/>
                <w:sz w:val="26"/>
                <w:szCs w:val="26"/>
                <w:lang w:eastAsia="ru-RU"/>
              </w:rPr>
              <w:t>" (Приложение №1).</w:t>
            </w:r>
          </w:p>
          <w:p w:rsidR="00BA2016" w:rsidRPr="00983687" w:rsidRDefault="00BA2016" w:rsidP="00BA2016">
            <w:pPr>
              <w:shd w:val="clear" w:color="auto" w:fill="FFFFFF"/>
              <w:spacing w:after="0" w:line="330" w:lineRule="atLeast"/>
              <w:jc w:val="both"/>
              <w:textAlignment w:val="baseline"/>
              <w:rPr>
                <w:rFonts w:ascii="Times New Roman" w:eastAsia="Times New Roman" w:hAnsi="Times New Roman" w:cs="Times New Roman"/>
                <w:sz w:val="26"/>
                <w:szCs w:val="26"/>
                <w:lang w:eastAsia="ru-RU"/>
              </w:rPr>
            </w:pPr>
            <w:r w:rsidRPr="00983687">
              <w:rPr>
                <w:rFonts w:ascii="Times New Roman" w:eastAsia="Times New Roman" w:hAnsi="Times New Roman" w:cs="Times New Roman"/>
                <w:sz w:val="26"/>
                <w:szCs w:val="26"/>
                <w:lang w:eastAsia="ru-RU"/>
              </w:rPr>
              <w:t xml:space="preserve">    2. Опубликовать настоящее постановление  на официальном сайте Магдагачинского района.</w:t>
            </w:r>
          </w:p>
          <w:p w:rsidR="00BA2016" w:rsidRPr="00983687" w:rsidRDefault="00BA2016" w:rsidP="00BA2016">
            <w:pPr>
              <w:shd w:val="clear" w:color="auto" w:fill="FFFFFF"/>
              <w:spacing w:after="0" w:line="330" w:lineRule="atLeast"/>
              <w:jc w:val="both"/>
              <w:textAlignment w:val="baseline"/>
              <w:rPr>
                <w:rFonts w:ascii="Times New Roman" w:eastAsia="Times New Roman" w:hAnsi="Times New Roman" w:cs="Times New Roman"/>
                <w:sz w:val="26"/>
                <w:szCs w:val="26"/>
                <w:lang w:eastAsia="ru-RU"/>
              </w:rPr>
            </w:pPr>
            <w:r w:rsidRPr="00983687">
              <w:rPr>
                <w:rFonts w:ascii="Times New Roman" w:eastAsia="Times New Roman" w:hAnsi="Times New Roman" w:cs="Times New Roman"/>
                <w:sz w:val="26"/>
                <w:szCs w:val="26"/>
                <w:lang w:eastAsia="ru-RU"/>
              </w:rPr>
              <w:t xml:space="preserve">    3. </w:t>
            </w:r>
            <w:proofErr w:type="gramStart"/>
            <w:r w:rsidRPr="00983687">
              <w:rPr>
                <w:rFonts w:ascii="Times New Roman" w:eastAsia="Times New Roman" w:hAnsi="Times New Roman" w:cs="Times New Roman"/>
                <w:sz w:val="26"/>
                <w:szCs w:val="26"/>
                <w:lang w:eastAsia="ru-RU"/>
              </w:rPr>
              <w:t>Контроль за</w:t>
            </w:r>
            <w:proofErr w:type="gramEnd"/>
            <w:r w:rsidRPr="00983687">
              <w:rPr>
                <w:rFonts w:ascii="Times New Roman" w:eastAsia="Times New Roman" w:hAnsi="Times New Roman" w:cs="Times New Roman"/>
                <w:sz w:val="26"/>
                <w:szCs w:val="26"/>
                <w:lang w:eastAsia="ru-RU"/>
              </w:rPr>
              <w:t xml:space="preserve"> исполнением настоящего постановления оставляю за собой.</w:t>
            </w:r>
          </w:p>
          <w:p w:rsidR="00BA2016" w:rsidRDefault="00BA2016" w:rsidP="00BA2016">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p>
          <w:p w:rsidR="00BA2016" w:rsidRDefault="00983687" w:rsidP="00983687">
            <w:pPr>
              <w:shd w:val="clear" w:color="auto" w:fill="FFFFFF"/>
              <w:spacing w:after="0" w:line="330" w:lineRule="atLeast"/>
              <w:jc w:val="right"/>
              <w:textAlignment w:val="baseline"/>
              <w:rPr>
                <w:rFonts w:ascii="Times New Roman" w:eastAsia="Times New Roman" w:hAnsi="Times New Roman" w:cs="Times New Roman"/>
                <w:sz w:val="28"/>
                <w:szCs w:val="28"/>
                <w:lang w:eastAsia="ru-RU"/>
              </w:rPr>
            </w:pPr>
            <w:r w:rsidRPr="00983687">
              <w:rPr>
                <w:rFonts w:ascii="Times New Roman" w:eastAsia="Times New Roman" w:hAnsi="Times New Roman" w:cs="Times New Roman"/>
                <w:sz w:val="26"/>
                <w:szCs w:val="26"/>
                <w:lang w:eastAsia="ru-RU"/>
              </w:rPr>
              <w:t>Г.С.Гулевич</w:t>
            </w:r>
          </w:p>
          <w:p w:rsidR="00BA2016" w:rsidRDefault="00BA2016" w:rsidP="00BA2016">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p>
          <w:p w:rsidR="00BA2016" w:rsidRPr="00983687" w:rsidRDefault="00BA2016" w:rsidP="001210D2">
            <w:pPr>
              <w:spacing w:after="225" w:line="234" w:lineRule="atLeast"/>
              <w:ind w:firstLine="567"/>
              <w:jc w:val="right"/>
              <w:rPr>
                <w:rFonts w:ascii="Times New Roman" w:eastAsia="Times New Roman" w:hAnsi="Times New Roman" w:cs="Times New Roman"/>
                <w:sz w:val="26"/>
                <w:szCs w:val="26"/>
                <w:lang w:eastAsia="ru-RU"/>
              </w:rPr>
            </w:pPr>
          </w:p>
        </w:tc>
      </w:tr>
    </w:tbl>
    <w:p w:rsidR="00915476" w:rsidRDefault="00915476"/>
    <w:sectPr w:rsidR="00915476" w:rsidSect="00915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E6D73"/>
    <w:multiLevelType w:val="multilevel"/>
    <w:tmpl w:val="E24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characterSpacingControl w:val="doNotCompress"/>
  <w:compat/>
  <w:rsids>
    <w:rsidRoot w:val="00A76C5E"/>
    <w:rsid w:val="001210D2"/>
    <w:rsid w:val="001F42F7"/>
    <w:rsid w:val="00404A36"/>
    <w:rsid w:val="004F773B"/>
    <w:rsid w:val="005E49DE"/>
    <w:rsid w:val="00692C30"/>
    <w:rsid w:val="00915476"/>
    <w:rsid w:val="00932821"/>
    <w:rsid w:val="00983687"/>
    <w:rsid w:val="00A76C5E"/>
    <w:rsid w:val="00BA2016"/>
    <w:rsid w:val="00D64073"/>
    <w:rsid w:val="00D74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8"/>
        <o:r id="V:Rule8" type="connector" idref="#_x0000_s1032"/>
        <o:r id="V:Rule9" type="connector" idref="#_x0000_s1036"/>
        <o:r id="V:Rule10" type="connector" idref="#_x0000_s1031"/>
        <o:r id="V:Rule11" type="connector" idref="#_x0000_s1037"/>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C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C5E"/>
    <w:rPr>
      <w:color w:val="0000FF"/>
      <w:u w:val="single"/>
    </w:rPr>
  </w:style>
  <w:style w:type="paragraph" w:customStyle="1" w:styleId="ConsPlusTitle">
    <w:name w:val="ConsPlusTitle"/>
    <w:rsid w:val="00A76C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A76C5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76C5E"/>
    <w:rPr>
      <w:rFonts w:ascii="Calibri" w:eastAsia="Times New Roman" w:hAnsi="Calibri" w:cs="Calibri"/>
      <w:szCs w:val="20"/>
      <w:lang w:eastAsia="ru-RU"/>
    </w:rPr>
  </w:style>
  <w:style w:type="paragraph" w:customStyle="1" w:styleId="ConsPlusNonformat">
    <w:name w:val="ConsPlusNonformat"/>
    <w:rsid w:val="00A76C5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view/1130000004216593/?*=InzAietvpqZXXD0Z9o3KGuykfB97InVybCI6InlhLW1haWw6Ly8xNjQwOTk5MTE0MjIzMjY4NjEvMS4yIiwidGl0bGUiOiLQn9C%2B0YHRgtCw0L3QvtCy0LvQtdC90LjQtSDihJYyNyDQvtGCIDE4LjEyLjIwMTfQsy4uZG9jeCIsInVpZCI6IjExMzAwMDAwMDQyMTY1OTMiLCJ5dSI6IjE5ODMzNjgxNDE0Nzk3NjE1MzciLCJub2lmcmFtZSI6ZmFsc2UsInRzIjoxNTEzNjYwMTQ2ODQ3fQ%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viewer.yandex.ru/view/1130000004216593/?*=InzAietvpqZXXD0Z9o3KGuykfB97InVybCI6InlhLW1haWw6Ly8xNjQwOTk5MTE0MjIzMjY4NjEvMS4yIiwidGl0bGUiOiLQn9C%2B0YHRgtCw0L3QvtCy0LvQtdC90LjQtSDihJYyNyDQvtGCIDE4LjEyLjIwMTfQsy4uZG9jeCIsInVpZCI6IjExMzAwMDAwMDQyMTY1OTMiLCJ5dSI6IjE5ODMzNjgxNDE0Nzk3NjE1MzciLCJub2lmcmFtZSI6ZmFsc2UsInRzIjoxNTEzNjYwMTQ2ODQ3fQ%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view/1130000004216593/?*=InzAietvpqZXXD0Z9o3KGuykfB97InVybCI6InlhLW1haWw6Ly8xNjQwOTk5MTE0MjIzMjY4NjEvMS4yIiwidGl0bGUiOiLQn9C%2B0YHRgtCw0L3QvtCy0LvQtdC90LjQtSDihJYyNyDQvtGCIDE4LjEyLjIwMTfQsy4uZG9jeCIsInVpZCI6IjExMzAwMDAwMDQyMTY1OTMiLCJ5dSI6IjE5ODMzNjgxNDE0Nzk3NjE1MzciLCJub2lmcmFtZSI6ZmFsc2UsInRzIjoxNTEzNjYwMTQ2ODQ3fQ%3D%3D" TargetMode="External"/><Relationship Id="rId11" Type="http://schemas.openxmlformats.org/officeDocument/2006/relationships/hyperlink" Target="http://www.mfc-amur.ru" TargetMode="External"/><Relationship Id="rId5" Type="http://schemas.openxmlformats.org/officeDocument/2006/relationships/hyperlink" Target="http://www.magdagachi.ru/" TargetMode="External"/><Relationship Id="rId10" Type="http://schemas.openxmlformats.org/officeDocument/2006/relationships/hyperlink" Target="https://docviewer.yandex.ru/view/1130000004216593/?*=InzAietvpqZXXD0Z9o3KGuykfB97InVybCI6InlhLW1haWw6Ly8xNjQwOTk5MTE0MjIzMjY4NjEvMS4yIiwidGl0bGUiOiLQn9C%2B0YHRgtCw0L3QvtCy0LvQtdC90LjQtSDihJYyNyDQvtGCIDE4LjEyLjIwMTfQsy4uZG9jeCIsInVpZCI6IjExMzAwMDAwMDQyMTY1OTMiLCJ5dSI6IjE5ODMzNjgxNDE0Nzk3NjE1MzciLCJub2lmcmFtZSI6ZmFsc2UsInRzIjoxNTEzNjYwMTQ2ODQ3fQ%3D%3D" TargetMode="External"/><Relationship Id="rId4" Type="http://schemas.openxmlformats.org/officeDocument/2006/relationships/webSettings" Target="webSettings.xml"/><Relationship Id="rId9" Type="http://schemas.openxmlformats.org/officeDocument/2006/relationships/hyperlink" Target="https://docviewer.yandex.ru/view/1130000004216593/?*=InzAietvpqZXXD0Z9o3KGuykfB97InVybCI6InlhLW1haWw6Ly8xNjQwOTk5MTE0MjIzMjY4NjEvMS4yIiwidGl0bGUiOiLQn9C%2B0YHRgtCw0L3QvtCy0LvQtdC90LjQtSDihJYyNyDQvtGCIDE4LjEyLjIwMTfQsy4uZG9jeCIsInVpZCI6IjExMzAwMDAwMDQyMTY1OTMiLCJ5dSI6IjE5ODMzNjgxNDE0Nzk3NjE1MzciLCJub2lmcmFtZSI6ZmFsc2UsInRzIjoxNTEzNjYwMTQ2ODQ3f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7903</Words>
  <Characters>45049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2018-05-30T07:55:00Z</dcterms:created>
  <dcterms:modified xsi:type="dcterms:W3CDTF">2018-05-31T00:07:00Z</dcterms:modified>
</cp:coreProperties>
</file>