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24C1A" w14:textId="5BABBBC1" w:rsidR="003C3484" w:rsidRDefault="003C3484" w:rsidP="003C3484">
      <w:pPr>
        <w:jc w:val="center"/>
        <w:rPr>
          <w:b/>
          <w:bCs/>
          <w:sz w:val="28"/>
          <w:szCs w:val="28"/>
        </w:rPr>
      </w:pPr>
      <w:r w:rsidRPr="004C03AA">
        <w:rPr>
          <w:b/>
          <w:bCs/>
          <w:sz w:val="28"/>
          <w:szCs w:val="28"/>
        </w:rPr>
        <w:t>Экономический потенциал</w:t>
      </w:r>
    </w:p>
    <w:p w14:paraId="664ECC07" w14:textId="77777777" w:rsidR="003C3484" w:rsidRPr="004C03AA" w:rsidRDefault="003C3484" w:rsidP="003C3484">
      <w:pPr>
        <w:jc w:val="center"/>
        <w:rPr>
          <w:rFonts w:ascii="Calibri" w:hAnsi="Calibri" w:cs="Calibri"/>
          <w:sz w:val="28"/>
          <w:szCs w:val="28"/>
        </w:rPr>
      </w:pPr>
    </w:p>
    <w:p w14:paraId="068E7271" w14:textId="77777777" w:rsidR="003C3484" w:rsidRPr="0074624E" w:rsidRDefault="003C3484" w:rsidP="003C3484">
      <w:pPr>
        <w:autoSpaceDE w:val="0"/>
        <w:ind w:firstLine="709"/>
        <w:jc w:val="center"/>
        <w:rPr>
          <w:sz w:val="28"/>
          <w:szCs w:val="28"/>
        </w:rPr>
      </w:pPr>
      <w:r w:rsidRPr="0074624E">
        <w:rPr>
          <w:b/>
          <w:sz w:val="28"/>
          <w:szCs w:val="28"/>
        </w:rPr>
        <w:t>Сельское хозяйство</w:t>
      </w:r>
    </w:p>
    <w:p w14:paraId="21C9093B"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В 2025 году в работе агропромышленного комплекса приняли участие – 60 растениеводческих и 10 животноводческих организаций различных форм собственности.</w:t>
      </w:r>
    </w:p>
    <w:p w14:paraId="3873EE68" w14:textId="77777777" w:rsidR="003C3484" w:rsidRPr="00F84BE0" w:rsidRDefault="003C3484" w:rsidP="003C3484">
      <w:pPr>
        <w:widowControl w:val="0"/>
        <w:suppressAutoHyphens/>
        <w:ind w:left="62" w:firstLine="648"/>
        <w:jc w:val="both"/>
        <w:rPr>
          <w:color w:val="000000"/>
          <w:sz w:val="28"/>
          <w:szCs w:val="28"/>
          <w:shd w:val="clear" w:color="auto" w:fill="FFFFFF"/>
        </w:rPr>
      </w:pPr>
      <w:r w:rsidRPr="00F84BE0">
        <w:rPr>
          <w:color w:val="000000"/>
          <w:sz w:val="28"/>
          <w:szCs w:val="28"/>
          <w:shd w:val="clear" w:color="auto" w:fill="FFFFFF"/>
        </w:rPr>
        <w:t xml:space="preserve">Основным направлением деятельности является производство продукции растениеводства, на его долю приходится </w:t>
      </w:r>
      <w:r w:rsidRPr="00F84BE0">
        <w:rPr>
          <w:sz w:val="28"/>
          <w:szCs w:val="28"/>
          <w:shd w:val="clear" w:color="auto" w:fill="FFFFFF"/>
        </w:rPr>
        <w:t>88,6</w:t>
      </w:r>
      <w:r w:rsidRPr="00F84BE0">
        <w:rPr>
          <w:color w:val="000000"/>
          <w:sz w:val="28"/>
          <w:szCs w:val="28"/>
          <w:shd w:val="clear" w:color="auto" w:fill="FFFFFF"/>
        </w:rPr>
        <w:t xml:space="preserve"> % от всей продукции сельского хозяйства или </w:t>
      </w:r>
      <w:r w:rsidRPr="00F84BE0">
        <w:rPr>
          <w:sz w:val="28"/>
          <w:szCs w:val="28"/>
          <w:shd w:val="clear" w:color="auto" w:fill="FFFFFF"/>
        </w:rPr>
        <w:t>8343,1</w:t>
      </w:r>
      <w:r w:rsidRPr="00F84BE0">
        <w:rPr>
          <w:color w:val="000000"/>
          <w:sz w:val="28"/>
          <w:szCs w:val="28"/>
          <w:shd w:val="clear" w:color="auto" w:fill="FFFFFF"/>
        </w:rPr>
        <w:t xml:space="preserve"> млн. рублей. Продукция животноводства составляет </w:t>
      </w:r>
      <w:r w:rsidRPr="00F84BE0">
        <w:rPr>
          <w:sz w:val="28"/>
          <w:szCs w:val="28"/>
          <w:shd w:val="clear" w:color="auto" w:fill="FFFFFF"/>
        </w:rPr>
        <w:t>11,4</w:t>
      </w:r>
      <w:r w:rsidRPr="00F84BE0">
        <w:rPr>
          <w:color w:val="000000"/>
          <w:sz w:val="28"/>
          <w:szCs w:val="28"/>
          <w:shd w:val="clear" w:color="auto" w:fill="FFFFFF"/>
        </w:rPr>
        <w:t xml:space="preserve">% от общего объема или </w:t>
      </w:r>
      <w:r w:rsidRPr="00F84BE0">
        <w:rPr>
          <w:sz w:val="28"/>
          <w:szCs w:val="28"/>
          <w:shd w:val="clear" w:color="auto" w:fill="FFFFFF"/>
        </w:rPr>
        <w:t>1,074</w:t>
      </w:r>
      <w:r w:rsidRPr="00F84BE0">
        <w:rPr>
          <w:color w:val="000000"/>
          <w:sz w:val="28"/>
          <w:szCs w:val="28"/>
          <w:shd w:val="clear" w:color="auto" w:fill="FFFFFF"/>
        </w:rPr>
        <w:t xml:space="preserve"> млн. рублей, в основном представлено молочным направлением.</w:t>
      </w:r>
    </w:p>
    <w:p w14:paraId="528DDAAE" w14:textId="77777777" w:rsidR="003C3484" w:rsidRDefault="003C3484" w:rsidP="003C3484">
      <w:pPr>
        <w:pStyle w:val="a3"/>
        <w:shd w:val="clear" w:color="auto" w:fill="FFFFFF"/>
        <w:spacing w:before="0" w:after="0"/>
        <w:ind w:firstLine="708"/>
        <w:rPr>
          <w:sz w:val="28"/>
          <w:szCs w:val="28"/>
        </w:rPr>
      </w:pPr>
      <w:r w:rsidRPr="00861F4D">
        <w:rPr>
          <w:sz w:val="28"/>
          <w:szCs w:val="28"/>
        </w:rPr>
        <w:t>В 2025 году сельскохозяйственными организациями района закуплено 30 единиц различной техники и оборудования, проведен ремонт зерновых дворов на сумму 391 млн. рублей.</w:t>
      </w:r>
    </w:p>
    <w:p w14:paraId="270B2951" w14:textId="77777777" w:rsidR="003C3484" w:rsidRDefault="003C3484" w:rsidP="003C3484">
      <w:pPr>
        <w:pStyle w:val="a3"/>
        <w:shd w:val="clear" w:color="auto" w:fill="FFFFFF"/>
        <w:spacing w:before="0" w:after="0"/>
        <w:ind w:firstLine="708"/>
        <w:rPr>
          <w:sz w:val="28"/>
          <w:szCs w:val="28"/>
        </w:rPr>
      </w:pPr>
      <w:r>
        <w:rPr>
          <w:sz w:val="28"/>
          <w:szCs w:val="28"/>
        </w:rPr>
        <w:t xml:space="preserve">Доход от реализации сельскохозяйственной продукции в 2025 году составил 4 614 </w:t>
      </w:r>
      <w:proofErr w:type="spellStart"/>
      <w:r>
        <w:rPr>
          <w:sz w:val="28"/>
          <w:szCs w:val="28"/>
        </w:rPr>
        <w:t>млн.руб</w:t>
      </w:r>
      <w:proofErr w:type="spellEnd"/>
      <w:r>
        <w:rPr>
          <w:sz w:val="28"/>
          <w:szCs w:val="28"/>
        </w:rPr>
        <w:t>.</w:t>
      </w:r>
    </w:p>
    <w:p w14:paraId="723CD5AD" w14:textId="77777777" w:rsidR="003C3484" w:rsidRPr="00D34AB0" w:rsidRDefault="003C3484" w:rsidP="003C3484">
      <w:pPr>
        <w:pStyle w:val="a3"/>
        <w:shd w:val="clear" w:color="auto" w:fill="FFFFFF"/>
        <w:spacing w:before="0" w:after="0"/>
        <w:ind w:firstLine="709"/>
        <w:rPr>
          <w:bCs/>
          <w:sz w:val="28"/>
          <w:szCs w:val="28"/>
        </w:rPr>
      </w:pPr>
      <w:r w:rsidRPr="00D34AB0">
        <w:rPr>
          <w:bCs/>
          <w:sz w:val="28"/>
          <w:szCs w:val="28"/>
        </w:rPr>
        <w:t>Из бюджетов разных уровней в 2025 году оказана государственная поддержка на развитие отрасли в размере 106,9 млн. рублей.</w:t>
      </w:r>
    </w:p>
    <w:p w14:paraId="26DCACE4" w14:textId="77F61E7A" w:rsidR="00E03309" w:rsidRDefault="00E03309"/>
    <w:p w14:paraId="189FFBF8" w14:textId="77777777" w:rsidR="003C3484" w:rsidRPr="004C03AA" w:rsidRDefault="003C3484" w:rsidP="003C3484">
      <w:pPr>
        <w:suppressAutoHyphens/>
        <w:jc w:val="center"/>
        <w:rPr>
          <w:b/>
          <w:spacing w:val="-7"/>
          <w:sz w:val="28"/>
          <w:szCs w:val="28"/>
        </w:rPr>
      </w:pPr>
      <w:r w:rsidRPr="004C03AA">
        <w:rPr>
          <w:b/>
          <w:spacing w:val="-7"/>
          <w:sz w:val="28"/>
          <w:szCs w:val="28"/>
        </w:rPr>
        <w:t>Растениеводство</w:t>
      </w:r>
    </w:p>
    <w:p w14:paraId="4C9215DC" w14:textId="77777777" w:rsidR="003C3484" w:rsidRPr="004C03AA" w:rsidRDefault="003C3484" w:rsidP="003C3484">
      <w:pPr>
        <w:tabs>
          <w:tab w:val="left" w:pos="567"/>
        </w:tabs>
        <w:ind w:left="20" w:right="23" w:firstLine="697"/>
        <w:jc w:val="both"/>
        <w:rPr>
          <w:bCs/>
          <w:sz w:val="28"/>
          <w:szCs w:val="28"/>
          <w:lang w:eastAsia="ru-RU"/>
        </w:rPr>
      </w:pPr>
      <w:r w:rsidRPr="004C03AA">
        <w:rPr>
          <w:bCs/>
          <w:sz w:val="28"/>
          <w:szCs w:val="28"/>
        </w:rPr>
        <w:t xml:space="preserve">Сельское хозяйство традиционно является основой экономики </w:t>
      </w:r>
      <w:r>
        <w:rPr>
          <w:bCs/>
          <w:sz w:val="28"/>
          <w:szCs w:val="28"/>
        </w:rPr>
        <w:t>округа</w:t>
      </w:r>
      <w:r w:rsidRPr="004C03AA">
        <w:rPr>
          <w:bCs/>
          <w:sz w:val="28"/>
          <w:szCs w:val="28"/>
        </w:rPr>
        <w:t>. Сегодня наша общая задача эффективно использовать то, что удалось создать в агропромышленном комплексе за многие годы, модернизировать отрасль.</w:t>
      </w:r>
    </w:p>
    <w:p w14:paraId="1B5D7EAD" w14:textId="77777777" w:rsidR="003C3484" w:rsidRPr="004C03AA" w:rsidRDefault="003C3484" w:rsidP="003C3484">
      <w:pPr>
        <w:tabs>
          <w:tab w:val="left" w:pos="567"/>
        </w:tabs>
        <w:ind w:left="23" w:firstLine="697"/>
        <w:jc w:val="both"/>
        <w:rPr>
          <w:bCs/>
          <w:sz w:val="28"/>
          <w:szCs w:val="28"/>
        </w:rPr>
      </w:pPr>
      <w:r w:rsidRPr="004C03AA">
        <w:rPr>
          <w:bCs/>
          <w:sz w:val="28"/>
          <w:szCs w:val="28"/>
        </w:rPr>
        <w:t>На территории района в работе отрасли приняли участия 59 предприятий, одним из главных направлений их работы является растениеводство.</w:t>
      </w:r>
    </w:p>
    <w:p w14:paraId="6CD17FF2" w14:textId="77777777" w:rsidR="003C3484" w:rsidRPr="00D34AB0" w:rsidRDefault="003C3484" w:rsidP="003C3484">
      <w:pPr>
        <w:pStyle w:val="a3"/>
        <w:shd w:val="clear" w:color="auto" w:fill="FFFFFF"/>
        <w:spacing w:before="0" w:after="0"/>
        <w:ind w:firstLine="709"/>
        <w:rPr>
          <w:bCs/>
          <w:sz w:val="28"/>
          <w:szCs w:val="28"/>
        </w:rPr>
      </w:pPr>
      <w:r w:rsidRPr="00D34AB0">
        <w:rPr>
          <w:bCs/>
          <w:sz w:val="28"/>
          <w:szCs w:val="28"/>
        </w:rPr>
        <w:t>Среднегодовая численность занятых в отрасли составила 640 человек.</w:t>
      </w:r>
    </w:p>
    <w:p w14:paraId="3C266398"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Вся посевная площадь в 2025 году составила – 139 754 га.</w:t>
      </w:r>
    </w:p>
    <w:p w14:paraId="27C7A1A7"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Площадь зерновых культур увеличилась в сравнении с 2024 годом на – 9 195 га и составила – 26 820 га. Валовой сбор зерновых в бункерном весе составляет – 79 296 тонны, средняя урожайность на убранную площадь составила 29,6 ц/га.</w:t>
      </w:r>
    </w:p>
    <w:p w14:paraId="30913892" w14:textId="77777777" w:rsidR="003C3484" w:rsidRPr="00A126E5" w:rsidRDefault="003C3484" w:rsidP="003C3484">
      <w:pPr>
        <w:pStyle w:val="a3"/>
        <w:shd w:val="clear" w:color="auto" w:fill="FFFFFF"/>
        <w:spacing w:before="0" w:after="0"/>
        <w:ind w:firstLine="709"/>
        <w:rPr>
          <w:sz w:val="28"/>
          <w:szCs w:val="28"/>
        </w:rPr>
      </w:pPr>
      <w:r w:rsidRPr="00A126E5">
        <w:rPr>
          <w:sz w:val="28"/>
          <w:szCs w:val="28"/>
        </w:rPr>
        <w:t xml:space="preserve">По урожайности ячменя в бункерном весе на первом </w:t>
      </w:r>
      <w:proofErr w:type="gramStart"/>
      <w:r w:rsidRPr="00A126E5">
        <w:rPr>
          <w:sz w:val="28"/>
          <w:szCs w:val="28"/>
        </w:rPr>
        <w:t>месте  Колхоз</w:t>
      </w:r>
      <w:proofErr w:type="gramEnd"/>
      <w:r w:rsidRPr="00A126E5">
        <w:rPr>
          <w:sz w:val="28"/>
          <w:szCs w:val="28"/>
        </w:rPr>
        <w:t xml:space="preserve"> «Мир» – 32,7 ц/га, на втором месте Колхоз «Партизан» - 30 ц/га, в КФХ «Прохладное» - получили  по 26,2 центнера на круг. </w:t>
      </w:r>
    </w:p>
    <w:p w14:paraId="4E33F5A8"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По урожайности пшеницы на первом месте Колхоз «Партизан» - 53 ц/га, по 40 ц/га намолотили в Колхоз «Мир», на третьем месте с результато</w:t>
      </w:r>
      <w:r>
        <w:rPr>
          <w:sz w:val="28"/>
          <w:szCs w:val="28"/>
        </w:rPr>
        <w:t>м</w:t>
      </w:r>
      <w:r w:rsidRPr="00861F4D">
        <w:rPr>
          <w:sz w:val="28"/>
          <w:szCs w:val="28"/>
        </w:rPr>
        <w:t xml:space="preserve"> 33 ц/га получили в ООО «Михайловское» и КФХ «Прохладное».</w:t>
      </w:r>
    </w:p>
    <w:p w14:paraId="37FC2AC7" w14:textId="376A6D2E" w:rsidR="003C3484" w:rsidRDefault="003C3484" w:rsidP="003C3484">
      <w:pPr>
        <w:rPr>
          <w:sz w:val="28"/>
          <w:szCs w:val="28"/>
        </w:rPr>
      </w:pPr>
      <w:r w:rsidRPr="00D67897">
        <w:rPr>
          <w:sz w:val="28"/>
          <w:szCs w:val="28"/>
        </w:rPr>
        <w:t xml:space="preserve">По урожайности овса отличилось КФХ «Никольское» – 45 ц/га при средней урожайности по району 26 ц/га. 24 ц/га собрал </w:t>
      </w:r>
      <w:proofErr w:type="spellStart"/>
      <w:r w:rsidRPr="00D67897">
        <w:rPr>
          <w:sz w:val="28"/>
          <w:szCs w:val="28"/>
        </w:rPr>
        <w:t>Амурагрокомплекс</w:t>
      </w:r>
      <w:proofErr w:type="spellEnd"/>
    </w:p>
    <w:p w14:paraId="08EB60B2" w14:textId="48E93E1E" w:rsidR="003C3484" w:rsidRDefault="003C3484" w:rsidP="003C3484">
      <w:pPr>
        <w:rPr>
          <w:sz w:val="28"/>
          <w:szCs w:val="28"/>
        </w:rPr>
      </w:pPr>
    </w:p>
    <w:p w14:paraId="1E097B17" w14:textId="77777777" w:rsidR="003C3484" w:rsidRPr="00D67897" w:rsidRDefault="003C3484" w:rsidP="003C3484">
      <w:pPr>
        <w:pStyle w:val="a3"/>
        <w:shd w:val="clear" w:color="auto" w:fill="FFFFFF"/>
        <w:spacing w:before="0" w:after="0"/>
        <w:ind w:firstLine="709"/>
        <w:rPr>
          <w:sz w:val="28"/>
          <w:szCs w:val="28"/>
        </w:rPr>
      </w:pPr>
      <w:r w:rsidRPr="00D67897">
        <w:rPr>
          <w:sz w:val="28"/>
          <w:szCs w:val="28"/>
        </w:rPr>
        <w:t>Восток», по 20 намолотили в КФХ «Ринг», КФХ «Михайловское», КФХ «Лабиринт».</w:t>
      </w:r>
    </w:p>
    <w:p w14:paraId="6CC3E277"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lastRenderedPageBreak/>
        <w:t>Тремя хозяйствами</w:t>
      </w:r>
      <w:r>
        <w:rPr>
          <w:sz w:val="28"/>
          <w:szCs w:val="28"/>
        </w:rPr>
        <w:t>,</w:t>
      </w:r>
      <w:r w:rsidRPr="00861F4D">
        <w:rPr>
          <w:sz w:val="28"/>
          <w:szCs w:val="28"/>
        </w:rPr>
        <w:t xml:space="preserve"> </w:t>
      </w:r>
      <w:proofErr w:type="spellStart"/>
      <w:r w:rsidRPr="00861F4D">
        <w:rPr>
          <w:sz w:val="28"/>
          <w:szCs w:val="28"/>
        </w:rPr>
        <w:t>Амурагрокомплекс</w:t>
      </w:r>
      <w:proofErr w:type="spellEnd"/>
      <w:r w:rsidRPr="00861F4D">
        <w:rPr>
          <w:sz w:val="28"/>
          <w:szCs w:val="28"/>
        </w:rPr>
        <w:t xml:space="preserve"> «Восток», «</w:t>
      </w:r>
      <w:proofErr w:type="spellStart"/>
      <w:r w:rsidRPr="00861F4D">
        <w:rPr>
          <w:sz w:val="28"/>
          <w:szCs w:val="28"/>
        </w:rPr>
        <w:t>Поярковская</w:t>
      </w:r>
      <w:proofErr w:type="spellEnd"/>
      <w:r w:rsidRPr="00861F4D">
        <w:rPr>
          <w:sz w:val="28"/>
          <w:szCs w:val="28"/>
        </w:rPr>
        <w:t xml:space="preserve"> птицефабрика» и КФХ «Заречное» ежегодно осуществляется посев кукурузы на зерно, общая площадь в 2025 году составила 2 870 га. </w:t>
      </w:r>
    </w:p>
    <w:p w14:paraId="31D3E984" w14:textId="77777777" w:rsidR="003C3484" w:rsidRPr="00D67897" w:rsidRDefault="003C3484" w:rsidP="003C3484">
      <w:pPr>
        <w:pStyle w:val="a3"/>
        <w:shd w:val="clear" w:color="auto" w:fill="FFFFFF"/>
        <w:spacing w:before="0" w:after="0"/>
        <w:ind w:firstLine="709"/>
        <w:rPr>
          <w:sz w:val="28"/>
          <w:szCs w:val="28"/>
        </w:rPr>
      </w:pPr>
      <w:r>
        <w:rPr>
          <w:sz w:val="28"/>
          <w:szCs w:val="28"/>
        </w:rPr>
        <w:t>По урожайности кукурузы</w:t>
      </w:r>
      <w:r w:rsidRPr="00D67897">
        <w:rPr>
          <w:sz w:val="28"/>
          <w:szCs w:val="28"/>
        </w:rPr>
        <w:t xml:space="preserve"> </w:t>
      </w:r>
      <w:proofErr w:type="spellStart"/>
      <w:r w:rsidRPr="00D67897">
        <w:rPr>
          <w:sz w:val="28"/>
          <w:szCs w:val="28"/>
        </w:rPr>
        <w:t>Амурагрокомплекс</w:t>
      </w:r>
      <w:proofErr w:type="spellEnd"/>
      <w:r w:rsidRPr="00D67897">
        <w:rPr>
          <w:sz w:val="28"/>
          <w:szCs w:val="28"/>
        </w:rPr>
        <w:t xml:space="preserve"> «Восток» </w:t>
      </w:r>
      <w:r>
        <w:rPr>
          <w:sz w:val="28"/>
          <w:szCs w:val="28"/>
        </w:rPr>
        <w:t>завершил уборку</w:t>
      </w:r>
      <w:r w:rsidRPr="00D67897">
        <w:rPr>
          <w:sz w:val="28"/>
          <w:szCs w:val="28"/>
        </w:rPr>
        <w:t xml:space="preserve"> с урожайностью </w:t>
      </w:r>
      <w:r>
        <w:rPr>
          <w:sz w:val="28"/>
          <w:szCs w:val="28"/>
        </w:rPr>
        <w:t>75</w:t>
      </w:r>
      <w:r w:rsidRPr="00D67897">
        <w:rPr>
          <w:sz w:val="28"/>
          <w:szCs w:val="28"/>
        </w:rPr>
        <w:t xml:space="preserve"> ц/га, «</w:t>
      </w:r>
      <w:proofErr w:type="spellStart"/>
      <w:r w:rsidRPr="00D67897">
        <w:rPr>
          <w:sz w:val="28"/>
          <w:szCs w:val="28"/>
        </w:rPr>
        <w:t>Поярковская</w:t>
      </w:r>
      <w:proofErr w:type="spellEnd"/>
      <w:r w:rsidRPr="00D67897">
        <w:rPr>
          <w:sz w:val="28"/>
          <w:szCs w:val="28"/>
        </w:rPr>
        <w:t xml:space="preserve"> птицефабрика» завершила уборку с урожайностью в </w:t>
      </w:r>
      <w:r>
        <w:rPr>
          <w:sz w:val="28"/>
          <w:szCs w:val="28"/>
        </w:rPr>
        <w:t>120</w:t>
      </w:r>
      <w:r w:rsidRPr="00D67897">
        <w:rPr>
          <w:sz w:val="28"/>
          <w:szCs w:val="28"/>
        </w:rPr>
        <w:t xml:space="preserve"> ц/га, КФХ «Заречное» - </w:t>
      </w:r>
      <w:r>
        <w:rPr>
          <w:sz w:val="28"/>
          <w:szCs w:val="28"/>
        </w:rPr>
        <w:t>36,7</w:t>
      </w:r>
      <w:r w:rsidRPr="00D67897">
        <w:rPr>
          <w:sz w:val="28"/>
          <w:szCs w:val="28"/>
        </w:rPr>
        <w:t xml:space="preserve"> ц/га.</w:t>
      </w:r>
    </w:p>
    <w:p w14:paraId="29B23137"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По объёмам производства сои, район занял третье место в области. Собрано в бункерном весе 204 419 тонн бобов при средней урожайности 18,5 ц/га. Для сравнения в прошлом году мы получили по 16,6 ц/га.</w:t>
      </w:r>
    </w:p>
    <w:p w14:paraId="3416D0AA" w14:textId="77777777" w:rsidR="003C3484" w:rsidRPr="00091992" w:rsidRDefault="003C3484" w:rsidP="003C3484">
      <w:pPr>
        <w:pStyle w:val="a3"/>
        <w:shd w:val="clear" w:color="auto" w:fill="FFFFFF"/>
        <w:spacing w:before="0" w:after="0"/>
        <w:ind w:firstLine="709"/>
        <w:rPr>
          <w:sz w:val="28"/>
          <w:szCs w:val="28"/>
        </w:rPr>
      </w:pPr>
      <w:r w:rsidRPr="00091992">
        <w:rPr>
          <w:sz w:val="28"/>
          <w:szCs w:val="28"/>
        </w:rPr>
        <w:t>По урожайности ключевой культуры в бункерном весе лучшие показатели в КФХ «Ринг» - 22,6 ц/га, ООО «Михайловское» - 21,9 ц/га, Колхоз «Партизан» – 21,7 ц/га.</w:t>
      </w:r>
    </w:p>
    <w:p w14:paraId="6A4FE0BF" w14:textId="77777777" w:rsidR="003C3484" w:rsidRPr="00091992" w:rsidRDefault="003C3484" w:rsidP="003C3484">
      <w:pPr>
        <w:pStyle w:val="a3"/>
        <w:shd w:val="clear" w:color="auto" w:fill="FFFFFF"/>
        <w:spacing w:before="0" w:after="0"/>
        <w:ind w:firstLine="709"/>
        <w:rPr>
          <w:sz w:val="28"/>
          <w:szCs w:val="28"/>
        </w:rPr>
      </w:pPr>
      <w:r w:rsidRPr="00091992">
        <w:rPr>
          <w:sz w:val="28"/>
          <w:szCs w:val="28"/>
        </w:rPr>
        <w:t>Учитывая неблагоприятные метеорологические условия этого года, такие как град, переувлажнение почвы, часть посевов погибли и были исключены из плана на уборку.</w:t>
      </w:r>
    </w:p>
    <w:p w14:paraId="156DFB2C"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Но несмотря ни на что, в районе уверенными темпами развиваются хозяйства, занимающиеся выращиванием картофеля.</w:t>
      </w:r>
    </w:p>
    <w:p w14:paraId="37497D29"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 xml:space="preserve">С площади 38 га, собран урожай в количестве 451 тонны при средней урожайности в 150 ц/га, что выше уровня 2024 года на 16,2 ц/га. </w:t>
      </w:r>
    </w:p>
    <w:p w14:paraId="19534DE3" w14:textId="77777777" w:rsidR="003C3484" w:rsidRPr="00861F4D" w:rsidRDefault="003C3484" w:rsidP="003C3484">
      <w:pPr>
        <w:pStyle w:val="a3"/>
        <w:shd w:val="clear" w:color="auto" w:fill="FFFFFF"/>
        <w:spacing w:before="0" w:after="0"/>
        <w:ind w:firstLine="709"/>
        <w:rPr>
          <w:b/>
          <w:sz w:val="28"/>
          <w:szCs w:val="28"/>
        </w:rPr>
      </w:pPr>
      <w:r w:rsidRPr="00756F59">
        <w:rPr>
          <w:sz w:val="28"/>
          <w:szCs w:val="28"/>
        </w:rPr>
        <w:t xml:space="preserve">В </w:t>
      </w:r>
      <w:r>
        <w:rPr>
          <w:sz w:val="28"/>
          <w:szCs w:val="28"/>
        </w:rPr>
        <w:t>2025 году</w:t>
      </w:r>
      <w:r w:rsidRPr="00756F59">
        <w:rPr>
          <w:sz w:val="28"/>
          <w:szCs w:val="28"/>
        </w:rPr>
        <w:t xml:space="preserve"> хозяйством Александра </w:t>
      </w:r>
      <w:proofErr w:type="spellStart"/>
      <w:r w:rsidRPr="00756F59">
        <w:rPr>
          <w:sz w:val="28"/>
          <w:szCs w:val="28"/>
        </w:rPr>
        <w:t>Мишуна</w:t>
      </w:r>
      <w:proofErr w:type="spellEnd"/>
      <w:r w:rsidRPr="00756F59">
        <w:rPr>
          <w:sz w:val="28"/>
          <w:szCs w:val="28"/>
        </w:rPr>
        <w:t>, приобретено техники для возделывания, хранения и реализации картофеля, свыше чем на 32 миллиона рублей, введено в эксплуатацию овощехранилище, заложен фундамент под будущ</w:t>
      </w:r>
      <w:r>
        <w:rPr>
          <w:sz w:val="28"/>
          <w:szCs w:val="28"/>
        </w:rPr>
        <w:t>и</w:t>
      </w:r>
      <w:r w:rsidRPr="00756F59">
        <w:rPr>
          <w:sz w:val="28"/>
          <w:szCs w:val="28"/>
        </w:rPr>
        <w:t>й дом, проводится обустройство производственной территории</w:t>
      </w:r>
      <w:r w:rsidRPr="00861F4D">
        <w:rPr>
          <w:b/>
          <w:sz w:val="28"/>
          <w:szCs w:val="28"/>
        </w:rPr>
        <w:t xml:space="preserve">. </w:t>
      </w:r>
    </w:p>
    <w:p w14:paraId="2BDFB596"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Благодаря ему обеспечены картофелем и овощами бюджетные учреждения района, школы и детские сады, детский дом.</w:t>
      </w:r>
    </w:p>
    <w:p w14:paraId="40461734" w14:textId="77777777" w:rsidR="003C3484" w:rsidRPr="00861F4D" w:rsidRDefault="003C3484" w:rsidP="003C3484">
      <w:pPr>
        <w:pStyle w:val="a3"/>
        <w:shd w:val="clear" w:color="auto" w:fill="FFFFFF"/>
        <w:spacing w:before="0" w:after="0"/>
        <w:ind w:firstLine="709"/>
        <w:rPr>
          <w:sz w:val="28"/>
          <w:szCs w:val="28"/>
        </w:rPr>
      </w:pPr>
      <w:r w:rsidRPr="00861F4D">
        <w:rPr>
          <w:sz w:val="28"/>
          <w:szCs w:val="28"/>
        </w:rPr>
        <w:t xml:space="preserve">Для получения высоких урожаев, в том числе по рекомендациям </w:t>
      </w:r>
      <w:proofErr w:type="spellStart"/>
      <w:r w:rsidRPr="00861F4D">
        <w:rPr>
          <w:sz w:val="28"/>
          <w:szCs w:val="28"/>
        </w:rPr>
        <w:t>минсельхоза</w:t>
      </w:r>
      <w:proofErr w:type="spellEnd"/>
      <w:r w:rsidRPr="00861F4D">
        <w:rPr>
          <w:sz w:val="28"/>
          <w:szCs w:val="28"/>
        </w:rPr>
        <w:t xml:space="preserve"> области, хозяйствами использовались семена </w:t>
      </w:r>
      <w:r>
        <w:rPr>
          <w:sz w:val="28"/>
          <w:szCs w:val="28"/>
        </w:rPr>
        <w:t>высшей</w:t>
      </w:r>
      <w:r w:rsidRPr="00861F4D">
        <w:rPr>
          <w:sz w:val="28"/>
          <w:szCs w:val="28"/>
        </w:rPr>
        <w:t xml:space="preserve"> репродукции, внесение минеральных удобрений производилось из расчёта 62 кг. Д.В. на гектар под зерновые и сою и 190 кг. Д.В. на гектар под картофель.</w:t>
      </w:r>
    </w:p>
    <w:p w14:paraId="5BF50C51" w14:textId="77777777" w:rsidR="003C3484" w:rsidRPr="00276133" w:rsidRDefault="003C3484" w:rsidP="003C3484">
      <w:pPr>
        <w:pStyle w:val="a3"/>
        <w:shd w:val="clear" w:color="auto" w:fill="FFFFFF"/>
        <w:spacing w:before="0" w:after="0"/>
        <w:ind w:firstLine="709"/>
        <w:rPr>
          <w:sz w:val="28"/>
          <w:szCs w:val="28"/>
        </w:rPr>
      </w:pPr>
      <w:r w:rsidRPr="00276133">
        <w:rPr>
          <w:sz w:val="28"/>
          <w:szCs w:val="28"/>
        </w:rPr>
        <w:t>На уборке урожая было задействовано 312 комбайнов, 171 грузовой автомобиль. На подготовке земли участвовали 112 энергоёмких тракторов, общая площадь подготовленной земли составила 119 292 га с учётом паров и распашке залежных земель, что составляет 85 % от посевной площади.</w:t>
      </w:r>
    </w:p>
    <w:p w14:paraId="3700DA3E" w14:textId="222B8B49" w:rsidR="003C3484" w:rsidRDefault="003C3484" w:rsidP="003C3484"/>
    <w:p w14:paraId="7DAC807C" w14:textId="77777777" w:rsidR="003C3484" w:rsidRPr="004C03AA" w:rsidRDefault="003C3484" w:rsidP="003C3484">
      <w:pPr>
        <w:tabs>
          <w:tab w:val="left" w:pos="567"/>
        </w:tabs>
        <w:ind w:right="23"/>
        <w:jc w:val="center"/>
        <w:rPr>
          <w:b/>
          <w:sz w:val="28"/>
          <w:szCs w:val="28"/>
        </w:rPr>
      </w:pPr>
      <w:r w:rsidRPr="004C03AA">
        <w:rPr>
          <w:b/>
          <w:sz w:val="28"/>
          <w:szCs w:val="28"/>
        </w:rPr>
        <w:t>Животноводство</w:t>
      </w:r>
    </w:p>
    <w:p w14:paraId="5DC9FE65" w14:textId="77777777" w:rsidR="003C3484" w:rsidRPr="00276133" w:rsidRDefault="003C3484" w:rsidP="003C3484">
      <w:pPr>
        <w:pStyle w:val="a3"/>
        <w:shd w:val="clear" w:color="auto" w:fill="FFFFFF"/>
        <w:spacing w:before="0" w:after="0"/>
        <w:ind w:firstLine="708"/>
        <w:rPr>
          <w:sz w:val="28"/>
          <w:szCs w:val="28"/>
        </w:rPr>
      </w:pPr>
      <w:r w:rsidRPr="00276133">
        <w:rPr>
          <w:sz w:val="28"/>
          <w:szCs w:val="28"/>
        </w:rPr>
        <w:t>Девять фермеров занимаются производством молока и мяса. Поголовье КРС в фермерских хозяйствах составляет 423 головы, из них 267 маточное поголовье.</w:t>
      </w:r>
    </w:p>
    <w:p w14:paraId="29315185" w14:textId="77777777" w:rsidR="003C3484" w:rsidRPr="00861F4D" w:rsidRDefault="003C3484" w:rsidP="003C3484">
      <w:pPr>
        <w:pStyle w:val="a3"/>
        <w:shd w:val="clear" w:color="auto" w:fill="FFFFFF"/>
        <w:spacing w:before="0" w:after="0"/>
        <w:ind w:firstLine="708"/>
        <w:rPr>
          <w:sz w:val="28"/>
          <w:szCs w:val="28"/>
        </w:rPr>
      </w:pPr>
      <w:r w:rsidRPr="00861F4D">
        <w:rPr>
          <w:sz w:val="28"/>
          <w:szCs w:val="28"/>
        </w:rPr>
        <w:t>Вклад в развитие животноводства вносят личные подсобные хозяйства. На них приходится более 80 % всей производимой районом продукции.</w:t>
      </w:r>
    </w:p>
    <w:p w14:paraId="64111336" w14:textId="77777777" w:rsidR="003C3484" w:rsidRPr="00775BD3" w:rsidRDefault="003C3484" w:rsidP="003C3484">
      <w:pPr>
        <w:pStyle w:val="a3"/>
        <w:shd w:val="clear" w:color="auto" w:fill="FFFFFF"/>
        <w:spacing w:before="0" w:after="0"/>
        <w:ind w:firstLine="708"/>
        <w:rPr>
          <w:sz w:val="28"/>
          <w:szCs w:val="28"/>
        </w:rPr>
      </w:pPr>
      <w:r w:rsidRPr="00775BD3">
        <w:rPr>
          <w:sz w:val="28"/>
          <w:szCs w:val="28"/>
        </w:rPr>
        <w:t xml:space="preserve">По итогам 11 месяцев в хозяйствах всех категорий получено 4 982,1 тонны молока, из них 3 487,9 тонны отправлено на переработку на общую сумму в 156,9 млн. руб. </w:t>
      </w:r>
    </w:p>
    <w:p w14:paraId="7E1AEBC9" w14:textId="77777777" w:rsidR="003C3484" w:rsidRPr="00861F4D" w:rsidRDefault="003C3484" w:rsidP="003C3484">
      <w:pPr>
        <w:pStyle w:val="a3"/>
        <w:shd w:val="clear" w:color="auto" w:fill="FFFFFF"/>
        <w:spacing w:before="0" w:after="0"/>
        <w:ind w:firstLine="708"/>
        <w:rPr>
          <w:sz w:val="28"/>
          <w:szCs w:val="28"/>
        </w:rPr>
      </w:pPr>
      <w:r w:rsidRPr="00861F4D">
        <w:rPr>
          <w:sz w:val="28"/>
          <w:szCs w:val="28"/>
        </w:rPr>
        <w:t xml:space="preserve">В текущем году средний надой на одну фуражную голову во всех категориях хозяйств составил 3615 кг. </w:t>
      </w:r>
    </w:p>
    <w:p w14:paraId="7530763B" w14:textId="77777777" w:rsidR="003C3484" w:rsidRPr="00861F4D" w:rsidRDefault="003C3484" w:rsidP="003C3484">
      <w:pPr>
        <w:pStyle w:val="a3"/>
        <w:shd w:val="clear" w:color="auto" w:fill="FFFFFF"/>
        <w:spacing w:before="0" w:after="0"/>
        <w:ind w:firstLine="708"/>
        <w:rPr>
          <w:sz w:val="28"/>
          <w:szCs w:val="28"/>
        </w:rPr>
      </w:pPr>
      <w:r w:rsidRPr="00861F4D">
        <w:rPr>
          <w:sz w:val="28"/>
          <w:szCs w:val="28"/>
        </w:rPr>
        <w:lastRenderedPageBreak/>
        <w:t xml:space="preserve">В </w:t>
      </w:r>
      <w:r>
        <w:rPr>
          <w:sz w:val="28"/>
          <w:szCs w:val="28"/>
        </w:rPr>
        <w:t>2025</w:t>
      </w:r>
      <w:r w:rsidRPr="00861F4D">
        <w:rPr>
          <w:sz w:val="28"/>
          <w:szCs w:val="28"/>
        </w:rPr>
        <w:t xml:space="preserve"> году для сытной зимовки скота было заготовлено 15 439 тонн грубых и 4 451 тонна концентрированных кормов. В этих цифрах немалая доля растениеводческих хозяйств, которые обеспечивали нужды своих рабочих и жителей сёл. </w:t>
      </w:r>
    </w:p>
    <w:p w14:paraId="47EE3238" w14:textId="77777777" w:rsidR="003C3484" w:rsidRDefault="003C3484" w:rsidP="003C3484">
      <w:pPr>
        <w:pStyle w:val="a3"/>
        <w:shd w:val="clear" w:color="auto" w:fill="FFFFFF"/>
        <w:spacing w:before="0" w:after="0"/>
        <w:ind w:firstLine="709"/>
        <w:rPr>
          <w:sz w:val="28"/>
          <w:szCs w:val="28"/>
        </w:rPr>
      </w:pPr>
      <w:r w:rsidRPr="00861F4D">
        <w:rPr>
          <w:sz w:val="28"/>
          <w:szCs w:val="28"/>
        </w:rPr>
        <w:t xml:space="preserve">В рамках возмещения затрат на строительство жилья из расчёта 20 000 </w:t>
      </w:r>
      <w:proofErr w:type="spellStart"/>
      <w:r w:rsidRPr="00861F4D">
        <w:rPr>
          <w:sz w:val="28"/>
          <w:szCs w:val="28"/>
        </w:rPr>
        <w:t>руб</w:t>
      </w:r>
      <w:proofErr w:type="spellEnd"/>
      <w:r w:rsidRPr="00861F4D">
        <w:rPr>
          <w:sz w:val="28"/>
          <w:szCs w:val="28"/>
        </w:rPr>
        <w:t xml:space="preserve"> за кв. м. а с 2025 года увеличилось до 30 000 руб., хозяйствами построено 13 домов для молодых специалистов и передовиков производства.</w:t>
      </w:r>
    </w:p>
    <w:p w14:paraId="1809693D" w14:textId="77777777" w:rsidR="003C3484" w:rsidRPr="00861F4D" w:rsidRDefault="003C3484" w:rsidP="003C3484">
      <w:pPr>
        <w:pStyle w:val="a3"/>
        <w:shd w:val="clear" w:color="auto" w:fill="FFFFFF"/>
        <w:spacing w:before="0"/>
        <w:ind w:firstLine="709"/>
        <w:rPr>
          <w:sz w:val="28"/>
          <w:szCs w:val="28"/>
        </w:rPr>
      </w:pPr>
      <w:r w:rsidRPr="00861F4D">
        <w:rPr>
          <w:sz w:val="28"/>
          <w:szCs w:val="28"/>
        </w:rPr>
        <w:t>Что касается грантовой поддержки, то в 2025 году она составила 12 миллионов рублей, два фермера получили поддержку на развитие картофелеводства и животноводство молочного направления.</w:t>
      </w:r>
    </w:p>
    <w:p w14:paraId="2D6BC7E1" w14:textId="77777777" w:rsidR="003C3484" w:rsidRPr="004C707B" w:rsidRDefault="003C3484" w:rsidP="003C3484">
      <w:pPr>
        <w:widowControl w:val="0"/>
        <w:spacing w:line="200" w:lineRule="atLeast"/>
        <w:ind w:firstLine="709"/>
        <w:jc w:val="center"/>
        <w:rPr>
          <w:b/>
          <w:sz w:val="28"/>
          <w:szCs w:val="28"/>
        </w:rPr>
      </w:pPr>
      <w:r w:rsidRPr="00E47FE6">
        <w:rPr>
          <w:b/>
          <w:sz w:val="28"/>
          <w:szCs w:val="28"/>
        </w:rPr>
        <w:t>Промышленность</w:t>
      </w:r>
    </w:p>
    <w:p w14:paraId="1ADFDF47" w14:textId="77777777" w:rsidR="003C3484" w:rsidRPr="00EE15AF" w:rsidRDefault="003C3484" w:rsidP="003C3484">
      <w:pPr>
        <w:ind w:firstLine="709"/>
        <w:jc w:val="both"/>
        <w:rPr>
          <w:sz w:val="28"/>
          <w:szCs w:val="28"/>
        </w:rPr>
      </w:pPr>
      <w:r w:rsidRPr="00EE15AF">
        <w:rPr>
          <w:sz w:val="28"/>
          <w:szCs w:val="28"/>
        </w:rPr>
        <w:t>Объем промышленного производства по полному кругу предприятий в 202</w:t>
      </w:r>
      <w:r>
        <w:rPr>
          <w:sz w:val="28"/>
          <w:szCs w:val="28"/>
        </w:rPr>
        <w:t>5</w:t>
      </w:r>
      <w:r w:rsidRPr="00EE15AF">
        <w:rPr>
          <w:sz w:val="28"/>
          <w:szCs w:val="28"/>
        </w:rPr>
        <w:t xml:space="preserve"> году составил 1230,0</w:t>
      </w:r>
      <w:r w:rsidRPr="00EE15AF">
        <w:rPr>
          <w:b/>
          <w:sz w:val="28"/>
          <w:szCs w:val="28"/>
        </w:rPr>
        <w:t xml:space="preserve"> </w:t>
      </w:r>
      <w:r w:rsidRPr="00EE15AF">
        <w:rPr>
          <w:sz w:val="28"/>
          <w:szCs w:val="28"/>
        </w:rPr>
        <w:t xml:space="preserve">млн. рублей или 97,2 % к уровню 2024 года. </w:t>
      </w:r>
    </w:p>
    <w:p w14:paraId="198566C9" w14:textId="77777777" w:rsidR="003C3484" w:rsidRPr="00481177" w:rsidRDefault="003C3484" w:rsidP="003C3484">
      <w:pPr>
        <w:ind w:firstLine="709"/>
        <w:jc w:val="both"/>
        <w:rPr>
          <w:sz w:val="28"/>
          <w:szCs w:val="28"/>
        </w:rPr>
      </w:pPr>
      <w:r w:rsidRPr="00EE15AF">
        <w:rPr>
          <w:sz w:val="28"/>
          <w:szCs w:val="28"/>
        </w:rPr>
        <w:t>Основные предприятия отрасли: предприятия, осуществляющие</w:t>
      </w:r>
      <w:r w:rsidRPr="008B6F3D">
        <w:rPr>
          <w:sz w:val="28"/>
          <w:szCs w:val="28"/>
        </w:rPr>
        <w:t xml:space="preserve"> производство пищевых продуктов, и предприятия в сфере обеспечения электрической энергией, газом и паром.</w:t>
      </w:r>
      <w:r w:rsidRPr="00481177">
        <w:rPr>
          <w:sz w:val="28"/>
          <w:szCs w:val="28"/>
        </w:rPr>
        <w:t xml:space="preserve"> </w:t>
      </w:r>
    </w:p>
    <w:p w14:paraId="2DC4E524" w14:textId="77777777" w:rsidR="003C3484" w:rsidRPr="00EE15AF" w:rsidRDefault="003C3484" w:rsidP="003C3484">
      <w:pPr>
        <w:spacing w:line="276" w:lineRule="auto"/>
        <w:ind w:firstLine="709"/>
        <w:jc w:val="both"/>
        <w:rPr>
          <w:spacing w:val="-7"/>
          <w:sz w:val="28"/>
          <w:szCs w:val="28"/>
        </w:rPr>
      </w:pPr>
      <w:r w:rsidRPr="00EE15AF">
        <w:rPr>
          <w:sz w:val="28"/>
          <w:szCs w:val="28"/>
        </w:rPr>
        <w:t xml:space="preserve">Снижение объемов промышленного производства отмечается в сельском хозяйстве. </w:t>
      </w:r>
    </w:p>
    <w:p w14:paraId="759771CA" w14:textId="77777777" w:rsidR="003C3484" w:rsidRDefault="003C3484" w:rsidP="003C3484">
      <w:pPr>
        <w:spacing w:line="276" w:lineRule="auto"/>
        <w:ind w:firstLine="709"/>
        <w:jc w:val="both"/>
        <w:rPr>
          <w:spacing w:val="-7"/>
          <w:sz w:val="28"/>
          <w:szCs w:val="28"/>
        </w:rPr>
      </w:pPr>
      <w:r w:rsidRPr="00EE15AF">
        <w:rPr>
          <w:spacing w:val="-7"/>
          <w:sz w:val="28"/>
          <w:szCs w:val="28"/>
        </w:rPr>
        <w:t>Предприятиями, занятыми производством и распределением электроэнергии, газа и воды, отгружено продукции на 100,1 % к уровню 2024 года.</w:t>
      </w:r>
      <w:r w:rsidRPr="00735FAE">
        <w:rPr>
          <w:spacing w:val="-7"/>
          <w:sz w:val="28"/>
          <w:szCs w:val="28"/>
        </w:rPr>
        <w:t xml:space="preserve"> </w:t>
      </w:r>
    </w:p>
    <w:p w14:paraId="4DF538CF" w14:textId="77777777" w:rsidR="003C3484" w:rsidRPr="008B6F3D" w:rsidRDefault="003C3484" w:rsidP="003C3484">
      <w:pPr>
        <w:ind w:firstLine="900"/>
        <w:jc w:val="both"/>
        <w:rPr>
          <w:sz w:val="28"/>
          <w:szCs w:val="28"/>
        </w:rPr>
      </w:pPr>
      <w:r w:rsidRPr="008B6F3D">
        <w:rPr>
          <w:sz w:val="28"/>
          <w:szCs w:val="28"/>
        </w:rPr>
        <w:t xml:space="preserve">Производством хлеба и хлебобулочных, кондитерских изделий в районе занимаются 5 предприятий и организаций различных форм собственности, а именно: ООО «Восток», индивидуальный предприниматель </w:t>
      </w:r>
      <w:proofErr w:type="spellStart"/>
      <w:r w:rsidRPr="008B6F3D">
        <w:rPr>
          <w:sz w:val="28"/>
          <w:szCs w:val="28"/>
        </w:rPr>
        <w:t>Чмут</w:t>
      </w:r>
      <w:proofErr w:type="spellEnd"/>
      <w:r w:rsidRPr="008B6F3D">
        <w:rPr>
          <w:sz w:val="28"/>
          <w:szCs w:val="28"/>
        </w:rPr>
        <w:t xml:space="preserve"> О.К., ИП Никонорова О.Н., индивидуальный предприниматель </w:t>
      </w:r>
      <w:proofErr w:type="spellStart"/>
      <w:r w:rsidRPr="008B6F3D">
        <w:rPr>
          <w:sz w:val="28"/>
          <w:szCs w:val="28"/>
        </w:rPr>
        <w:t>Моргачёва</w:t>
      </w:r>
      <w:proofErr w:type="spellEnd"/>
      <w:r w:rsidRPr="008B6F3D">
        <w:rPr>
          <w:sz w:val="28"/>
          <w:szCs w:val="28"/>
        </w:rPr>
        <w:t xml:space="preserve"> Г.В., индивидуальный предприниматель Усова Р.И., индивидуальный предприниматель </w:t>
      </w:r>
      <w:proofErr w:type="spellStart"/>
      <w:r w:rsidRPr="008B6F3D">
        <w:rPr>
          <w:sz w:val="28"/>
          <w:szCs w:val="28"/>
        </w:rPr>
        <w:t>Киракосян</w:t>
      </w:r>
      <w:proofErr w:type="spellEnd"/>
      <w:r w:rsidRPr="008B6F3D">
        <w:rPr>
          <w:sz w:val="28"/>
          <w:szCs w:val="28"/>
        </w:rPr>
        <w:t xml:space="preserve"> </w:t>
      </w:r>
      <w:proofErr w:type="gramStart"/>
      <w:r w:rsidRPr="008B6F3D">
        <w:rPr>
          <w:sz w:val="28"/>
          <w:szCs w:val="28"/>
        </w:rPr>
        <w:t>А.С..</w:t>
      </w:r>
      <w:proofErr w:type="gramEnd"/>
      <w:r w:rsidRPr="008B6F3D">
        <w:rPr>
          <w:sz w:val="28"/>
          <w:szCs w:val="28"/>
        </w:rPr>
        <w:t xml:space="preserve"> </w:t>
      </w:r>
    </w:p>
    <w:p w14:paraId="539142BA" w14:textId="77777777" w:rsidR="003C3484" w:rsidRPr="008B6F3D" w:rsidRDefault="003C3484" w:rsidP="003C3484">
      <w:pPr>
        <w:ind w:firstLine="709"/>
        <w:jc w:val="both"/>
        <w:rPr>
          <w:sz w:val="28"/>
          <w:szCs w:val="28"/>
        </w:rPr>
      </w:pPr>
      <w:r w:rsidRPr="008B6F3D">
        <w:rPr>
          <w:sz w:val="28"/>
          <w:szCs w:val="28"/>
        </w:rPr>
        <w:t xml:space="preserve">На территории района выпуском кондитерских изделий занимаются 5 товаропроизводителей (ИП </w:t>
      </w:r>
      <w:proofErr w:type="spellStart"/>
      <w:r w:rsidRPr="008B6F3D">
        <w:rPr>
          <w:sz w:val="28"/>
          <w:szCs w:val="28"/>
        </w:rPr>
        <w:t>Моргачева</w:t>
      </w:r>
      <w:proofErr w:type="spellEnd"/>
      <w:r w:rsidRPr="008B6F3D">
        <w:rPr>
          <w:sz w:val="28"/>
          <w:szCs w:val="28"/>
        </w:rPr>
        <w:t xml:space="preserve">, ООО «Восток», ИП Никонорова О.Н., ИП </w:t>
      </w:r>
      <w:proofErr w:type="spellStart"/>
      <w:r w:rsidRPr="008B6F3D">
        <w:rPr>
          <w:sz w:val="28"/>
          <w:szCs w:val="28"/>
        </w:rPr>
        <w:t>Киракосян</w:t>
      </w:r>
      <w:proofErr w:type="spellEnd"/>
      <w:r w:rsidRPr="008B6F3D">
        <w:rPr>
          <w:sz w:val="28"/>
          <w:szCs w:val="28"/>
        </w:rPr>
        <w:t>), которые производят торты, пироги, пирожные, печенье, пряники.</w:t>
      </w:r>
    </w:p>
    <w:p w14:paraId="26AD45E8" w14:textId="77777777" w:rsidR="003C3484" w:rsidRPr="008B6F3D" w:rsidRDefault="003C3484" w:rsidP="003C3484">
      <w:pPr>
        <w:ind w:firstLine="900"/>
        <w:jc w:val="both"/>
        <w:rPr>
          <w:sz w:val="28"/>
          <w:szCs w:val="28"/>
        </w:rPr>
      </w:pPr>
      <w:r w:rsidRPr="008B6F3D">
        <w:rPr>
          <w:sz w:val="28"/>
          <w:szCs w:val="28"/>
        </w:rPr>
        <w:t xml:space="preserve">Произведенная продукция в основном реализуется на территории </w:t>
      </w:r>
      <w:proofErr w:type="gramStart"/>
      <w:r w:rsidRPr="008B6F3D">
        <w:rPr>
          <w:sz w:val="28"/>
          <w:szCs w:val="28"/>
        </w:rPr>
        <w:t>Михайловского  района</w:t>
      </w:r>
      <w:proofErr w:type="gramEnd"/>
      <w:r w:rsidRPr="008B6F3D">
        <w:rPr>
          <w:sz w:val="28"/>
          <w:szCs w:val="28"/>
        </w:rPr>
        <w:t xml:space="preserve"> и других районах области.</w:t>
      </w:r>
    </w:p>
    <w:p w14:paraId="605F962B" w14:textId="77777777" w:rsidR="003C3484" w:rsidRPr="008B6F3D" w:rsidRDefault="003C3484" w:rsidP="003C3484">
      <w:pPr>
        <w:autoSpaceDE w:val="0"/>
        <w:rPr>
          <w:b/>
          <w:bCs/>
          <w:sz w:val="28"/>
          <w:szCs w:val="28"/>
        </w:rPr>
      </w:pPr>
    </w:p>
    <w:p w14:paraId="4E10D500" w14:textId="77777777" w:rsidR="003C3484" w:rsidRPr="008B6F3D" w:rsidRDefault="003C3484" w:rsidP="003C3484">
      <w:pPr>
        <w:autoSpaceDE w:val="0"/>
        <w:jc w:val="center"/>
        <w:rPr>
          <w:sz w:val="28"/>
          <w:szCs w:val="28"/>
        </w:rPr>
      </w:pPr>
      <w:r w:rsidRPr="008B6F3D">
        <w:rPr>
          <w:b/>
          <w:bCs/>
          <w:sz w:val="28"/>
          <w:szCs w:val="28"/>
        </w:rPr>
        <w:t>Перечень промышленных предприятий</w:t>
      </w:r>
    </w:p>
    <w:p w14:paraId="76C8319F" w14:textId="77777777" w:rsidR="003C3484" w:rsidRPr="008B6F3D" w:rsidRDefault="003C3484" w:rsidP="003C3484">
      <w:pPr>
        <w:autoSpaceDE w:val="0"/>
        <w:rPr>
          <w:sz w:val="28"/>
          <w:szCs w:val="28"/>
        </w:rPr>
      </w:pPr>
    </w:p>
    <w:tbl>
      <w:tblPr>
        <w:tblW w:w="10079" w:type="dxa"/>
        <w:tblInd w:w="-48" w:type="dxa"/>
        <w:tblLayout w:type="fixed"/>
        <w:tblLook w:val="0000" w:firstRow="0" w:lastRow="0" w:firstColumn="0" w:lastColumn="0" w:noHBand="0" w:noVBand="0"/>
      </w:tblPr>
      <w:tblGrid>
        <w:gridCol w:w="3261"/>
        <w:gridCol w:w="2126"/>
        <w:gridCol w:w="2551"/>
        <w:gridCol w:w="2141"/>
      </w:tblGrid>
      <w:tr w:rsidR="003C3484" w:rsidRPr="008B6F3D" w14:paraId="1D82E6A7"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79248BAE" w14:textId="77777777" w:rsidR="003C3484" w:rsidRPr="008B6F3D" w:rsidRDefault="003C3484" w:rsidP="00B679D6">
            <w:pPr>
              <w:snapToGrid w:val="0"/>
              <w:jc w:val="center"/>
            </w:pPr>
            <w:r w:rsidRPr="008B6F3D">
              <w:t>Название предприятия, основной вид деятельности</w:t>
            </w:r>
          </w:p>
        </w:tc>
        <w:tc>
          <w:tcPr>
            <w:tcW w:w="2126" w:type="dxa"/>
            <w:tcBorders>
              <w:top w:val="double" w:sz="1" w:space="0" w:color="C0C0C0"/>
              <w:left w:val="double" w:sz="1" w:space="0" w:color="C0C0C0"/>
              <w:bottom w:val="double" w:sz="1" w:space="0" w:color="C0C0C0"/>
            </w:tcBorders>
            <w:shd w:val="clear" w:color="auto" w:fill="auto"/>
          </w:tcPr>
          <w:p w14:paraId="0A0F9A36" w14:textId="77777777" w:rsidR="003C3484" w:rsidRPr="008B6F3D" w:rsidRDefault="003C3484" w:rsidP="00B679D6">
            <w:pPr>
              <w:snapToGrid w:val="0"/>
              <w:jc w:val="center"/>
            </w:pPr>
            <w:r w:rsidRPr="008B6F3D">
              <w:t>Ф.И.О. руководителя (полностью)</w:t>
            </w:r>
          </w:p>
        </w:tc>
        <w:tc>
          <w:tcPr>
            <w:tcW w:w="2551" w:type="dxa"/>
            <w:tcBorders>
              <w:top w:val="double" w:sz="1" w:space="0" w:color="C0C0C0"/>
              <w:left w:val="double" w:sz="1" w:space="0" w:color="C0C0C0"/>
              <w:bottom w:val="double" w:sz="1" w:space="0" w:color="C0C0C0"/>
            </w:tcBorders>
            <w:shd w:val="clear" w:color="auto" w:fill="auto"/>
          </w:tcPr>
          <w:p w14:paraId="139BB0CF" w14:textId="77777777" w:rsidR="003C3484" w:rsidRPr="008B6F3D" w:rsidRDefault="003C3484" w:rsidP="00B679D6">
            <w:pPr>
              <w:snapToGrid w:val="0"/>
              <w:jc w:val="center"/>
            </w:pPr>
            <w:r w:rsidRPr="008B6F3D">
              <w:t xml:space="preserve">Местонахождение </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56DAA899" w14:textId="77777777" w:rsidR="003C3484" w:rsidRPr="008B6F3D" w:rsidRDefault="003C3484" w:rsidP="00B679D6">
            <w:pPr>
              <w:snapToGrid w:val="0"/>
              <w:jc w:val="center"/>
            </w:pPr>
            <w:r w:rsidRPr="008B6F3D">
              <w:t>Наименование выпускаемой продукции</w:t>
            </w:r>
          </w:p>
        </w:tc>
      </w:tr>
      <w:tr w:rsidR="003C3484" w:rsidRPr="008B6F3D" w14:paraId="530C10BA" w14:textId="77777777" w:rsidTr="00B679D6">
        <w:trPr>
          <w:trHeight w:val="705"/>
        </w:trPr>
        <w:tc>
          <w:tcPr>
            <w:tcW w:w="3261" w:type="dxa"/>
            <w:tcBorders>
              <w:top w:val="double" w:sz="1" w:space="0" w:color="C0C0C0"/>
              <w:left w:val="double" w:sz="1" w:space="0" w:color="C0C0C0"/>
              <w:bottom w:val="double" w:sz="1" w:space="0" w:color="C0C0C0"/>
            </w:tcBorders>
            <w:shd w:val="clear" w:color="auto" w:fill="auto"/>
          </w:tcPr>
          <w:p w14:paraId="41D74BD1" w14:textId="77777777" w:rsidR="003C3484" w:rsidRPr="008B6F3D" w:rsidRDefault="003C3484" w:rsidP="003C3484">
            <w:pPr>
              <w:numPr>
                <w:ilvl w:val="0"/>
                <w:numId w:val="1"/>
              </w:numPr>
              <w:snapToGrid w:val="0"/>
              <w:ind w:left="0" w:firstLine="0"/>
            </w:pPr>
            <w:r w:rsidRPr="008B6F3D">
              <w:t>ООО «Восток» (</w:t>
            </w:r>
            <w:proofErr w:type="spellStart"/>
            <w:r w:rsidRPr="008B6F3D">
              <w:t>минихлебопекарня</w:t>
            </w:r>
            <w:proofErr w:type="spellEnd"/>
            <w:r w:rsidRPr="008B6F3D">
              <w:t>)</w:t>
            </w:r>
          </w:p>
        </w:tc>
        <w:tc>
          <w:tcPr>
            <w:tcW w:w="2126" w:type="dxa"/>
            <w:tcBorders>
              <w:top w:val="double" w:sz="1" w:space="0" w:color="C0C0C0"/>
              <w:left w:val="double" w:sz="1" w:space="0" w:color="C0C0C0"/>
              <w:bottom w:val="double" w:sz="1" w:space="0" w:color="C0C0C0"/>
            </w:tcBorders>
            <w:shd w:val="clear" w:color="auto" w:fill="auto"/>
          </w:tcPr>
          <w:p w14:paraId="7B845EC6" w14:textId="77777777" w:rsidR="003C3484" w:rsidRPr="008B6F3D" w:rsidRDefault="003C3484" w:rsidP="00B679D6">
            <w:pPr>
              <w:jc w:val="center"/>
            </w:pPr>
            <w:r w:rsidRPr="008B6F3D">
              <w:t>Железный Сергей Анатольевич</w:t>
            </w:r>
          </w:p>
        </w:tc>
        <w:tc>
          <w:tcPr>
            <w:tcW w:w="2551" w:type="dxa"/>
            <w:tcBorders>
              <w:top w:val="double" w:sz="1" w:space="0" w:color="C0C0C0"/>
              <w:left w:val="double" w:sz="1" w:space="0" w:color="C0C0C0"/>
              <w:bottom w:val="double" w:sz="1" w:space="0" w:color="C0C0C0"/>
            </w:tcBorders>
            <w:shd w:val="clear" w:color="auto" w:fill="auto"/>
          </w:tcPr>
          <w:p w14:paraId="2034C792" w14:textId="77777777" w:rsidR="003C3484" w:rsidRPr="008B6F3D" w:rsidRDefault="003C3484" w:rsidP="00B679D6">
            <w:pPr>
              <w:jc w:val="center"/>
            </w:pPr>
            <w:r w:rsidRPr="008B6F3D">
              <w:t>С. Поярково, ул. Советская, 16</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23D8E669" w14:textId="77777777" w:rsidR="003C3484" w:rsidRPr="008B6F3D" w:rsidRDefault="003C3484" w:rsidP="00B679D6">
            <w:pPr>
              <w:snapToGrid w:val="0"/>
              <w:jc w:val="center"/>
            </w:pPr>
            <w:r w:rsidRPr="008B6F3D">
              <w:t>Хлебобулочные и кондитерские изделия</w:t>
            </w:r>
          </w:p>
        </w:tc>
      </w:tr>
      <w:tr w:rsidR="003C3484" w:rsidRPr="008B6F3D" w14:paraId="6CA52A58"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10EA8D75" w14:textId="77777777" w:rsidR="003C3484" w:rsidRPr="008B6F3D" w:rsidRDefault="003C3484" w:rsidP="00B679D6">
            <w:pPr>
              <w:snapToGrid w:val="0"/>
            </w:pPr>
            <w:r w:rsidRPr="008B6F3D">
              <w:t xml:space="preserve">2. ИП </w:t>
            </w:r>
            <w:proofErr w:type="spellStart"/>
            <w:r w:rsidRPr="008B6F3D">
              <w:t>Моргачева</w:t>
            </w:r>
            <w:proofErr w:type="spellEnd"/>
            <w:r w:rsidRPr="008B6F3D">
              <w:t xml:space="preserve"> Г.В. (</w:t>
            </w:r>
            <w:proofErr w:type="spellStart"/>
            <w:r w:rsidRPr="008B6F3D">
              <w:t>минихлебопекарня</w:t>
            </w:r>
            <w:proofErr w:type="spellEnd"/>
            <w:r w:rsidRPr="008B6F3D">
              <w:t>)</w:t>
            </w:r>
          </w:p>
        </w:tc>
        <w:tc>
          <w:tcPr>
            <w:tcW w:w="2126" w:type="dxa"/>
            <w:tcBorders>
              <w:top w:val="double" w:sz="1" w:space="0" w:color="C0C0C0"/>
              <w:left w:val="double" w:sz="1" w:space="0" w:color="C0C0C0"/>
              <w:bottom w:val="double" w:sz="1" w:space="0" w:color="C0C0C0"/>
            </w:tcBorders>
            <w:shd w:val="clear" w:color="auto" w:fill="auto"/>
          </w:tcPr>
          <w:p w14:paraId="11418BD6" w14:textId="77777777" w:rsidR="003C3484" w:rsidRPr="008B6F3D" w:rsidRDefault="003C3484" w:rsidP="00B679D6">
            <w:pPr>
              <w:ind w:hanging="6"/>
              <w:jc w:val="center"/>
            </w:pPr>
            <w:proofErr w:type="spellStart"/>
            <w:r w:rsidRPr="008B6F3D">
              <w:t>Моргачева</w:t>
            </w:r>
            <w:proofErr w:type="spellEnd"/>
            <w:r w:rsidRPr="008B6F3D">
              <w:t xml:space="preserve"> Галина Валентиновна</w:t>
            </w:r>
          </w:p>
        </w:tc>
        <w:tc>
          <w:tcPr>
            <w:tcW w:w="2551" w:type="dxa"/>
            <w:tcBorders>
              <w:top w:val="double" w:sz="1" w:space="0" w:color="C0C0C0"/>
              <w:left w:val="double" w:sz="1" w:space="0" w:color="C0C0C0"/>
              <w:bottom w:val="double" w:sz="1" w:space="0" w:color="C0C0C0"/>
            </w:tcBorders>
            <w:shd w:val="clear" w:color="auto" w:fill="auto"/>
          </w:tcPr>
          <w:p w14:paraId="1A9E4B6A" w14:textId="77777777" w:rsidR="003C3484" w:rsidRPr="008B6F3D" w:rsidRDefault="003C3484" w:rsidP="00B679D6">
            <w:pPr>
              <w:jc w:val="center"/>
            </w:pPr>
            <w:r w:rsidRPr="008B6F3D">
              <w:t>С. Поярково, ул. Горького, 76</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45BFDD9A" w14:textId="77777777" w:rsidR="003C3484" w:rsidRPr="008B6F3D" w:rsidRDefault="003C3484" w:rsidP="00B679D6">
            <w:pPr>
              <w:snapToGrid w:val="0"/>
              <w:jc w:val="center"/>
            </w:pPr>
            <w:r w:rsidRPr="008B6F3D">
              <w:t>Хлебобулочные и кондитерские изделия</w:t>
            </w:r>
          </w:p>
        </w:tc>
      </w:tr>
      <w:tr w:rsidR="003C3484" w:rsidRPr="008B6F3D" w14:paraId="19D9E6B2"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1756642A" w14:textId="77777777" w:rsidR="003C3484" w:rsidRPr="008B6F3D" w:rsidRDefault="003C3484" w:rsidP="00B679D6">
            <w:pPr>
              <w:tabs>
                <w:tab w:val="left" w:pos="66"/>
              </w:tabs>
              <w:snapToGrid w:val="0"/>
              <w:ind w:left="-76" w:right="-108"/>
            </w:pPr>
            <w:r w:rsidRPr="008B6F3D">
              <w:lastRenderedPageBreak/>
              <w:t xml:space="preserve">3. ИП </w:t>
            </w:r>
            <w:proofErr w:type="spellStart"/>
            <w:r w:rsidRPr="008B6F3D">
              <w:t>Чмут</w:t>
            </w:r>
            <w:proofErr w:type="spellEnd"/>
            <w:r w:rsidRPr="008B6F3D">
              <w:t xml:space="preserve"> О.К.</w:t>
            </w:r>
          </w:p>
        </w:tc>
        <w:tc>
          <w:tcPr>
            <w:tcW w:w="2126" w:type="dxa"/>
            <w:tcBorders>
              <w:top w:val="double" w:sz="1" w:space="0" w:color="C0C0C0"/>
              <w:left w:val="double" w:sz="1" w:space="0" w:color="C0C0C0"/>
              <w:bottom w:val="double" w:sz="1" w:space="0" w:color="C0C0C0"/>
            </w:tcBorders>
            <w:shd w:val="clear" w:color="auto" w:fill="auto"/>
          </w:tcPr>
          <w:p w14:paraId="684D4BD7" w14:textId="77777777" w:rsidR="003C3484" w:rsidRPr="008B6F3D" w:rsidRDefault="003C3484" w:rsidP="00B679D6">
            <w:pPr>
              <w:snapToGrid w:val="0"/>
              <w:jc w:val="center"/>
            </w:pPr>
            <w:proofErr w:type="spellStart"/>
            <w:r w:rsidRPr="008B6F3D">
              <w:t>Чмут</w:t>
            </w:r>
            <w:proofErr w:type="spellEnd"/>
            <w:r w:rsidRPr="008B6F3D">
              <w:t xml:space="preserve"> Олег Константинович</w:t>
            </w:r>
          </w:p>
        </w:tc>
        <w:tc>
          <w:tcPr>
            <w:tcW w:w="2551" w:type="dxa"/>
            <w:tcBorders>
              <w:top w:val="double" w:sz="1" w:space="0" w:color="C0C0C0"/>
              <w:left w:val="double" w:sz="1" w:space="0" w:color="C0C0C0"/>
              <w:bottom w:val="double" w:sz="1" w:space="0" w:color="C0C0C0"/>
            </w:tcBorders>
            <w:shd w:val="clear" w:color="auto" w:fill="auto"/>
          </w:tcPr>
          <w:p w14:paraId="786353DD" w14:textId="77777777" w:rsidR="003C3484" w:rsidRPr="008B6F3D" w:rsidRDefault="003C3484" w:rsidP="00B679D6">
            <w:pPr>
              <w:jc w:val="center"/>
            </w:pPr>
            <w:r w:rsidRPr="008B6F3D">
              <w:t>С. Поярково, ул. Ленина, 62</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1595408C" w14:textId="77777777" w:rsidR="003C3484" w:rsidRPr="008B6F3D" w:rsidRDefault="003C3484" w:rsidP="00B679D6">
            <w:pPr>
              <w:snapToGrid w:val="0"/>
              <w:jc w:val="center"/>
            </w:pPr>
            <w:r w:rsidRPr="008B6F3D">
              <w:t>Хлебобулочные изделия</w:t>
            </w:r>
          </w:p>
        </w:tc>
      </w:tr>
      <w:tr w:rsidR="003C3484" w:rsidRPr="008B6F3D" w14:paraId="52DA1A2A"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5773F81B" w14:textId="77777777" w:rsidR="003C3484" w:rsidRPr="008B6F3D" w:rsidRDefault="003C3484" w:rsidP="00B679D6">
            <w:pPr>
              <w:snapToGrid w:val="0"/>
            </w:pPr>
            <w:r w:rsidRPr="008B6F3D">
              <w:t>4. ИП Усова Р.И.</w:t>
            </w:r>
          </w:p>
        </w:tc>
        <w:tc>
          <w:tcPr>
            <w:tcW w:w="2126" w:type="dxa"/>
            <w:tcBorders>
              <w:top w:val="double" w:sz="1" w:space="0" w:color="C0C0C0"/>
              <w:left w:val="double" w:sz="1" w:space="0" w:color="C0C0C0"/>
              <w:bottom w:val="double" w:sz="1" w:space="0" w:color="C0C0C0"/>
            </w:tcBorders>
            <w:shd w:val="clear" w:color="auto" w:fill="auto"/>
          </w:tcPr>
          <w:p w14:paraId="1701FB8D" w14:textId="77777777" w:rsidR="003C3484" w:rsidRPr="008B6F3D" w:rsidRDefault="003C3484" w:rsidP="00B679D6">
            <w:pPr>
              <w:snapToGrid w:val="0"/>
              <w:jc w:val="center"/>
            </w:pPr>
            <w:r w:rsidRPr="008B6F3D">
              <w:t>Усова Раиса Ивановна</w:t>
            </w:r>
          </w:p>
        </w:tc>
        <w:tc>
          <w:tcPr>
            <w:tcW w:w="2551" w:type="dxa"/>
            <w:tcBorders>
              <w:top w:val="double" w:sz="1" w:space="0" w:color="C0C0C0"/>
              <w:left w:val="double" w:sz="1" w:space="0" w:color="C0C0C0"/>
              <w:bottom w:val="double" w:sz="1" w:space="0" w:color="C0C0C0"/>
            </w:tcBorders>
            <w:shd w:val="clear" w:color="auto" w:fill="auto"/>
          </w:tcPr>
          <w:p w14:paraId="421C1E99" w14:textId="77777777" w:rsidR="003C3484" w:rsidRPr="008B6F3D" w:rsidRDefault="003C3484" w:rsidP="00B679D6">
            <w:pPr>
              <w:jc w:val="center"/>
            </w:pPr>
            <w:r w:rsidRPr="008B6F3D">
              <w:t>С. Поярково, ул. Лазо,9</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4BCEAD45" w14:textId="77777777" w:rsidR="003C3484" w:rsidRPr="008B6F3D" w:rsidRDefault="003C3484" w:rsidP="00B679D6">
            <w:pPr>
              <w:snapToGrid w:val="0"/>
              <w:jc w:val="center"/>
            </w:pPr>
            <w:r w:rsidRPr="008B6F3D">
              <w:t>Хлебобулочные изделия</w:t>
            </w:r>
          </w:p>
        </w:tc>
      </w:tr>
      <w:tr w:rsidR="003C3484" w:rsidRPr="008B6F3D" w14:paraId="32DC377C"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142A9EE4" w14:textId="77777777" w:rsidR="003C3484" w:rsidRPr="008B6F3D" w:rsidRDefault="003C3484" w:rsidP="00B679D6">
            <w:pPr>
              <w:snapToGrid w:val="0"/>
            </w:pPr>
            <w:r w:rsidRPr="008B6F3D">
              <w:t xml:space="preserve">5. ИП </w:t>
            </w:r>
            <w:proofErr w:type="spellStart"/>
            <w:r w:rsidRPr="008B6F3D">
              <w:t>Киракосян</w:t>
            </w:r>
            <w:proofErr w:type="spellEnd"/>
            <w:r w:rsidRPr="008B6F3D">
              <w:t xml:space="preserve"> А.С.</w:t>
            </w:r>
          </w:p>
        </w:tc>
        <w:tc>
          <w:tcPr>
            <w:tcW w:w="2126" w:type="dxa"/>
            <w:tcBorders>
              <w:top w:val="double" w:sz="1" w:space="0" w:color="C0C0C0"/>
              <w:left w:val="double" w:sz="1" w:space="0" w:color="C0C0C0"/>
              <w:bottom w:val="double" w:sz="1" w:space="0" w:color="C0C0C0"/>
            </w:tcBorders>
            <w:shd w:val="clear" w:color="auto" w:fill="auto"/>
          </w:tcPr>
          <w:p w14:paraId="421E5E4E" w14:textId="77777777" w:rsidR="003C3484" w:rsidRPr="008B6F3D" w:rsidRDefault="003C3484" w:rsidP="00B679D6">
            <w:pPr>
              <w:snapToGrid w:val="0"/>
              <w:jc w:val="center"/>
            </w:pPr>
            <w:proofErr w:type="spellStart"/>
            <w:r w:rsidRPr="008B6F3D">
              <w:t>Киракосян</w:t>
            </w:r>
            <w:proofErr w:type="spellEnd"/>
            <w:r w:rsidRPr="008B6F3D">
              <w:t xml:space="preserve"> Арзуман </w:t>
            </w:r>
            <w:proofErr w:type="spellStart"/>
            <w:r w:rsidRPr="008B6F3D">
              <w:t>Сережаевич</w:t>
            </w:r>
            <w:proofErr w:type="spellEnd"/>
          </w:p>
        </w:tc>
        <w:tc>
          <w:tcPr>
            <w:tcW w:w="2551" w:type="dxa"/>
            <w:tcBorders>
              <w:top w:val="double" w:sz="1" w:space="0" w:color="C0C0C0"/>
              <w:left w:val="double" w:sz="1" w:space="0" w:color="C0C0C0"/>
              <w:bottom w:val="double" w:sz="1" w:space="0" w:color="C0C0C0"/>
            </w:tcBorders>
            <w:shd w:val="clear" w:color="auto" w:fill="auto"/>
          </w:tcPr>
          <w:p w14:paraId="2214A922" w14:textId="77777777" w:rsidR="003C3484" w:rsidRPr="008B6F3D" w:rsidRDefault="003C3484" w:rsidP="00B679D6">
            <w:pPr>
              <w:jc w:val="center"/>
            </w:pPr>
            <w:r w:rsidRPr="008B6F3D">
              <w:t>С. Поярково, ул. Советская, 42</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0DA94C2E" w14:textId="77777777" w:rsidR="003C3484" w:rsidRPr="008B6F3D" w:rsidRDefault="003C3484" w:rsidP="00B679D6">
            <w:pPr>
              <w:snapToGrid w:val="0"/>
              <w:jc w:val="center"/>
            </w:pPr>
            <w:r w:rsidRPr="008B6F3D">
              <w:t>Хлебобулочные и кондитерские изделия</w:t>
            </w:r>
          </w:p>
        </w:tc>
      </w:tr>
      <w:tr w:rsidR="003C3484" w:rsidRPr="008B6F3D" w14:paraId="43BF0553"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4549616B" w14:textId="77777777" w:rsidR="003C3484" w:rsidRPr="008B6F3D" w:rsidRDefault="003C3484" w:rsidP="00B679D6">
            <w:pPr>
              <w:snapToGrid w:val="0"/>
            </w:pPr>
            <w:r w:rsidRPr="008B6F3D">
              <w:t>6. ИП Федоров Д.Б.</w:t>
            </w:r>
          </w:p>
        </w:tc>
        <w:tc>
          <w:tcPr>
            <w:tcW w:w="2126" w:type="dxa"/>
            <w:tcBorders>
              <w:top w:val="double" w:sz="1" w:space="0" w:color="C0C0C0"/>
              <w:left w:val="double" w:sz="1" w:space="0" w:color="C0C0C0"/>
              <w:bottom w:val="double" w:sz="1" w:space="0" w:color="C0C0C0"/>
            </w:tcBorders>
            <w:shd w:val="clear" w:color="auto" w:fill="auto"/>
          </w:tcPr>
          <w:p w14:paraId="2B2B29C1" w14:textId="77777777" w:rsidR="003C3484" w:rsidRPr="008B6F3D" w:rsidRDefault="003C3484" w:rsidP="00B679D6">
            <w:pPr>
              <w:snapToGrid w:val="0"/>
              <w:jc w:val="center"/>
            </w:pPr>
            <w:r w:rsidRPr="008B6F3D">
              <w:t>Федоров Дмитрий Борисович</w:t>
            </w:r>
          </w:p>
        </w:tc>
        <w:tc>
          <w:tcPr>
            <w:tcW w:w="2551" w:type="dxa"/>
            <w:tcBorders>
              <w:top w:val="double" w:sz="1" w:space="0" w:color="C0C0C0"/>
              <w:left w:val="double" w:sz="1" w:space="0" w:color="C0C0C0"/>
              <w:bottom w:val="double" w:sz="1" w:space="0" w:color="C0C0C0"/>
            </w:tcBorders>
            <w:shd w:val="clear" w:color="auto" w:fill="auto"/>
          </w:tcPr>
          <w:p w14:paraId="31ED8976" w14:textId="77777777" w:rsidR="003C3484" w:rsidRPr="008B6F3D" w:rsidRDefault="003C3484" w:rsidP="00B679D6">
            <w:pPr>
              <w:snapToGrid w:val="0"/>
              <w:jc w:val="center"/>
            </w:pPr>
            <w:r w:rsidRPr="008B6F3D">
              <w:t>С. Поярково, ул. Новая, 1а</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00BF3E20" w14:textId="77777777" w:rsidR="003C3484" w:rsidRPr="008B6F3D" w:rsidRDefault="003C3484" w:rsidP="00B679D6">
            <w:pPr>
              <w:snapToGrid w:val="0"/>
              <w:jc w:val="center"/>
            </w:pPr>
            <w:r w:rsidRPr="008B6F3D">
              <w:t xml:space="preserve">Деревообработка </w:t>
            </w:r>
          </w:p>
        </w:tc>
      </w:tr>
      <w:tr w:rsidR="003C3484" w:rsidRPr="008B6F3D" w14:paraId="406D7DD1"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123C27BC" w14:textId="77777777" w:rsidR="003C3484" w:rsidRPr="008B6F3D" w:rsidRDefault="003C3484" w:rsidP="00B679D6">
            <w:pPr>
              <w:snapToGrid w:val="0"/>
            </w:pPr>
            <w:r w:rsidRPr="008B6F3D">
              <w:t>7.ООО «</w:t>
            </w:r>
            <w:proofErr w:type="spellStart"/>
            <w:r w:rsidRPr="008B6F3D">
              <w:t>ЭнергоСтройСервис</w:t>
            </w:r>
            <w:proofErr w:type="spellEnd"/>
            <w:r w:rsidRPr="008B6F3D">
              <w:t>»</w:t>
            </w:r>
          </w:p>
        </w:tc>
        <w:tc>
          <w:tcPr>
            <w:tcW w:w="2126" w:type="dxa"/>
            <w:tcBorders>
              <w:top w:val="double" w:sz="1" w:space="0" w:color="C0C0C0"/>
              <w:left w:val="double" w:sz="1" w:space="0" w:color="C0C0C0"/>
              <w:bottom w:val="double" w:sz="1" w:space="0" w:color="C0C0C0"/>
            </w:tcBorders>
            <w:shd w:val="clear" w:color="auto" w:fill="auto"/>
          </w:tcPr>
          <w:p w14:paraId="28CD096D" w14:textId="77777777" w:rsidR="003C3484" w:rsidRPr="008B6F3D" w:rsidRDefault="003C3484" w:rsidP="00B679D6">
            <w:pPr>
              <w:snapToGrid w:val="0"/>
              <w:jc w:val="center"/>
            </w:pPr>
            <w:proofErr w:type="spellStart"/>
            <w:r w:rsidRPr="008B6F3D">
              <w:t>Магаляс</w:t>
            </w:r>
            <w:proofErr w:type="spellEnd"/>
            <w:r w:rsidRPr="008B6F3D">
              <w:t xml:space="preserve"> Юрий Викторович</w:t>
            </w:r>
          </w:p>
        </w:tc>
        <w:tc>
          <w:tcPr>
            <w:tcW w:w="2551" w:type="dxa"/>
            <w:tcBorders>
              <w:top w:val="double" w:sz="1" w:space="0" w:color="C0C0C0"/>
              <w:left w:val="double" w:sz="1" w:space="0" w:color="C0C0C0"/>
              <w:bottom w:val="double" w:sz="1" w:space="0" w:color="C0C0C0"/>
            </w:tcBorders>
            <w:shd w:val="clear" w:color="auto" w:fill="auto"/>
          </w:tcPr>
          <w:p w14:paraId="5CEF61EE" w14:textId="77777777" w:rsidR="003C3484" w:rsidRPr="008B6F3D" w:rsidRDefault="003C3484" w:rsidP="00B679D6">
            <w:pPr>
              <w:snapToGrid w:val="0"/>
              <w:jc w:val="center"/>
            </w:pPr>
            <w:r w:rsidRPr="008B6F3D">
              <w:t>С. Поярково, ул. Ленина,91</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668CBE4D" w14:textId="77777777" w:rsidR="003C3484" w:rsidRPr="008B6F3D" w:rsidRDefault="003C3484" w:rsidP="00B679D6">
            <w:pPr>
              <w:snapToGrid w:val="0"/>
              <w:jc w:val="center"/>
            </w:pPr>
            <w:r w:rsidRPr="008B6F3D">
              <w:t>Водоотведение, вывоз твердых и жидких отходов</w:t>
            </w:r>
          </w:p>
        </w:tc>
      </w:tr>
      <w:tr w:rsidR="003C3484" w:rsidRPr="008B6F3D" w14:paraId="1A6372BD" w14:textId="77777777" w:rsidTr="00B679D6">
        <w:trPr>
          <w:trHeight w:val="330"/>
        </w:trPr>
        <w:tc>
          <w:tcPr>
            <w:tcW w:w="3261" w:type="dxa"/>
            <w:tcBorders>
              <w:top w:val="double" w:sz="1" w:space="0" w:color="C0C0C0"/>
              <w:left w:val="double" w:sz="1" w:space="0" w:color="C0C0C0"/>
              <w:bottom w:val="double" w:sz="1" w:space="0" w:color="C0C0C0"/>
            </w:tcBorders>
            <w:shd w:val="clear" w:color="auto" w:fill="auto"/>
          </w:tcPr>
          <w:p w14:paraId="43809FB4" w14:textId="77777777" w:rsidR="003C3484" w:rsidRPr="008B6F3D" w:rsidRDefault="003C3484" w:rsidP="00B679D6">
            <w:pPr>
              <w:snapToGrid w:val="0"/>
            </w:pPr>
            <w:r w:rsidRPr="008B6F3D">
              <w:t>8. МБУ СОЗ «</w:t>
            </w:r>
            <w:proofErr w:type="spellStart"/>
            <w:r w:rsidRPr="008B6F3D">
              <w:t>Поярковское</w:t>
            </w:r>
            <w:proofErr w:type="spellEnd"/>
          </w:p>
        </w:tc>
        <w:tc>
          <w:tcPr>
            <w:tcW w:w="2126" w:type="dxa"/>
            <w:tcBorders>
              <w:top w:val="double" w:sz="1" w:space="0" w:color="C0C0C0"/>
              <w:left w:val="double" w:sz="1" w:space="0" w:color="C0C0C0"/>
              <w:bottom w:val="double" w:sz="1" w:space="0" w:color="C0C0C0"/>
            </w:tcBorders>
            <w:shd w:val="clear" w:color="auto" w:fill="auto"/>
          </w:tcPr>
          <w:p w14:paraId="387BA1FF" w14:textId="77777777" w:rsidR="003C3484" w:rsidRPr="008B6F3D" w:rsidRDefault="003C3484" w:rsidP="00B679D6">
            <w:pPr>
              <w:snapToGrid w:val="0"/>
              <w:jc w:val="center"/>
            </w:pPr>
            <w:r w:rsidRPr="008B6F3D">
              <w:t>Дорохов Михаил Сергеевич</w:t>
            </w:r>
          </w:p>
        </w:tc>
        <w:tc>
          <w:tcPr>
            <w:tcW w:w="2551" w:type="dxa"/>
            <w:tcBorders>
              <w:top w:val="double" w:sz="1" w:space="0" w:color="C0C0C0"/>
              <w:left w:val="double" w:sz="1" w:space="0" w:color="C0C0C0"/>
              <w:bottom w:val="double" w:sz="1" w:space="0" w:color="C0C0C0"/>
            </w:tcBorders>
            <w:shd w:val="clear" w:color="auto" w:fill="auto"/>
          </w:tcPr>
          <w:p w14:paraId="7A0272CC" w14:textId="77777777" w:rsidR="003C3484" w:rsidRPr="008B6F3D" w:rsidRDefault="003C3484" w:rsidP="00B679D6">
            <w:pPr>
              <w:snapToGrid w:val="0"/>
              <w:jc w:val="center"/>
            </w:pPr>
            <w:r w:rsidRPr="008B6F3D">
              <w:t>С. Поярково, ул. Советская, 18</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4AFB0108" w14:textId="77777777" w:rsidR="003C3484" w:rsidRPr="008B6F3D" w:rsidRDefault="003C3484" w:rsidP="00B679D6">
            <w:pPr>
              <w:snapToGrid w:val="0"/>
              <w:jc w:val="center"/>
            </w:pPr>
            <w:r w:rsidRPr="008B6F3D">
              <w:t>Водоотведение, вывоз твердых и жидких отходов</w:t>
            </w:r>
          </w:p>
        </w:tc>
      </w:tr>
      <w:tr w:rsidR="003C3484" w:rsidRPr="008B6F3D" w14:paraId="0A14E57F" w14:textId="77777777" w:rsidTr="00B679D6">
        <w:trPr>
          <w:trHeight w:val="647"/>
        </w:trPr>
        <w:tc>
          <w:tcPr>
            <w:tcW w:w="3261" w:type="dxa"/>
            <w:tcBorders>
              <w:top w:val="double" w:sz="1" w:space="0" w:color="C0C0C0"/>
              <w:left w:val="double" w:sz="1" w:space="0" w:color="C0C0C0"/>
              <w:bottom w:val="double" w:sz="1" w:space="0" w:color="C0C0C0"/>
            </w:tcBorders>
            <w:shd w:val="clear" w:color="auto" w:fill="auto"/>
          </w:tcPr>
          <w:p w14:paraId="74358689" w14:textId="77777777" w:rsidR="003C3484" w:rsidRPr="008B6F3D" w:rsidRDefault="003C3484" w:rsidP="00B679D6">
            <w:pPr>
              <w:snapToGrid w:val="0"/>
            </w:pPr>
            <w:r w:rsidRPr="008B6F3D">
              <w:t>9.ИП Никонорова О.Н.</w:t>
            </w:r>
          </w:p>
        </w:tc>
        <w:tc>
          <w:tcPr>
            <w:tcW w:w="2126" w:type="dxa"/>
            <w:tcBorders>
              <w:top w:val="double" w:sz="1" w:space="0" w:color="C0C0C0"/>
              <w:left w:val="double" w:sz="1" w:space="0" w:color="C0C0C0"/>
              <w:bottom w:val="double" w:sz="1" w:space="0" w:color="C0C0C0"/>
            </w:tcBorders>
            <w:shd w:val="clear" w:color="auto" w:fill="auto"/>
          </w:tcPr>
          <w:p w14:paraId="447739B8" w14:textId="77777777" w:rsidR="003C3484" w:rsidRPr="008B6F3D" w:rsidRDefault="003C3484" w:rsidP="00B679D6">
            <w:pPr>
              <w:snapToGrid w:val="0"/>
              <w:jc w:val="center"/>
            </w:pPr>
            <w:r w:rsidRPr="008B6F3D">
              <w:t>Косилова Ольга Николаевна</w:t>
            </w:r>
          </w:p>
        </w:tc>
        <w:tc>
          <w:tcPr>
            <w:tcW w:w="2551" w:type="dxa"/>
            <w:tcBorders>
              <w:top w:val="double" w:sz="1" w:space="0" w:color="C0C0C0"/>
              <w:left w:val="double" w:sz="1" w:space="0" w:color="C0C0C0"/>
              <w:bottom w:val="double" w:sz="1" w:space="0" w:color="C0C0C0"/>
            </w:tcBorders>
            <w:shd w:val="clear" w:color="auto" w:fill="auto"/>
          </w:tcPr>
          <w:p w14:paraId="2CEE1CBD" w14:textId="77777777" w:rsidR="003C3484" w:rsidRPr="008B6F3D" w:rsidRDefault="003C3484" w:rsidP="00B679D6">
            <w:pPr>
              <w:jc w:val="center"/>
            </w:pPr>
            <w:r w:rsidRPr="008B6F3D">
              <w:t>С. Поярково, ул. Советская, 6</w:t>
            </w:r>
          </w:p>
        </w:tc>
        <w:tc>
          <w:tcPr>
            <w:tcW w:w="2141" w:type="dxa"/>
            <w:tcBorders>
              <w:top w:val="double" w:sz="1" w:space="0" w:color="C0C0C0"/>
              <w:left w:val="double" w:sz="1" w:space="0" w:color="C0C0C0"/>
              <w:bottom w:val="double" w:sz="1" w:space="0" w:color="C0C0C0"/>
              <w:right w:val="double" w:sz="1" w:space="0" w:color="C0C0C0"/>
            </w:tcBorders>
            <w:shd w:val="clear" w:color="auto" w:fill="auto"/>
          </w:tcPr>
          <w:p w14:paraId="45D150C8" w14:textId="77777777" w:rsidR="003C3484" w:rsidRPr="008B6F3D" w:rsidRDefault="003C3484" w:rsidP="00B679D6">
            <w:pPr>
              <w:snapToGrid w:val="0"/>
              <w:jc w:val="center"/>
            </w:pPr>
            <w:r w:rsidRPr="008B6F3D">
              <w:t>Хлебобулочные изделия</w:t>
            </w:r>
          </w:p>
        </w:tc>
      </w:tr>
    </w:tbl>
    <w:p w14:paraId="5EB4EEA2" w14:textId="77777777" w:rsidR="003C3484" w:rsidRDefault="003C3484" w:rsidP="003C3484">
      <w:pPr>
        <w:autoSpaceDE w:val="0"/>
        <w:ind w:firstLine="709"/>
        <w:jc w:val="both"/>
      </w:pPr>
    </w:p>
    <w:p w14:paraId="5E33B137" w14:textId="77777777" w:rsidR="003C3484" w:rsidRDefault="003C3484" w:rsidP="003C3484">
      <w:pPr>
        <w:autoSpaceDE w:val="0"/>
        <w:ind w:firstLine="709"/>
        <w:jc w:val="both"/>
        <w:rPr>
          <w:b/>
          <w:sz w:val="28"/>
          <w:szCs w:val="28"/>
        </w:rPr>
      </w:pPr>
      <w:bookmarkStart w:id="0" w:name="_Hlk229558368"/>
      <w:r>
        <w:rPr>
          <w:b/>
          <w:sz w:val="28"/>
          <w:szCs w:val="28"/>
        </w:rPr>
        <w:t>Строительство</w:t>
      </w:r>
    </w:p>
    <w:p w14:paraId="00226832" w14:textId="77777777" w:rsidR="003C3484" w:rsidRDefault="003C3484" w:rsidP="003C3484">
      <w:pPr>
        <w:ind w:left="-426" w:firstLine="284"/>
        <w:contextualSpacing/>
        <w:jc w:val="both"/>
        <w:rPr>
          <w:color w:val="000000"/>
          <w:sz w:val="28"/>
          <w:szCs w:val="28"/>
        </w:rPr>
      </w:pPr>
      <w:r w:rsidRPr="00252D27">
        <w:rPr>
          <w:bCs/>
          <w:color w:val="000000"/>
          <w:sz w:val="28"/>
          <w:szCs w:val="28"/>
        </w:rPr>
        <w:t xml:space="preserve">  </w:t>
      </w:r>
      <w:r w:rsidRPr="00252D27">
        <w:rPr>
          <w:color w:val="000000"/>
          <w:sz w:val="28"/>
          <w:szCs w:val="28"/>
        </w:rPr>
        <w:t xml:space="preserve">В Михайловском районе в 2025 году введено в эксплуатацию 0,97 тыс. кв. м жилья, из них физическими лицами 0,9 </w:t>
      </w:r>
      <w:proofErr w:type="spellStart"/>
      <w:r w:rsidRPr="00252D27">
        <w:rPr>
          <w:color w:val="000000"/>
          <w:sz w:val="28"/>
          <w:szCs w:val="28"/>
        </w:rPr>
        <w:t>тыс.кв.м</w:t>
      </w:r>
      <w:proofErr w:type="spellEnd"/>
      <w:r w:rsidRPr="00252D27">
        <w:rPr>
          <w:color w:val="000000"/>
          <w:sz w:val="28"/>
          <w:szCs w:val="28"/>
        </w:rPr>
        <w:t>.</w:t>
      </w:r>
    </w:p>
    <w:p w14:paraId="4303F824" w14:textId="77777777" w:rsidR="003C3484" w:rsidRPr="00252D27" w:rsidRDefault="003C3484" w:rsidP="003C3484">
      <w:pPr>
        <w:ind w:left="-426" w:firstLine="284"/>
        <w:contextualSpacing/>
        <w:jc w:val="both"/>
        <w:rPr>
          <w:color w:val="000000"/>
          <w:sz w:val="28"/>
          <w:szCs w:val="28"/>
        </w:rPr>
      </w:pPr>
      <w:r w:rsidRPr="00252D27">
        <w:rPr>
          <w:color w:val="000000"/>
          <w:sz w:val="28"/>
          <w:szCs w:val="28"/>
        </w:rPr>
        <w:t>Также на территории района построено и введено в 2025 в эксплуатацию</w:t>
      </w:r>
      <w:r>
        <w:rPr>
          <w:color w:val="000000"/>
          <w:sz w:val="28"/>
          <w:szCs w:val="28"/>
        </w:rPr>
        <w:t xml:space="preserve"> </w:t>
      </w:r>
      <w:r w:rsidRPr="00252D27">
        <w:rPr>
          <w:color w:val="000000"/>
          <w:sz w:val="28"/>
          <w:szCs w:val="28"/>
        </w:rPr>
        <w:t>здание бытового обслуживания в с.</w:t>
      </w:r>
      <w:r>
        <w:rPr>
          <w:color w:val="000000"/>
          <w:sz w:val="28"/>
          <w:szCs w:val="28"/>
        </w:rPr>
        <w:t xml:space="preserve"> </w:t>
      </w:r>
      <w:r w:rsidRPr="00252D27">
        <w:rPr>
          <w:color w:val="000000"/>
          <w:sz w:val="28"/>
          <w:szCs w:val="28"/>
        </w:rPr>
        <w:t>Поярково и овощехранилище в с.</w:t>
      </w:r>
      <w:r>
        <w:rPr>
          <w:color w:val="000000"/>
          <w:sz w:val="28"/>
          <w:szCs w:val="28"/>
        </w:rPr>
        <w:t xml:space="preserve"> </w:t>
      </w:r>
      <w:r w:rsidRPr="00252D27">
        <w:rPr>
          <w:color w:val="000000"/>
          <w:sz w:val="28"/>
          <w:szCs w:val="28"/>
        </w:rPr>
        <w:t>Красный Восток.</w:t>
      </w:r>
    </w:p>
    <w:p w14:paraId="0A535CD7" w14:textId="77777777" w:rsidR="003C3484" w:rsidRPr="00C70191" w:rsidRDefault="003C3484" w:rsidP="003C3484">
      <w:pPr>
        <w:ind w:left="-426" w:firstLine="426"/>
        <w:jc w:val="both"/>
        <w:rPr>
          <w:sz w:val="28"/>
          <w:szCs w:val="28"/>
        </w:rPr>
      </w:pPr>
      <w:r w:rsidRPr="00252D27">
        <w:rPr>
          <w:sz w:val="28"/>
          <w:szCs w:val="28"/>
        </w:rPr>
        <w:t>В рамках реализации</w:t>
      </w:r>
      <w:r w:rsidRPr="00252D27">
        <w:rPr>
          <w:b/>
          <w:sz w:val="28"/>
          <w:szCs w:val="28"/>
        </w:rPr>
        <w:t xml:space="preserve"> программы </w:t>
      </w:r>
      <w:r w:rsidRPr="00252D27">
        <w:rPr>
          <w:b/>
          <w:color w:val="000000"/>
          <w:sz w:val="28"/>
          <w:szCs w:val="28"/>
        </w:rPr>
        <w:t xml:space="preserve">«Обеспечение </w:t>
      </w:r>
      <w:r w:rsidRPr="00252D27">
        <w:rPr>
          <w:b/>
          <w:sz w:val="28"/>
          <w:szCs w:val="28"/>
        </w:rPr>
        <w:t>доступным и качественным жильем населения Михайловского района»</w:t>
      </w:r>
      <w:r w:rsidRPr="00252D27">
        <w:rPr>
          <w:sz w:val="28"/>
          <w:szCs w:val="28"/>
        </w:rPr>
        <w:t xml:space="preserve"> в 2025 году 1 молодой семье было выдано свидетельство о праве на получение социальной выплаты на приобретение жилого помещения или строительство индивидуального жилого дома. Молодая семья, воспользовавшись социальной выплатой в 1 285,9 тысяч рублей, направила средства на </w:t>
      </w:r>
      <w:r w:rsidRPr="00252D27">
        <w:rPr>
          <w:color w:val="000000"/>
          <w:sz w:val="28"/>
          <w:szCs w:val="28"/>
        </w:rPr>
        <w:t>оплату договора купли-продажи</w:t>
      </w:r>
      <w:r w:rsidRPr="00252D27">
        <w:rPr>
          <w:sz w:val="28"/>
          <w:szCs w:val="28"/>
        </w:rPr>
        <w:t xml:space="preserve"> жилого помещения в с.</w:t>
      </w:r>
      <w:r>
        <w:rPr>
          <w:sz w:val="28"/>
          <w:szCs w:val="28"/>
        </w:rPr>
        <w:t xml:space="preserve"> Поярково </w:t>
      </w:r>
      <w:r w:rsidRPr="00ED1470">
        <w:rPr>
          <w:sz w:val="28"/>
          <w:szCs w:val="28"/>
        </w:rPr>
        <w:t xml:space="preserve">площадью </w:t>
      </w:r>
      <w:r>
        <w:rPr>
          <w:sz w:val="28"/>
          <w:szCs w:val="28"/>
        </w:rPr>
        <w:t>92</w:t>
      </w:r>
      <w:r w:rsidRPr="00ED1470">
        <w:rPr>
          <w:sz w:val="28"/>
          <w:szCs w:val="28"/>
        </w:rPr>
        <w:t>,</w:t>
      </w:r>
      <w:proofErr w:type="gramStart"/>
      <w:r>
        <w:rPr>
          <w:sz w:val="28"/>
          <w:szCs w:val="28"/>
        </w:rPr>
        <w:t>3</w:t>
      </w:r>
      <w:r w:rsidRPr="00ED1470">
        <w:rPr>
          <w:sz w:val="28"/>
          <w:szCs w:val="28"/>
        </w:rPr>
        <w:t xml:space="preserve">  </w:t>
      </w:r>
      <w:proofErr w:type="spellStart"/>
      <w:r w:rsidRPr="00ED1470">
        <w:rPr>
          <w:sz w:val="28"/>
          <w:szCs w:val="28"/>
        </w:rPr>
        <w:t>кв.</w:t>
      </w:r>
      <w:r>
        <w:rPr>
          <w:sz w:val="28"/>
          <w:szCs w:val="28"/>
        </w:rPr>
        <w:t>м</w:t>
      </w:r>
      <w:proofErr w:type="spellEnd"/>
      <w:r>
        <w:rPr>
          <w:sz w:val="28"/>
          <w:szCs w:val="28"/>
        </w:rPr>
        <w:t>.</w:t>
      </w:r>
      <w:proofErr w:type="gramEnd"/>
    </w:p>
    <w:p w14:paraId="3B1D6B37" w14:textId="77777777" w:rsidR="003C3484" w:rsidRPr="00F22664" w:rsidRDefault="003C3484" w:rsidP="003C3484">
      <w:pPr>
        <w:ind w:left="-426" w:firstLine="426"/>
        <w:jc w:val="both"/>
        <w:rPr>
          <w:sz w:val="28"/>
          <w:szCs w:val="28"/>
        </w:rPr>
      </w:pPr>
      <w:r w:rsidRPr="00F22664">
        <w:rPr>
          <w:b/>
          <w:sz w:val="28"/>
          <w:szCs w:val="28"/>
        </w:rPr>
        <w:t>В рамках реализации переданных государственных полномочий в</w:t>
      </w:r>
      <w:r w:rsidRPr="00F22664">
        <w:rPr>
          <w:sz w:val="28"/>
          <w:szCs w:val="28"/>
        </w:rPr>
        <w:t xml:space="preserve"> 20</w:t>
      </w:r>
      <w:r>
        <w:rPr>
          <w:sz w:val="28"/>
          <w:szCs w:val="28"/>
        </w:rPr>
        <w:t>25</w:t>
      </w:r>
      <w:r w:rsidRPr="00F22664">
        <w:rPr>
          <w:sz w:val="28"/>
          <w:szCs w:val="28"/>
        </w:rPr>
        <w:t xml:space="preserve"> году для детей-сирот приобретен</w:t>
      </w:r>
      <w:r>
        <w:rPr>
          <w:sz w:val="28"/>
          <w:szCs w:val="28"/>
        </w:rPr>
        <w:t>о</w:t>
      </w:r>
      <w:r w:rsidRPr="00F22664">
        <w:rPr>
          <w:sz w:val="28"/>
          <w:szCs w:val="28"/>
        </w:rPr>
        <w:t xml:space="preserve"> на вторичном рынке </w:t>
      </w:r>
      <w:r w:rsidRPr="00ED1470">
        <w:rPr>
          <w:sz w:val="28"/>
          <w:szCs w:val="28"/>
        </w:rPr>
        <w:t xml:space="preserve">2 жилых помещения общей площадью 62,4 </w:t>
      </w:r>
      <w:proofErr w:type="spellStart"/>
      <w:r w:rsidRPr="00ED1470">
        <w:rPr>
          <w:sz w:val="28"/>
          <w:szCs w:val="28"/>
        </w:rPr>
        <w:t>кв.м</w:t>
      </w:r>
      <w:proofErr w:type="spellEnd"/>
      <w:r w:rsidRPr="00ED1470">
        <w:rPr>
          <w:sz w:val="28"/>
          <w:szCs w:val="28"/>
        </w:rPr>
        <w:t xml:space="preserve">. Стоимость приобретенного жилого помещения составляет </w:t>
      </w:r>
      <w:r w:rsidRPr="00C70191">
        <w:rPr>
          <w:b/>
          <w:bCs/>
          <w:sz w:val="28"/>
          <w:szCs w:val="28"/>
        </w:rPr>
        <w:t>5055,1</w:t>
      </w:r>
      <w:r>
        <w:t xml:space="preserve"> </w:t>
      </w:r>
      <w:r w:rsidRPr="00ED1470">
        <w:rPr>
          <w:b/>
          <w:sz w:val="28"/>
          <w:szCs w:val="28"/>
        </w:rPr>
        <w:t>тыс</w:t>
      </w:r>
      <w:r w:rsidRPr="00ED1470">
        <w:rPr>
          <w:sz w:val="28"/>
          <w:szCs w:val="28"/>
        </w:rPr>
        <w:t>. рублей (в 202</w:t>
      </w:r>
      <w:r>
        <w:rPr>
          <w:sz w:val="28"/>
          <w:szCs w:val="28"/>
        </w:rPr>
        <w:t>4</w:t>
      </w:r>
      <w:r w:rsidRPr="00ED1470">
        <w:rPr>
          <w:sz w:val="28"/>
          <w:szCs w:val="28"/>
        </w:rPr>
        <w:t xml:space="preserve"> году жильем был</w:t>
      </w:r>
      <w:r>
        <w:rPr>
          <w:sz w:val="28"/>
          <w:szCs w:val="28"/>
        </w:rPr>
        <w:t>о</w:t>
      </w:r>
      <w:r w:rsidRPr="00ED1470">
        <w:rPr>
          <w:sz w:val="28"/>
          <w:szCs w:val="28"/>
        </w:rPr>
        <w:t xml:space="preserve"> обеспечен</w:t>
      </w:r>
      <w:r>
        <w:rPr>
          <w:sz w:val="28"/>
          <w:szCs w:val="28"/>
        </w:rPr>
        <w:t>о</w:t>
      </w:r>
      <w:r w:rsidRPr="00ED1470">
        <w:rPr>
          <w:sz w:val="28"/>
          <w:szCs w:val="28"/>
        </w:rPr>
        <w:t xml:space="preserve"> </w:t>
      </w:r>
      <w:r>
        <w:rPr>
          <w:sz w:val="28"/>
          <w:szCs w:val="28"/>
        </w:rPr>
        <w:t>2</w:t>
      </w:r>
      <w:r w:rsidRPr="00ED1470">
        <w:rPr>
          <w:sz w:val="28"/>
          <w:szCs w:val="28"/>
        </w:rPr>
        <w:t xml:space="preserve"> человек</w:t>
      </w:r>
      <w:r>
        <w:rPr>
          <w:sz w:val="28"/>
          <w:szCs w:val="28"/>
        </w:rPr>
        <w:t>а</w:t>
      </w:r>
      <w:r w:rsidRPr="00ED1470">
        <w:rPr>
          <w:sz w:val="28"/>
          <w:szCs w:val="28"/>
        </w:rPr>
        <w:t>).</w:t>
      </w:r>
      <w:r w:rsidRPr="00F22664">
        <w:rPr>
          <w:sz w:val="28"/>
          <w:szCs w:val="28"/>
        </w:rPr>
        <w:t xml:space="preserve"> </w:t>
      </w:r>
    </w:p>
    <w:bookmarkEnd w:id="0"/>
    <w:p w14:paraId="72A6DEEA" w14:textId="77777777" w:rsidR="003C3484" w:rsidRDefault="003C3484" w:rsidP="003C3484">
      <w:pPr>
        <w:ind w:firstLine="709"/>
        <w:rPr>
          <w:sz w:val="28"/>
          <w:szCs w:val="28"/>
        </w:rPr>
      </w:pPr>
    </w:p>
    <w:p w14:paraId="2BC57C4F" w14:textId="77777777" w:rsidR="003C3484" w:rsidRPr="00556235" w:rsidRDefault="003C3484" w:rsidP="003C3484">
      <w:pPr>
        <w:shd w:val="clear" w:color="auto" w:fill="FFFFFF"/>
        <w:ind w:firstLine="709"/>
        <w:jc w:val="both"/>
        <w:rPr>
          <w:b/>
          <w:sz w:val="28"/>
          <w:szCs w:val="28"/>
        </w:rPr>
      </w:pPr>
      <w:bookmarkStart w:id="1" w:name="_Hlk229558531"/>
      <w:r>
        <w:rPr>
          <w:b/>
          <w:sz w:val="28"/>
          <w:szCs w:val="28"/>
        </w:rPr>
        <w:t>Местный бюджет</w:t>
      </w:r>
    </w:p>
    <w:p w14:paraId="523EB98A" w14:textId="77777777" w:rsidR="003C3484" w:rsidRDefault="003C3484" w:rsidP="003C3484">
      <w:pPr>
        <w:pStyle w:val="2"/>
        <w:spacing w:before="120" w:line="276" w:lineRule="auto"/>
        <w:ind w:right="0"/>
        <w:rPr>
          <w:bCs/>
          <w:sz w:val="28"/>
          <w:szCs w:val="28"/>
        </w:rPr>
      </w:pPr>
      <w:r>
        <w:rPr>
          <w:bCs/>
          <w:sz w:val="28"/>
          <w:szCs w:val="28"/>
        </w:rPr>
        <w:t xml:space="preserve">Для решения вопросов местного значения, определенных Федеральным законом «Об общих принципах организации местного самоуправления в Российской Федерации», необходима соответствующая финансовая база, которая сегодня недостаточна для исполнения всех полномочий, возложенных на уровень района и поселений. Бюджет района был и остается дотационным. Направленность бюджета, как и в предыдущие годы, остается социальной.  </w:t>
      </w:r>
    </w:p>
    <w:bookmarkEnd w:id="1"/>
    <w:p w14:paraId="4B60D0FA" w14:textId="77777777" w:rsidR="003C3484" w:rsidRPr="00C956FE" w:rsidRDefault="003C3484" w:rsidP="003C3484">
      <w:pPr>
        <w:shd w:val="clear" w:color="auto" w:fill="FFFFFF"/>
        <w:tabs>
          <w:tab w:val="left" w:pos="8366"/>
        </w:tabs>
        <w:ind w:firstLine="720"/>
        <w:jc w:val="both"/>
        <w:rPr>
          <w:sz w:val="28"/>
          <w:szCs w:val="28"/>
        </w:rPr>
      </w:pPr>
      <w:r>
        <w:rPr>
          <w:sz w:val="28"/>
          <w:szCs w:val="28"/>
        </w:rPr>
        <w:t>Район</w:t>
      </w:r>
      <w:r w:rsidRPr="00C956FE">
        <w:rPr>
          <w:sz w:val="28"/>
          <w:szCs w:val="28"/>
        </w:rPr>
        <w:t>ный бюджет на 202</w:t>
      </w:r>
      <w:r>
        <w:rPr>
          <w:sz w:val="28"/>
          <w:szCs w:val="28"/>
        </w:rPr>
        <w:t>5</w:t>
      </w:r>
      <w:r w:rsidRPr="00C956FE">
        <w:rPr>
          <w:sz w:val="28"/>
          <w:szCs w:val="28"/>
        </w:rPr>
        <w:t xml:space="preserve"> год формировался в условиях экономии бюджетных средств, недостаточности налоговых поступлений. В администрации района при финансово-экономическом управлении работа</w:t>
      </w:r>
      <w:r>
        <w:rPr>
          <w:sz w:val="28"/>
          <w:szCs w:val="28"/>
        </w:rPr>
        <w:t>ла</w:t>
      </w:r>
      <w:r w:rsidRPr="00C956FE">
        <w:rPr>
          <w:sz w:val="28"/>
          <w:szCs w:val="28"/>
        </w:rPr>
        <w:t xml:space="preserve"> бюджетная </w:t>
      </w:r>
      <w:r w:rsidRPr="00C956FE">
        <w:rPr>
          <w:color w:val="000000"/>
          <w:sz w:val="28"/>
          <w:szCs w:val="28"/>
        </w:rPr>
        <w:t xml:space="preserve">комиссия, на заседаниях которой рассматривались вопросы </w:t>
      </w:r>
      <w:r w:rsidRPr="00C956FE">
        <w:rPr>
          <w:color w:val="000000"/>
          <w:sz w:val="28"/>
          <w:szCs w:val="28"/>
        </w:rPr>
        <w:lastRenderedPageBreak/>
        <w:t>функционирования бюджетных учреждений, разрабатывалась стратегия бюджетной политики района, вопросы пополнения доходной части бюджета, функционирования муниципальных учреждений, а также вопросы межбюджетных отношений с вышестоящим (областным) бюджетом и бюджетами поселений. В результате сформирован и принят хоть и урезанный, но реальный и сбалансированный бюджет 202</w:t>
      </w:r>
      <w:r>
        <w:rPr>
          <w:color w:val="000000"/>
          <w:sz w:val="28"/>
          <w:szCs w:val="28"/>
        </w:rPr>
        <w:t>5</w:t>
      </w:r>
      <w:r w:rsidRPr="00C956FE">
        <w:rPr>
          <w:color w:val="000000"/>
          <w:sz w:val="28"/>
          <w:szCs w:val="28"/>
        </w:rPr>
        <w:t xml:space="preserve"> года. </w:t>
      </w:r>
    </w:p>
    <w:p w14:paraId="5C3DEB99" w14:textId="77777777" w:rsidR="003C3484" w:rsidRPr="00C956FE" w:rsidRDefault="003C3484" w:rsidP="003C3484">
      <w:pPr>
        <w:pStyle w:val="a6"/>
        <w:ind w:firstLine="720"/>
        <w:rPr>
          <w:sz w:val="28"/>
          <w:szCs w:val="28"/>
        </w:rPr>
      </w:pPr>
      <w:r>
        <w:rPr>
          <w:sz w:val="28"/>
          <w:szCs w:val="28"/>
        </w:rPr>
        <w:t>Районный</w:t>
      </w:r>
      <w:r w:rsidRPr="00C956FE">
        <w:rPr>
          <w:sz w:val="28"/>
          <w:szCs w:val="28"/>
        </w:rPr>
        <w:t xml:space="preserve"> бюджет</w:t>
      </w:r>
      <w:r>
        <w:rPr>
          <w:sz w:val="28"/>
          <w:szCs w:val="28"/>
        </w:rPr>
        <w:t xml:space="preserve"> </w:t>
      </w:r>
      <w:r w:rsidRPr="00C956FE">
        <w:rPr>
          <w:sz w:val="28"/>
          <w:szCs w:val="28"/>
        </w:rPr>
        <w:t>за 202</w:t>
      </w:r>
      <w:r>
        <w:rPr>
          <w:sz w:val="28"/>
          <w:szCs w:val="28"/>
        </w:rPr>
        <w:t>5</w:t>
      </w:r>
      <w:r w:rsidRPr="00C956FE">
        <w:rPr>
          <w:sz w:val="28"/>
          <w:szCs w:val="28"/>
        </w:rPr>
        <w:t xml:space="preserve"> год исполнен по доходам в сумме </w:t>
      </w:r>
      <w:r>
        <w:rPr>
          <w:sz w:val="28"/>
          <w:szCs w:val="28"/>
        </w:rPr>
        <w:t>1281769,4</w:t>
      </w:r>
      <w:r w:rsidRPr="00C956FE">
        <w:rPr>
          <w:sz w:val="28"/>
          <w:szCs w:val="28"/>
        </w:rPr>
        <w:t xml:space="preserve"> тыс.</w:t>
      </w:r>
      <w:r>
        <w:rPr>
          <w:sz w:val="28"/>
          <w:szCs w:val="28"/>
        </w:rPr>
        <w:t xml:space="preserve"> </w:t>
      </w:r>
      <w:r w:rsidRPr="00C956FE">
        <w:rPr>
          <w:sz w:val="28"/>
          <w:szCs w:val="28"/>
        </w:rPr>
        <w:t xml:space="preserve">рублей или </w:t>
      </w:r>
      <w:r>
        <w:rPr>
          <w:sz w:val="28"/>
          <w:szCs w:val="28"/>
        </w:rPr>
        <w:t>100,0</w:t>
      </w:r>
      <w:r w:rsidRPr="00C956FE">
        <w:rPr>
          <w:sz w:val="28"/>
          <w:szCs w:val="28"/>
        </w:rPr>
        <w:t xml:space="preserve"> % от плановых годовых назначений, в том числе собственные доходы исполнены на </w:t>
      </w:r>
      <w:r>
        <w:rPr>
          <w:sz w:val="28"/>
          <w:szCs w:val="28"/>
        </w:rPr>
        <w:t>101,0</w:t>
      </w:r>
      <w:r w:rsidRPr="00C956FE">
        <w:rPr>
          <w:sz w:val="28"/>
          <w:szCs w:val="28"/>
        </w:rPr>
        <w:t xml:space="preserve"> % в сумме </w:t>
      </w:r>
      <w:r>
        <w:rPr>
          <w:sz w:val="28"/>
          <w:szCs w:val="28"/>
        </w:rPr>
        <w:t>372301,6</w:t>
      </w:r>
      <w:r w:rsidRPr="00C956FE">
        <w:rPr>
          <w:sz w:val="28"/>
          <w:szCs w:val="28"/>
        </w:rPr>
        <w:t xml:space="preserve"> тыс. рублей. По сравнению с 202</w:t>
      </w:r>
      <w:r>
        <w:rPr>
          <w:sz w:val="28"/>
          <w:szCs w:val="28"/>
        </w:rPr>
        <w:t>4</w:t>
      </w:r>
      <w:r w:rsidRPr="00C956FE">
        <w:rPr>
          <w:sz w:val="28"/>
          <w:szCs w:val="28"/>
        </w:rPr>
        <w:t xml:space="preserve"> годом поступления увеличились на </w:t>
      </w:r>
      <w:r>
        <w:rPr>
          <w:sz w:val="28"/>
          <w:szCs w:val="28"/>
        </w:rPr>
        <w:t>74231,2</w:t>
      </w:r>
      <w:r w:rsidRPr="00C956FE">
        <w:rPr>
          <w:sz w:val="28"/>
          <w:szCs w:val="28"/>
        </w:rPr>
        <w:t xml:space="preserve"> тыс.</w:t>
      </w:r>
      <w:r>
        <w:rPr>
          <w:sz w:val="28"/>
          <w:szCs w:val="28"/>
        </w:rPr>
        <w:t xml:space="preserve"> </w:t>
      </w:r>
      <w:r w:rsidRPr="00C956FE">
        <w:rPr>
          <w:sz w:val="28"/>
          <w:szCs w:val="28"/>
        </w:rPr>
        <w:t xml:space="preserve">рублей. </w:t>
      </w:r>
    </w:p>
    <w:p w14:paraId="4E84322F" w14:textId="77777777" w:rsidR="003C3484" w:rsidRPr="00C956FE" w:rsidRDefault="003C3484" w:rsidP="003C3484">
      <w:pPr>
        <w:pStyle w:val="a6"/>
        <w:ind w:firstLine="720"/>
        <w:rPr>
          <w:sz w:val="28"/>
          <w:szCs w:val="28"/>
        </w:rPr>
      </w:pPr>
      <w:r w:rsidRPr="00C956FE">
        <w:rPr>
          <w:sz w:val="28"/>
          <w:szCs w:val="28"/>
        </w:rPr>
        <w:t>Основным источником поступлений доходов районного бюджета является налог на доходы физических лиц (</w:t>
      </w:r>
      <w:r>
        <w:rPr>
          <w:sz w:val="28"/>
          <w:szCs w:val="28"/>
        </w:rPr>
        <w:t>55,5</w:t>
      </w:r>
      <w:r w:rsidRPr="00C956FE">
        <w:rPr>
          <w:sz w:val="28"/>
          <w:szCs w:val="28"/>
        </w:rPr>
        <w:t xml:space="preserve"> % собственных доходов), В 202</w:t>
      </w:r>
      <w:r>
        <w:rPr>
          <w:sz w:val="28"/>
          <w:szCs w:val="28"/>
        </w:rPr>
        <w:t>5</w:t>
      </w:r>
      <w:r w:rsidRPr="00C956FE">
        <w:rPr>
          <w:sz w:val="28"/>
          <w:szCs w:val="28"/>
        </w:rPr>
        <w:t xml:space="preserve"> году налог на доходы физических лиц составил </w:t>
      </w:r>
      <w:r>
        <w:rPr>
          <w:sz w:val="28"/>
          <w:szCs w:val="28"/>
        </w:rPr>
        <w:t>208815,2</w:t>
      </w:r>
      <w:r w:rsidRPr="00C956FE">
        <w:rPr>
          <w:sz w:val="28"/>
          <w:szCs w:val="28"/>
        </w:rPr>
        <w:t xml:space="preserve"> тыс.</w:t>
      </w:r>
      <w:r>
        <w:rPr>
          <w:sz w:val="28"/>
          <w:szCs w:val="28"/>
        </w:rPr>
        <w:t xml:space="preserve"> </w:t>
      </w:r>
      <w:r w:rsidRPr="00C956FE">
        <w:rPr>
          <w:sz w:val="28"/>
          <w:szCs w:val="28"/>
        </w:rPr>
        <w:t>рублей, поступление данного налога увеличилось за 202</w:t>
      </w:r>
      <w:r>
        <w:rPr>
          <w:sz w:val="28"/>
          <w:szCs w:val="28"/>
        </w:rPr>
        <w:t>5</w:t>
      </w:r>
      <w:r w:rsidRPr="00C956FE">
        <w:rPr>
          <w:sz w:val="28"/>
          <w:szCs w:val="28"/>
        </w:rPr>
        <w:t xml:space="preserve"> год к 202</w:t>
      </w:r>
      <w:r>
        <w:rPr>
          <w:sz w:val="28"/>
          <w:szCs w:val="28"/>
        </w:rPr>
        <w:t>4</w:t>
      </w:r>
      <w:r w:rsidRPr="00C956FE">
        <w:rPr>
          <w:sz w:val="28"/>
          <w:szCs w:val="28"/>
        </w:rPr>
        <w:t xml:space="preserve"> году на </w:t>
      </w:r>
      <w:r>
        <w:rPr>
          <w:sz w:val="28"/>
          <w:szCs w:val="28"/>
        </w:rPr>
        <w:t>51982,1</w:t>
      </w:r>
      <w:r w:rsidRPr="00C956FE">
        <w:rPr>
          <w:sz w:val="28"/>
          <w:szCs w:val="28"/>
        </w:rPr>
        <w:t xml:space="preserve"> тыс.</w:t>
      </w:r>
      <w:r>
        <w:rPr>
          <w:sz w:val="28"/>
          <w:szCs w:val="28"/>
        </w:rPr>
        <w:t xml:space="preserve"> </w:t>
      </w:r>
      <w:r w:rsidRPr="00C956FE">
        <w:rPr>
          <w:sz w:val="28"/>
          <w:szCs w:val="28"/>
        </w:rPr>
        <w:t>рублей, (фактическое поступление налога за 202</w:t>
      </w:r>
      <w:r>
        <w:rPr>
          <w:sz w:val="28"/>
          <w:szCs w:val="28"/>
        </w:rPr>
        <w:t>4</w:t>
      </w:r>
      <w:r w:rsidRPr="00C956FE">
        <w:rPr>
          <w:sz w:val="28"/>
          <w:szCs w:val="28"/>
        </w:rPr>
        <w:t xml:space="preserve"> год </w:t>
      </w:r>
      <w:r>
        <w:rPr>
          <w:sz w:val="28"/>
          <w:szCs w:val="28"/>
        </w:rPr>
        <w:t xml:space="preserve">156833,1 </w:t>
      </w:r>
      <w:r w:rsidRPr="00C956FE">
        <w:rPr>
          <w:sz w:val="28"/>
          <w:szCs w:val="28"/>
        </w:rPr>
        <w:t>тыс.</w:t>
      </w:r>
      <w:r>
        <w:rPr>
          <w:sz w:val="28"/>
          <w:szCs w:val="28"/>
        </w:rPr>
        <w:t xml:space="preserve"> </w:t>
      </w:r>
      <w:r w:rsidRPr="00C956FE">
        <w:rPr>
          <w:sz w:val="28"/>
          <w:szCs w:val="28"/>
        </w:rPr>
        <w:t>рублей</w:t>
      </w:r>
      <w:r>
        <w:rPr>
          <w:sz w:val="28"/>
          <w:szCs w:val="28"/>
        </w:rPr>
        <w:t>)</w:t>
      </w:r>
      <w:r w:rsidRPr="00C956FE">
        <w:rPr>
          <w:sz w:val="28"/>
          <w:szCs w:val="28"/>
        </w:rPr>
        <w:t xml:space="preserve">. </w:t>
      </w:r>
    </w:p>
    <w:p w14:paraId="40861A9A" w14:textId="77777777" w:rsidR="003C3484" w:rsidRPr="00C956FE" w:rsidRDefault="003C3484" w:rsidP="003C3484">
      <w:pPr>
        <w:pStyle w:val="a6"/>
        <w:ind w:firstLine="720"/>
        <w:rPr>
          <w:sz w:val="28"/>
          <w:szCs w:val="28"/>
        </w:rPr>
      </w:pPr>
      <w:r w:rsidRPr="00C956FE">
        <w:rPr>
          <w:sz w:val="28"/>
          <w:szCs w:val="28"/>
        </w:rPr>
        <w:t xml:space="preserve">Из областного бюджета поступило </w:t>
      </w:r>
      <w:r>
        <w:rPr>
          <w:sz w:val="28"/>
          <w:szCs w:val="28"/>
        </w:rPr>
        <w:t>905741,3</w:t>
      </w:r>
      <w:r w:rsidRPr="00C956FE">
        <w:rPr>
          <w:sz w:val="28"/>
          <w:szCs w:val="28"/>
        </w:rPr>
        <w:t xml:space="preserve"> тыс.</w:t>
      </w:r>
      <w:r>
        <w:rPr>
          <w:sz w:val="28"/>
          <w:szCs w:val="28"/>
        </w:rPr>
        <w:t xml:space="preserve"> </w:t>
      </w:r>
      <w:r w:rsidRPr="00C956FE">
        <w:rPr>
          <w:sz w:val="28"/>
          <w:szCs w:val="28"/>
        </w:rPr>
        <w:t xml:space="preserve">рублей, в том числе: субвенций </w:t>
      </w:r>
      <w:r>
        <w:rPr>
          <w:sz w:val="28"/>
          <w:szCs w:val="28"/>
        </w:rPr>
        <w:t>487669,9</w:t>
      </w:r>
      <w:r w:rsidRPr="00C956FE">
        <w:rPr>
          <w:sz w:val="28"/>
          <w:szCs w:val="28"/>
        </w:rPr>
        <w:t xml:space="preserve"> тыс.</w:t>
      </w:r>
      <w:r>
        <w:rPr>
          <w:sz w:val="28"/>
          <w:szCs w:val="28"/>
        </w:rPr>
        <w:t xml:space="preserve"> </w:t>
      </w:r>
      <w:r w:rsidRPr="00C956FE">
        <w:rPr>
          <w:sz w:val="28"/>
          <w:szCs w:val="28"/>
        </w:rPr>
        <w:t xml:space="preserve">рублей, субсидий </w:t>
      </w:r>
      <w:r w:rsidRPr="00784666">
        <w:rPr>
          <w:sz w:val="28"/>
          <w:szCs w:val="28"/>
        </w:rPr>
        <w:t>76656.7</w:t>
      </w:r>
      <w:r w:rsidRPr="00C956FE">
        <w:rPr>
          <w:sz w:val="28"/>
          <w:szCs w:val="28"/>
        </w:rPr>
        <w:t xml:space="preserve"> тыс</w:t>
      </w:r>
      <w:r>
        <w:rPr>
          <w:sz w:val="28"/>
          <w:szCs w:val="28"/>
        </w:rPr>
        <w:t>. рублей</w:t>
      </w:r>
      <w:r w:rsidRPr="00C956FE">
        <w:rPr>
          <w:sz w:val="28"/>
          <w:szCs w:val="28"/>
        </w:rPr>
        <w:t xml:space="preserve">, дотации на поддержку мер по обеспечению сбалансированности бюджетов </w:t>
      </w:r>
      <w:r w:rsidRPr="00784666">
        <w:rPr>
          <w:sz w:val="28"/>
          <w:szCs w:val="28"/>
        </w:rPr>
        <w:t>256506.2</w:t>
      </w:r>
      <w:r w:rsidRPr="00C956FE">
        <w:rPr>
          <w:sz w:val="28"/>
          <w:szCs w:val="28"/>
        </w:rPr>
        <w:t xml:space="preserve"> тыс.</w:t>
      </w:r>
      <w:r>
        <w:rPr>
          <w:sz w:val="28"/>
          <w:szCs w:val="28"/>
        </w:rPr>
        <w:t xml:space="preserve">  </w:t>
      </w:r>
      <w:r w:rsidRPr="00C956FE">
        <w:rPr>
          <w:sz w:val="28"/>
          <w:szCs w:val="28"/>
        </w:rPr>
        <w:t xml:space="preserve">рублей, дотации на выравнивание бюджетной обеспеченности в сумме </w:t>
      </w:r>
      <w:r w:rsidRPr="00784666">
        <w:rPr>
          <w:sz w:val="28"/>
          <w:szCs w:val="28"/>
        </w:rPr>
        <w:t>47538</w:t>
      </w:r>
      <w:r>
        <w:rPr>
          <w:sz w:val="28"/>
          <w:szCs w:val="28"/>
        </w:rPr>
        <w:t xml:space="preserve"> </w:t>
      </w:r>
      <w:r w:rsidRPr="00C956FE">
        <w:rPr>
          <w:sz w:val="28"/>
          <w:szCs w:val="28"/>
        </w:rPr>
        <w:t>тыс.</w:t>
      </w:r>
      <w:r>
        <w:rPr>
          <w:sz w:val="28"/>
          <w:szCs w:val="28"/>
        </w:rPr>
        <w:t xml:space="preserve"> </w:t>
      </w:r>
      <w:r w:rsidRPr="00C956FE">
        <w:rPr>
          <w:sz w:val="28"/>
          <w:szCs w:val="28"/>
        </w:rPr>
        <w:t>рублей</w:t>
      </w:r>
      <w:r>
        <w:rPr>
          <w:sz w:val="28"/>
          <w:szCs w:val="28"/>
        </w:rPr>
        <w:t>, иных межбюджетных трансфертов 5889,9 тыс. рублей</w:t>
      </w:r>
      <w:r w:rsidRPr="00C956FE">
        <w:rPr>
          <w:sz w:val="28"/>
          <w:szCs w:val="28"/>
        </w:rPr>
        <w:t xml:space="preserve">. </w:t>
      </w:r>
    </w:p>
    <w:p w14:paraId="73B76481" w14:textId="77777777" w:rsidR="003C3484" w:rsidRPr="00C956FE" w:rsidRDefault="003C3484" w:rsidP="003C3484">
      <w:pPr>
        <w:pStyle w:val="a6"/>
        <w:ind w:firstLine="720"/>
        <w:rPr>
          <w:sz w:val="28"/>
          <w:szCs w:val="28"/>
        </w:rPr>
      </w:pPr>
      <w:r w:rsidRPr="00C956FE">
        <w:rPr>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w:t>
      </w:r>
      <w:r w:rsidRPr="00784666">
        <w:rPr>
          <w:sz w:val="28"/>
          <w:szCs w:val="28"/>
        </w:rPr>
        <w:t xml:space="preserve"> </w:t>
      </w:r>
      <w:r w:rsidRPr="00C956FE">
        <w:rPr>
          <w:sz w:val="28"/>
          <w:szCs w:val="28"/>
        </w:rPr>
        <w:t>с заключенными</w:t>
      </w:r>
      <w:r w:rsidRPr="00784666">
        <w:rPr>
          <w:sz w:val="28"/>
          <w:szCs w:val="28"/>
        </w:rPr>
        <w:t xml:space="preserve"> </w:t>
      </w:r>
      <w:r w:rsidRPr="00C956FE">
        <w:rPr>
          <w:sz w:val="28"/>
          <w:szCs w:val="28"/>
        </w:rPr>
        <w:t xml:space="preserve">соглашениями, поступили в сумме </w:t>
      </w:r>
      <w:r>
        <w:rPr>
          <w:sz w:val="28"/>
          <w:szCs w:val="28"/>
        </w:rPr>
        <w:t>31480,6</w:t>
      </w:r>
      <w:r w:rsidRPr="00C956FE">
        <w:rPr>
          <w:sz w:val="28"/>
          <w:szCs w:val="28"/>
        </w:rPr>
        <w:t xml:space="preserve"> тыс. рублей (полномочия по исполнению бюджетов поселений – </w:t>
      </w:r>
      <w:r>
        <w:rPr>
          <w:sz w:val="28"/>
          <w:szCs w:val="28"/>
        </w:rPr>
        <w:t>9813,3</w:t>
      </w:r>
      <w:r w:rsidRPr="00C956FE">
        <w:rPr>
          <w:sz w:val="28"/>
          <w:szCs w:val="28"/>
        </w:rPr>
        <w:t xml:space="preserve"> тыс.</w:t>
      </w:r>
      <w:r>
        <w:rPr>
          <w:sz w:val="28"/>
          <w:szCs w:val="28"/>
        </w:rPr>
        <w:t xml:space="preserve"> </w:t>
      </w:r>
      <w:r w:rsidRPr="00C956FE">
        <w:rPr>
          <w:sz w:val="28"/>
          <w:szCs w:val="28"/>
        </w:rPr>
        <w:t xml:space="preserve">руб., полномочия по культурно-досуговой деятельности – </w:t>
      </w:r>
      <w:r>
        <w:rPr>
          <w:sz w:val="28"/>
          <w:szCs w:val="28"/>
        </w:rPr>
        <w:t>19001,3</w:t>
      </w:r>
      <w:r w:rsidRPr="00C956FE">
        <w:rPr>
          <w:sz w:val="28"/>
          <w:szCs w:val="28"/>
        </w:rPr>
        <w:t xml:space="preserve"> тыс.</w:t>
      </w:r>
      <w:r>
        <w:rPr>
          <w:sz w:val="28"/>
          <w:szCs w:val="28"/>
        </w:rPr>
        <w:t xml:space="preserve"> </w:t>
      </w:r>
      <w:r w:rsidRPr="00C956FE">
        <w:rPr>
          <w:sz w:val="28"/>
          <w:szCs w:val="28"/>
        </w:rPr>
        <w:t>руб. и др.).</w:t>
      </w:r>
    </w:p>
    <w:p w14:paraId="5D978B8B" w14:textId="77777777" w:rsidR="003C3484" w:rsidRPr="00C956FE" w:rsidRDefault="003C3484" w:rsidP="003C3484">
      <w:pPr>
        <w:ind w:firstLine="709"/>
        <w:jc w:val="both"/>
        <w:rPr>
          <w:sz w:val="28"/>
          <w:szCs w:val="28"/>
        </w:rPr>
      </w:pPr>
      <w:r w:rsidRPr="00C956FE">
        <w:rPr>
          <w:sz w:val="28"/>
          <w:szCs w:val="28"/>
        </w:rPr>
        <w:t xml:space="preserve">Арендной платы за землю и использование муниципального имущества поступило в районный бюджет </w:t>
      </w:r>
      <w:r>
        <w:rPr>
          <w:sz w:val="28"/>
          <w:szCs w:val="28"/>
        </w:rPr>
        <w:t>123354,8</w:t>
      </w:r>
      <w:r w:rsidRPr="00C956FE">
        <w:rPr>
          <w:sz w:val="28"/>
          <w:szCs w:val="28"/>
        </w:rPr>
        <w:t xml:space="preserve"> тыс.</w:t>
      </w:r>
      <w:r>
        <w:rPr>
          <w:sz w:val="28"/>
          <w:szCs w:val="28"/>
        </w:rPr>
        <w:t xml:space="preserve"> </w:t>
      </w:r>
      <w:r w:rsidRPr="00C956FE">
        <w:rPr>
          <w:sz w:val="28"/>
          <w:szCs w:val="28"/>
        </w:rPr>
        <w:t xml:space="preserve">рублей. </w:t>
      </w:r>
    </w:p>
    <w:p w14:paraId="19D135E1" w14:textId="77777777" w:rsidR="003C3484" w:rsidRPr="008947C6" w:rsidRDefault="003C3484" w:rsidP="003C3484">
      <w:pPr>
        <w:ind w:firstLine="708"/>
        <w:jc w:val="both"/>
        <w:rPr>
          <w:sz w:val="28"/>
          <w:szCs w:val="28"/>
        </w:rPr>
      </w:pPr>
      <w:r w:rsidRPr="008947C6">
        <w:rPr>
          <w:sz w:val="28"/>
          <w:szCs w:val="28"/>
        </w:rPr>
        <w:t>Кассовые расходы бюджета Михайловского района в 2025                                                                                        году составили 1 268 987,0 тыс.</w:t>
      </w:r>
      <w:r>
        <w:rPr>
          <w:sz w:val="28"/>
          <w:szCs w:val="28"/>
        </w:rPr>
        <w:t xml:space="preserve"> </w:t>
      </w:r>
      <w:r w:rsidRPr="008947C6">
        <w:rPr>
          <w:sz w:val="28"/>
          <w:szCs w:val="28"/>
        </w:rPr>
        <w:t xml:space="preserve">рублей, исполнение плана – 97,3 %. </w:t>
      </w:r>
    </w:p>
    <w:p w14:paraId="0A0CBF2D" w14:textId="77777777" w:rsidR="003C3484" w:rsidRPr="00BD060C" w:rsidRDefault="003C3484" w:rsidP="003C3484">
      <w:pPr>
        <w:ind w:firstLine="709"/>
        <w:jc w:val="both"/>
        <w:rPr>
          <w:sz w:val="28"/>
          <w:szCs w:val="28"/>
        </w:rPr>
      </w:pPr>
      <w:r w:rsidRPr="00BD060C">
        <w:rPr>
          <w:sz w:val="28"/>
          <w:szCs w:val="28"/>
        </w:rPr>
        <w:t>Приоритетными направлениями расходования средств районного бюджета в 202</w:t>
      </w:r>
      <w:r>
        <w:rPr>
          <w:sz w:val="28"/>
          <w:szCs w:val="28"/>
        </w:rPr>
        <w:t>5</w:t>
      </w:r>
      <w:r w:rsidRPr="00BD060C">
        <w:rPr>
          <w:sz w:val="28"/>
          <w:szCs w:val="28"/>
        </w:rPr>
        <w:t xml:space="preserve"> году оставались выплата заработной платы с начислениями, оплата коммунальных услуг учреждений, социальное обеспечение населения, а также финансовая помощь бюджетам поселений района.</w:t>
      </w:r>
    </w:p>
    <w:p w14:paraId="260ECAEF" w14:textId="77777777" w:rsidR="003C3484" w:rsidRPr="00BD060C" w:rsidRDefault="003C3484" w:rsidP="003C3484">
      <w:pPr>
        <w:ind w:firstLine="709"/>
        <w:jc w:val="both"/>
        <w:rPr>
          <w:sz w:val="28"/>
          <w:szCs w:val="28"/>
        </w:rPr>
      </w:pPr>
      <w:r w:rsidRPr="00BD060C">
        <w:rPr>
          <w:sz w:val="28"/>
          <w:szCs w:val="28"/>
        </w:rPr>
        <w:t xml:space="preserve">На финансирование образования было направлено </w:t>
      </w:r>
      <w:r>
        <w:rPr>
          <w:sz w:val="28"/>
          <w:szCs w:val="28"/>
        </w:rPr>
        <w:t>691798,7</w:t>
      </w:r>
      <w:r w:rsidRPr="00BD060C">
        <w:rPr>
          <w:sz w:val="28"/>
          <w:szCs w:val="28"/>
        </w:rPr>
        <w:t xml:space="preserve"> тыс.</w:t>
      </w:r>
      <w:r>
        <w:rPr>
          <w:sz w:val="28"/>
          <w:szCs w:val="28"/>
        </w:rPr>
        <w:t xml:space="preserve"> </w:t>
      </w:r>
      <w:r w:rsidRPr="00BD060C">
        <w:rPr>
          <w:sz w:val="28"/>
          <w:szCs w:val="28"/>
        </w:rPr>
        <w:t xml:space="preserve">рублей, культуры – </w:t>
      </w:r>
      <w:r>
        <w:rPr>
          <w:sz w:val="28"/>
          <w:szCs w:val="28"/>
        </w:rPr>
        <w:t>98299,2</w:t>
      </w:r>
      <w:r w:rsidRPr="00BD060C">
        <w:rPr>
          <w:sz w:val="28"/>
          <w:szCs w:val="28"/>
        </w:rPr>
        <w:t xml:space="preserve"> тыс.</w:t>
      </w:r>
      <w:r>
        <w:rPr>
          <w:sz w:val="28"/>
          <w:szCs w:val="28"/>
        </w:rPr>
        <w:t xml:space="preserve"> </w:t>
      </w:r>
      <w:r w:rsidRPr="00BD060C">
        <w:rPr>
          <w:sz w:val="28"/>
          <w:szCs w:val="28"/>
        </w:rPr>
        <w:t xml:space="preserve">рублей. На развитие физкультуры и спорта в районе направлено </w:t>
      </w:r>
      <w:r>
        <w:rPr>
          <w:sz w:val="28"/>
          <w:szCs w:val="28"/>
        </w:rPr>
        <w:t>7002,9</w:t>
      </w:r>
      <w:r w:rsidRPr="00BD060C">
        <w:rPr>
          <w:sz w:val="28"/>
          <w:szCs w:val="28"/>
        </w:rPr>
        <w:t xml:space="preserve"> тыс.</w:t>
      </w:r>
      <w:r>
        <w:rPr>
          <w:sz w:val="28"/>
          <w:szCs w:val="28"/>
        </w:rPr>
        <w:t xml:space="preserve"> </w:t>
      </w:r>
      <w:r w:rsidRPr="00BD060C">
        <w:rPr>
          <w:sz w:val="28"/>
          <w:szCs w:val="28"/>
        </w:rPr>
        <w:t xml:space="preserve">рублей, на предоставление финансовой помощи поселениям района – </w:t>
      </w:r>
      <w:r>
        <w:rPr>
          <w:sz w:val="28"/>
          <w:szCs w:val="28"/>
        </w:rPr>
        <w:t>59897,1</w:t>
      </w:r>
      <w:r w:rsidRPr="00BD060C">
        <w:rPr>
          <w:sz w:val="28"/>
          <w:szCs w:val="28"/>
        </w:rPr>
        <w:t xml:space="preserve"> тыс.</w:t>
      </w:r>
      <w:r>
        <w:rPr>
          <w:sz w:val="28"/>
          <w:szCs w:val="28"/>
        </w:rPr>
        <w:t xml:space="preserve"> </w:t>
      </w:r>
      <w:r w:rsidRPr="00BD060C">
        <w:rPr>
          <w:sz w:val="28"/>
          <w:szCs w:val="28"/>
        </w:rPr>
        <w:t>рублей.</w:t>
      </w:r>
    </w:p>
    <w:p w14:paraId="208C0566" w14:textId="77777777" w:rsidR="003C3484" w:rsidRPr="002D4D7E" w:rsidRDefault="003C3484" w:rsidP="003C3484">
      <w:pPr>
        <w:ind w:firstLine="709"/>
        <w:jc w:val="both"/>
        <w:rPr>
          <w:sz w:val="28"/>
          <w:szCs w:val="28"/>
        </w:rPr>
      </w:pPr>
      <w:r w:rsidRPr="001C798F">
        <w:rPr>
          <w:sz w:val="28"/>
          <w:szCs w:val="28"/>
        </w:rPr>
        <w:t>В 202</w:t>
      </w:r>
      <w:r>
        <w:rPr>
          <w:sz w:val="28"/>
          <w:szCs w:val="28"/>
        </w:rPr>
        <w:t>5</w:t>
      </w:r>
      <w:r w:rsidRPr="001C798F">
        <w:rPr>
          <w:sz w:val="28"/>
          <w:szCs w:val="28"/>
        </w:rPr>
        <w:t xml:space="preserve"> году администрацией района принимались все меры по поддержанию установленного указами Президента РФ уровня заработной платы. У учителей общеобразовательных школ он составил </w:t>
      </w:r>
      <w:r>
        <w:rPr>
          <w:sz w:val="28"/>
          <w:szCs w:val="28"/>
        </w:rPr>
        <w:t>82105,58</w:t>
      </w:r>
      <w:r w:rsidRPr="001C798F">
        <w:rPr>
          <w:sz w:val="28"/>
          <w:szCs w:val="28"/>
        </w:rPr>
        <w:t xml:space="preserve"> рублей, педагогов детских садов </w:t>
      </w:r>
      <w:r>
        <w:rPr>
          <w:sz w:val="28"/>
          <w:szCs w:val="28"/>
        </w:rPr>
        <w:t>64992,00</w:t>
      </w:r>
      <w:r w:rsidRPr="001C798F">
        <w:rPr>
          <w:sz w:val="28"/>
          <w:szCs w:val="28"/>
        </w:rPr>
        <w:t xml:space="preserve"> рублей, педагогических работников </w:t>
      </w:r>
      <w:r w:rsidRPr="002D4D7E">
        <w:rPr>
          <w:sz w:val="28"/>
          <w:szCs w:val="28"/>
        </w:rPr>
        <w:t xml:space="preserve">дополнительного образования детей – </w:t>
      </w:r>
      <w:r>
        <w:rPr>
          <w:sz w:val="28"/>
          <w:szCs w:val="28"/>
        </w:rPr>
        <w:t>70466,67</w:t>
      </w:r>
      <w:r w:rsidRPr="002D4D7E">
        <w:rPr>
          <w:sz w:val="28"/>
          <w:szCs w:val="28"/>
        </w:rPr>
        <w:t xml:space="preserve"> рублей, работников культуры – </w:t>
      </w:r>
      <w:r>
        <w:rPr>
          <w:sz w:val="28"/>
          <w:szCs w:val="28"/>
        </w:rPr>
        <w:t>68634,90</w:t>
      </w:r>
      <w:r w:rsidRPr="002D4D7E">
        <w:rPr>
          <w:sz w:val="28"/>
          <w:szCs w:val="28"/>
        </w:rPr>
        <w:t xml:space="preserve"> рубля.</w:t>
      </w:r>
      <w:r w:rsidRPr="002D4D7E">
        <w:rPr>
          <w:sz w:val="28"/>
          <w:szCs w:val="28"/>
        </w:rPr>
        <w:tab/>
      </w:r>
    </w:p>
    <w:p w14:paraId="36B7D3FA" w14:textId="77777777" w:rsidR="003C3484" w:rsidRPr="002768A1" w:rsidRDefault="003C3484" w:rsidP="003C3484">
      <w:pPr>
        <w:shd w:val="clear" w:color="auto" w:fill="FFFFFF"/>
        <w:ind w:firstLine="720"/>
        <w:jc w:val="both"/>
        <w:rPr>
          <w:sz w:val="28"/>
          <w:szCs w:val="28"/>
        </w:rPr>
      </w:pPr>
      <w:r w:rsidRPr="00BD060C">
        <w:rPr>
          <w:sz w:val="28"/>
          <w:szCs w:val="28"/>
        </w:rPr>
        <w:lastRenderedPageBreak/>
        <w:t xml:space="preserve">Всего расходы бюджета на заработную плату работникам, занятым в бюджетной сфере, с начислениями (без учета органов местного самоуправления), составили </w:t>
      </w:r>
      <w:r>
        <w:rPr>
          <w:sz w:val="28"/>
          <w:szCs w:val="28"/>
        </w:rPr>
        <w:t>630002,9</w:t>
      </w:r>
      <w:r w:rsidRPr="00BD060C">
        <w:rPr>
          <w:sz w:val="28"/>
          <w:szCs w:val="28"/>
        </w:rPr>
        <w:t xml:space="preserve"> тыс.</w:t>
      </w:r>
      <w:r>
        <w:rPr>
          <w:sz w:val="28"/>
          <w:szCs w:val="28"/>
        </w:rPr>
        <w:t xml:space="preserve"> </w:t>
      </w:r>
      <w:r w:rsidRPr="00BD060C">
        <w:rPr>
          <w:sz w:val="28"/>
          <w:szCs w:val="28"/>
        </w:rPr>
        <w:t>рублей, рост 1</w:t>
      </w:r>
      <w:r>
        <w:rPr>
          <w:sz w:val="28"/>
          <w:szCs w:val="28"/>
        </w:rPr>
        <w:t>5</w:t>
      </w:r>
      <w:r w:rsidRPr="00BD060C">
        <w:rPr>
          <w:sz w:val="28"/>
          <w:szCs w:val="28"/>
        </w:rPr>
        <w:t>,2 % к уровню 202</w:t>
      </w:r>
      <w:r>
        <w:rPr>
          <w:sz w:val="28"/>
          <w:szCs w:val="28"/>
        </w:rPr>
        <w:t>4</w:t>
      </w:r>
      <w:r w:rsidRPr="00BD060C">
        <w:rPr>
          <w:sz w:val="28"/>
          <w:szCs w:val="28"/>
        </w:rPr>
        <w:t xml:space="preserve"> </w:t>
      </w:r>
      <w:r w:rsidRPr="002768A1">
        <w:rPr>
          <w:sz w:val="28"/>
          <w:szCs w:val="28"/>
        </w:rPr>
        <w:t xml:space="preserve">года. На оплату коммунальных услуг направлено </w:t>
      </w:r>
      <w:r>
        <w:rPr>
          <w:sz w:val="28"/>
          <w:szCs w:val="28"/>
        </w:rPr>
        <w:t>980593</w:t>
      </w:r>
      <w:r w:rsidRPr="002768A1">
        <w:rPr>
          <w:sz w:val="28"/>
          <w:szCs w:val="28"/>
        </w:rPr>
        <w:t xml:space="preserve"> тыс.</w:t>
      </w:r>
      <w:r>
        <w:rPr>
          <w:sz w:val="28"/>
          <w:szCs w:val="28"/>
        </w:rPr>
        <w:t xml:space="preserve"> </w:t>
      </w:r>
      <w:r w:rsidRPr="002768A1">
        <w:rPr>
          <w:sz w:val="28"/>
          <w:szCs w:val="28"/>
        </w:rPr>
        <w:t>рублей.</w:t>
      </w:r>
    </w:p>
    <w:p w14:paraId="454BE0F5" w14:textId="77777777" w:rsidR="003C3484" w:rsidRPr="002D4D7E" w:rsidRDefault="003C3484" w:rsidP="003C3484">
      <w:pPr>
        <w:shd w:val="clear" w:color="auto" w:fill="FFFFFF"/>
        <w:ind w:firstLine="720"/>
        <w:jc w:val="both"/>
        <w:rPr>
          <w:color w:val="000000"/>
          <w:spacing w:val="-12"/>
          <w:sz w:val="28"/>
          <w:szCs w:val="28"/>
        </w:rPr>
      </w:pPr>
      <w:r w:rsidRPr="002D4D7E">
        <w:rPr>
          <w:spacing w:val="-12"/>
          <w:sz w:val="28"/>
          <w:szCs w:val="28"/>
        </w:rPr>
        <w:t>Просроченная кредиторская задолженность районного бюджета</w:t>
      </w:r>
      <w:r w:rsidRPr="002D4D7E">
        <w:rPr>
          <w:color w:val="000000"/>
          <w:spacing w:val="-12"/>
          <w:sz w:val="28"/>
          <w:szCs w:val="28"/>
        </w:rPr>
        <w:t xml:space="preserve"> отсутствует.</w:t>
      </w:r>
    </w:p>
    <w:p w14:paraId="0B01E741" w14:textId="77777777" w:rsidR="003C3484" w:rsidRPr="002D4D7E" w:rsidRDefault="003C3484" w:rsidP="003C3484">
      <w:pPr>
        <w:shd w:val="clear" w:color="auto" w:fill="FFFFFF"/>
        <w:ind w:firstLine="720"/>
        <w:jc w:val="both"/>
        <w:rPr>
          <w:color w:val="000000"/>
          <w:spacing w:val="-6"/>
          <w:sz w:val="28"/>
          <w:szCs w:val="28"/>
        </w:rPr>
      </w:pPr>
      <w:r w:rsidRPr="002D4D7E">
        <w:rPr>
          <w:color w:val="000000"/>
          <w:spacing w:val="-6"/>
          <w:sz w:val="28"/>
          <w:szCs w:val="28"/>
        </w:rPr>
        <w:t xml:space="preserve">Объем муниципального долга </w:t>
      </w:r>
      <w:r>
        <w:rPr>
          <w:color w:val="000000"/>
          <w:spacing w:val="-6"/>
          <w:sz w:val="28"/>
          <w:szCs w:val="28"/>
        </w:rPr>
        <w:t>уменьши</w:t>
      </w:r>
      <w:r w:rsidRPr="002D4D7E">
        <w:rPr>
          <w:color w:val="000000"/>
          <w:spacing w:val="-6"/>
          <w:sz w:val="28"/>
          <w:szCs w:val="28"/>
        </w:rPr>
        <w:t>лся и на 01 января 202</w:t>
      </w:r>
      <w:r>
        <w:rPr>
          <w:color w:val="000000"/>
          <w:spacing w:val="-6"/>
          <w:sz w:val="28"/>
          <w:szCs w:val="28"/>
        </w:rPr>
        <w:t>6</w:t>
      </w:r>
      <w:r w:rsidRPr="002D4D7E">
        <w:rPr>
          <w:color w:val="000000"/>
          <w:spacing w:val="-6"/>
          <w:sz w:val="28"/>
          <w:szCs w:val="28"/>
        </w:rPr>
        <w:t xml:space="preserve"> составил </w:t>
      </w:r>
      <w:r>
        <w:rPr>
          <w:color w:val="000000"/>
          <w:spacing w:val="-6"/>
          <w:sz w:val="28"/>
          <w:szCs w:val="28"/>
        </w:rPr>
        <w:t>3333,3</w:t>
      </w:r>
      <w:r w:rsidRPr="002D4D7E">
        <w:rPr>
          <w:color w:val="000000"/>
          <w:spacing w:val="-6"/>
          <w:sz w:val="28"/>
          <w:szCs w:val="28"/>
        </w:rPr>
        <w:t xml:space="preserve"> тыс.</w:t>
      </w:r>
      <w:r>
        <w:rPr>
          <w:color w:val="000000"/>
          <w:spacing w:val="-6"/>
          <w:sz w:val="28"/>
          <w:szCs w:val="28"/>
        </w:rPr>
        <w:t xml:space="preserve"> </w:t>
      </w:r>
      <w:r w:rsidRPr="002D4D7E">
        <w:rPr>
          <w:color w:val="000000"/>
          <w:spacing w:val="-6"/>
          <w:sz w:val="28"/>
          <w:szCs w:val="28"/>
        </w:rPr>
        <w:t xml:space="preserve">рублей. На обслуживание муниципального долга направлено </w:t>
      </w:r>
      <w:r>
        <w:rPr>
          <w:color w:val="000000"/>
          <w:spacing w:val="-6"/>
          <w:sz w:val="28"/>
          <w:szCs w:val="28"/>
        </w:rPr>
        <w:t>4</w:t>
      </w:r>
      <w:r w:rsidRPr="002D4D7E">
        <w:rPr>
          <w:color w:val="000000"/>
          <w:spacing w:val="-6"/>
          <w:sz w:val="28"/>
          <w:szCs w:val="28"/>
        </w:rPr>
        <w:t>,</w:t>
      </w:r>
      <w:r>
        <w:rPr>
          <w:color w:val="000000"/>
          <w:spacing w:val="-6"/>
          <w:sz w:val="28"/>
          <w:szCs w:val="28"/>
        </w:rPr>
        <w:t>0</w:t>
      </w:r>
      <w:r w:rsidRPr="002D4D7E">
        <w:rPr>
          <w:color w:val="000000"/>
          <w:spacing w:val="-6"/>
          <w:sz w:val="28"/>
          <w:szCs w:val="28"/>
        </w:rPr>
        <w:t xml:space="preserve"> тыс.</w:t>
      </w:r>
      <w:r>
        <w:rPr>
          <w:color w:val="000000"/>
          <w:spacing w:val="-6"/>
          <w:sz w:val="28"/>
          <w:szCs w:val="28"/>
        </w:rPr>
        <w:t xml:space="preserve"> </w:t>
      </w:r>
      <w:r w:rsidRPr="002D4D7E">
        <w:rPr>
          <w:color w:val="000000"/>
          <w:spacing w:val="-6"/>
          <w:sz w:val="28"/>
          <w:szCs w:val="28"/>
        </w:rPr>
        <w:t>рублей.</w:t>
      </w:r>
    </w:p>
    <w:p w14:paraId="631170B1" w14:textId="77777777" w:rsidR="003C3484" w:rsidRPr="002D4D7E" w:rsidRDefault="003C3484" w:rsidP="003C3484">
      <w:pPr>
        <w:ind w:firstLine="709"/>
        <w:jc w:val="both"/>
        <w:rPr>
          <w:sz w:val="28"/>
          <w:szCs w:val="28"/>
        </w:rPr>
      </w:pPr>
      <w:r w:rsidRPr="002D4D7E">
        <w:rPr>
          <w:sz w:val="28"/>
          <w:szCs w:val="28"/>
        </w:rPr>
        <w:t>Основным приоритетом бюджетной политики в районе остается работа по наполнению местных бюджетов дополнительными доходами.</w:t>
      </w:r>
    </w:p>
    <w:p w14:paraId="2F1D2C77" w14:textId="77777777" w:rsidR="003C3484" w:rsidRDefault="003C3484" w:rsidP="003C3484">
      <w:pPr>
        <w:pStyle w:val="a3"/>
        <w:shd w:val="clear" w:color="auto" w:fill="FFFFFF"/>
        <w:spacing w:before="0" w:after="0"/>
        <w:ind w:firstLine="720"/>
        <w:rPr>
          <w:sz w:val="28"/>
          <w:szCs w:val="28"/>
        </w:rPr>
      </w:pPr>
      <w:r w:rsidRPr="002768A1">
        <w:rPr>
          <w:sz w:val="28"/>
          <w:szCs w:val="28"/>
        </w:rPr>
        <w:t>Как и в прошлые годы, администрацией района с министерством финансов Амурской области заключено Соглашение о мерах по социально-экономическому развитию и оздоровлению муниципальных финансов Михайловского района (№ 02-М-12/</w:t>
      </w:r>
      <w:r>
        <w:rPr>
          <w:sz w:val="28"/>
          <w:szCs w:val="28"/>
        </w:rPr>
        <w:t>26</w:t>
      </w:r>
      <w:r w:rsidRPr="002768A1">
        <w:rPr>
          <w:sz w:val="28"/>
          <w:szCs w:val="28"/>
        </w:rPr>
        <w:t xml:space="preserve"> от 1</w:t>
      </w:r>
      <w:r>
        <w:rPr>
          <w:sz w:val="28"/>
          <w:szCs w:val="28"/>
        </w:rPr>
        <w:t>3</w:t>
      </w:r>
      <w:r w:rsidRPr="002768A1">
        <w:rPr>
          <w:sz w:val="28"/>
          <w:szCs w:val="28"/>
        </w:rPr>
        <w:t>.01.202</w:t>
      </w:r>
      <w:r>
        <w:rPr>
          <w:sz w:val="28"/>
          <w:szCs w:val="28"/>
        </w:rPr>
        <w:t>5</w:t>
      </w:r>
      <w:r w:rsidRPr="002768A1">
        <w:rPr>
          <w:sz w:val="28"/>
          <w:szCs w:val="28"/>
        </w:rPr>
        <w:t xml:space="preserve"> года), предметом которого является установление обязательств района, как получателя дотации на выравнивание бюджетной обеспеченности, роста налоговых и неналоговых доходов бюджета и осуществление в текущем финансовом году мер социально-экономического развития и финансового оздоровления Михайловского района.</w:t>
      </w:r>
    </w:p>
    <w:p w14:paraId="0D3F95DE" w14:textId="77777777" w:rsidR="003C3484" w:rsidRPr="008B6F3D" w:rsidRDefault="003C3484" w:rsidP="003C3484">
      <w:pPr>
        <w:shd w:val="clear" w:color="auto" w:fill="FFFFFF"/>
        <w:ind w:firstLine="720"/>
        <w:jc w:val="both"/>
        <w:rPr>
          <w:b/>
          <w:sz w:val="28"/>
          <w:szCs w:val="28"/>
        </w:rPr>
      </w:pPr>
      <w:r w:rsidRPr="008B6F3D">
        <w:rPr>
          <w:b/>
          <w:sz w:val="28"/>
          <w:szCs w:val="28"/>
        </w:rPr>
        <w:t>Потребительский рынок</w:t>
      </w:r>
    </w:p>
    <w:p w14:paraId="5B6527CF" w14:textId="77777777" w:rsidR="003C3484" w:rsidRPr="008B6F3D" w:rsidRDefault="003C3484" w:rsidP="003C3484">
      <w:pPr>
        <w:ind w:firstLine="709"/>
        <w:jc w:val="both"/>
        <w:rPr>
          <w:sz w:val="28"/>
          <w:szCs w:val="28"/>
        </w:rPr>
      </w:pPr>
      <w:r w:rsidRPr="008B6F3D">
        <w:rPr>
          <w:sz w:val="28"/>
          <w:szCs w:val="28"/>
        </w:rPr>
        <w:t xml:space="preserve">Стабильным и устойчивым является потребительский рынок района, имеющий достаточно высокую степень товарного насыщения и положительную динамику развития. </w:t>
      </w:r>
    </w:p>
    <w:p w14:paraId="52B518F3" w14:textId="77777777" w:rsidR="003C3484" w:rsidRPr="008B6F3D" w:rsidRDefault="003C3484" w:rsidP="003C3484">
      <w:pPr>
        <w:ind w:firstLine="709"/>
        <w:jc w:val="both"/>
        <w:rPr>
          <w:sz w:val="28"/>
          <w:szCs w:val="28"/>
          <w:lang w:eastAsia="ru-RU"/>
        </w:rPr>
      </w:pPr>
      <w:r w:rsidRPr="008B6F3D">
        <w:rPr>
          <w:sz w:val="28"/>
          <w:szCs w:val="28"/>
        </w:rPr>
        <w:t>Потребительский рынок района представлен 98 предприятиями торговли с торговой площадью 6010,65 м</w:t>
      </w:r>
      <w:r w:rsidRPr="008B6F3D">
        <w:rPr>
          <w:sz w:val="28"/>
          <w:szCs w:val="28"/>
          <w:vertAlign w:val="superscript"/>
        </w:rPr>
        <w:t>2</w:t>
      </w:r>
      <w:r w:rsidRPr="008B6F3D">
        <w:rPr>
          <w:sz w:val="28"/>
          <w:szCs w:val="28"/>
        </w:rPr>
        <w:t xml:space="preserve">, 5 объектами общедоступного общественного питания предприятиями общественного питания на 260 посадочных мест, пятью объектами хлебопечения, 18 объектами бытового обслуживания населения. </w:t>
      </w:r>
    </w:p>
    <w:p w14:paraId="088AF993" w14:textId="77777777" w:rsidR="003C3484" w:rsidRPr="008B6F3D" w:rsidRDefault="003C3484" w:rsidP="003C3484">
      <w:pPr>
        <w:ind w:firstLine="709"/>
        <w:jc w:val="both"/>
        <w:rPr>
          <w:sz w:val="28"/>
          <w:szCs w:val="28"/>
          <w:lang w:eastAsia="ru-RU"/>
        </w:rPr>
      </w:pPr>
      <w:r w:rsidRPr="008B6F3D">
        <w:rPr>
          <w:b/>
          <w:sz w:val="28"/>
          <w:szCs w:val="28"/>
        </w:rPr>
        <w:t>Оборот розничной торговли</w:t>
      </w:r>
      <w:r w:rsidRPr="008B6F3D">
        <w:rPr>
          <w:sz w:val="28"/>
          <w:szCs w:val="28"/>
        </w:rPr>
        <w:t xml:space="preserve"> за 2025 год составил 114,0% по отношению к аналогичному периоду 2024 года. Каждый житель Михайловского района в среднем приобрел товаров на сумму 35,7 тыс. рублей.</w:t>
      </w:r>
    </w:p>
    <w:p w14:paraId="569520F7" w14:textId="77777777" w:rsidR="003C3484" w:rsidRPr="008B6F3D" w:rsidRDefault="003C3484" w:rsidP="003C3484">
      <w:pPr>
        <w:ind w:firstLine="708"/>
        <w:jc w:val="both"/>
        <w:rPr>
          <w:sz w:val="28"/>
          <w:szCs w:val="28"/>
        </w:rPr>
      </w:pPr>
      <w:r w:rsidRPr="008B6F3D">
        <w:rPr>
          <w:sz w:val="28"/>
          <w:szCs w:val="28"/>
        </w:rPr>
        <w:t>Фактическая обеспеченность населения стационарными торговыми объектами по состоянию на 01.01.2026 года – 97 торговых объектов, что составляет 240,</w:t>
      </w:r>
      <w:proofErr w:type="gramStart"/>
      <w:r w:rsidRPr="008B6F3D">
        <w:rPr>
          <w:sz w:val="28"/>
          <w:szCs w:val="28"/>
        </w:rPr>
        <w:t>5  %</w:t>
      </w:r>
      <w:proofErr w:type="gramEnd"/>
      <w:r w:rsidRPr="008B6F3D">
        <w:rPr>
          <w:sz w:val="28"/>
          <w:szCs w:val="28"/>
        </w:rPr>
        <w:t xml:space="preserve"> от нормы. </w:t>
      </w:r>
    </w:p>
    <w:p w14:paraId="321E9626" w14:textId="77777777" w:rsidR="003C3484" w:rsidRPr="008B6F3D" w:rsidRDefault="003C3484" w:rsidP="003C3484">
      <w:pPr>
        <w:ind w:firstLine="709"/>
        <w:jc w:val="both"/>
        <w:rPr>
          <w:sz w:val="28"/>
          <w:szCs w:val="28"/>
        </w:rPr>
      </w:pPr>
      <w:r w:rsidRPr="008B6F3D">
        <w:rPr>
          <w:sz w:val="28"/>
          <w:szCs w:val="28"/>
        </w:rPr>
        <w:t>В целях обеспечения населения района социально-значимыми продовольственными товарами и сельскохозяйственной продукцией населению и сельскохозяйственным предприятиям района предоставлена возможность реализации своей продукции на территории торговой площадки в селе Поярково, а также в специально отведенных местах на территориях сельских поселений согласно утвержденных схем размещения нестационарных торговых объектов в сельских поселениях на 20 мест.</w:t>
      </w:r>
    </w:p>
    <w:p w14:paraId="5A72F14A" w14:textId="77777777" w:rsidR="003C3484" w:rsidRPr="005601D0" w:rsidRDefault="003C3484" w:rsidP="003C3484">
      <w:pPr>
        <w:ind w:firstLine="708"/>
        <w:jc w:val="both"/>
        <w:rPr>
          <w:sz w:val="28"/>
          <w:szCs w:val="28"/>
        </w:rPr>
      </w:pPr>
      <w:r w:rsidRPr="008B6F3D">
        <w:rPr>
          <w:sz w:val="28"/>
          <w:szCs w:val="28"/>
        </w:rPr>
        <w:t xml:space="preserve">Торговля продолжает приобретать все более цивилизованный вид, повысился технический уровень торгового обслуживания, возросло число предприятий, отвечающих современным требованиям. Совершенствовалось </w:t>
      </w:r>
      <w:r w:rsidRPr="008B6F3D">
        <w:rPr>
          <w:sz w:val="28"/>
          <w:szCs w:val="28"/>
        </w:rPr>
        <w:lastRenderedPageBreak/>
        <w:t>оформление фасадов зданий магазинов, облагораживались прилегающие территории, начали использоваться современные строительные материалы.</w:t>
      </w:r>
      <w:r w:rsidRPr="005601D0">
        <w:rPr>
          <w:sz w:val="28"/>
          <w:szCs w:val="28"/>
        </w:rPr>
        <w:t xml:space="preserve"> </w:t>
      </w:r>
      <w:r w:rsidRPr="005601D0">
        <w:rPr>
          <w:sz w:val="28"/>
          <w:szCs w:val="28"/>
        </w:rPr>
        <w:tab/>
        <w:t xml:space="preserve"> </w:t>
      </w:r>
    </w:p>
    <w:p w14:paraId="069F9AA6" w14:textId="77777777" w:rsidR="003C3484" w:rsidRPr="005601D0" w:rsidRDefault="003C3484" w:rsidP="003C3484">
      <w:pPr>
        <w:ind w:firstLine="709"/>
        <w:jc w:val="both"/>
        <w:rPr>
          <w:sz w:val="28"/>
          <w:szCs w:val="28"/>
        </w:rPr>
      </w:pPr>
      <w:r w:rsidRPr="00A978BE">
        <w:rPr>
          <w:spacing w:val="3"/>
          <w:sz w:val="28"/>
          <w:szCs w:val="28"/>
        </w:rPr>
        <w:t>На 01.12.202</w:t>
      </w:r>
      <w:r>
        <w:rPr>
          <w:spacing w:val="3"/>
          <w:sz w:val="28"/>
          <w:szCs w:val="28"/>
        </w:rPr>
        <w:t>5</w:t>
      </w:r>
      <w:r w:rsidRPr="00A978BE">
        <w:rPr>
          <w:spacing w:val="3"/>
          <w:sz w:val="28"/>
          <w:szCs w:val="28"/>
        </w:rPr>
        <w:t xml:space="preserve"> года на территории района деятельность ведут </w:t>
      </w:r>
      <w:r w:rsidRPr="00A978BE">
        <w:rPr>
          <w:sz w:val="28"/>
          <w:szCs w:val="28"/>
        </w:rPr>
        <w:t>32 лицензиатов, реализующих крепкую алкогольную продукцию в 38 торговых точках.</w:t>
      </w:r>
      <w:r w:rsidRPr="005601D0">
        <w:rPr>
          <w:sz w:val="28"/>
          <w:szCs w:val="28"/>
        </w:rPr>
        <w:t xml:space="preserve"> </w:t>
      </w:r>
    </w:p>
    <w:p w14:paraId="33FC81F6" w14:textId="77777777" w:rsidR="003C3484" w:rsidRPr="008B6F3D" w:rsidRDefault="003C3484" w:rsidP="003C3484">
      <w:pPr>
        <w:jc w:val="both"/>
        <w:rPr>
          <w:sz w:val="28"/>
          <w:szCs w:val="28"/>
        </w:rPr>
      </w:pPr>
      <w:r w:rsidRPr="005601D0">
        <w:rPr>
          <w:sz w:val="28"/>
          <w:szCs w:val="28"/>
        </w:rPr>
        <w:tab/>
      </w:r>
      <w:r w:rsidRPr="008B6F3D">
        <w:rPr>
          <w:sz w:val="28"/>
          <w:szCs w:val="28"/>
        </w:rPr>
        <w:t>За отчетный год предпринимателями проведена работа по открытию одной дополнительной торговой точки, в том числе:</w:t>
      </w:r>
    </w:p>
    <w:p w14:paraId="791281EC" w14:textId="77777777" w:rsidR="003C3484" w:rsidRPr="008B6F3D" w:rsidRDefault="003C3484" w:rsidP="003C3484">
      <w:pPr>
        <w:ind w:firstLine="851"/>
        <w:jc w:val="both"/>
        <w:rPr>
          <w:sz w:val="28"/>
          <w:szCs w:val="28"/>
        </w:rPr>
      </w:pPr>
      <w:r w:rsidRPr="008B6F3D">
        <w:rPr>
          <w:sz w:val="28"/>
          <w:szCs w:val="28"/>
        </w:rPr>
        <w:t>– магазин «Пятерочка», с. Поярково, специализируется на продаже продовольственных и непродовольственных товаров.</w:t>
      </w:r>
    </w:p>
    <w:p w14:paraId="560F267B" w14:textId="77777777" w:rsidR="003C3484" w:rsidRPr="008B6F3D" w:rsidRDefault="003C3484" w:rsidP="003C3484">
      <w:pPr>
        <w:tabs>
          <w:tab w:val="left" w:pos="720"/>
        </w:tabs>
        <w:ind w:firstLine="709"/>
        <w:jc w:val="both"/>
        <w:rPr>
          <w:sz w:val="28"/>
          <w:szCs w:val="28"/>
        </w:rPr>
      </w:pPr>
      <w:r w:rsidRPr="008B6F3D">
        <w:rPr>
          <w:sz w:val="28"/>
          <w:szCs w:val="28"/>
        </w:rPr>
        <w:t xml:space="preserve">Проводилась работа по исполнению полномочий администрации Михайловского района в сфере защиты прав потребителей.         </w:t>
      </w:r>
    </w:p>
    <w:p w14:paraId="1E441E51" w14:textId="77777777" w:rsidR="003C3484" w:rsidRPr="008B6F3D" w:rsidRDefault="003C3484" w:rsidP="003C3484">
      <w:pPr>
        <w:ind w:firstLine="709"/>
        <w:jc w:val="both"/>
        <w:rPr>
          <w:sz w:val="28"/>
          <w:szCs w:val="28"/>
          <w:lang w:eastAsia="ru-RU"/>
        </w:rPr>
      </w:pPr>
      <w:r w:rsidRPr="008B6F3D">
        <w:rPr>
          <w:sz w:val="28"/>
          <w:szCs w:val="28"/>
        </w:rPr>
        <w:t>За 2025 год поступило 5 обращений граждан о нарушении Федерального закона Российской Федерации от 07 февраля 1992 года № 2300-1 «О защите прав потребителей».</w:t>
      </w:r>
    </w:p>
    <w:p w14:paraId="364BD6E7" w14:textId="77777777" w:rsidR="003C3484" w:rsidRPr="008B6F3D" w:rsidRDefault="003C3484" w:rsidP="003C3484">
      <w:pPr>
        <w:ind w:firstLine="709"/>
        <w:jc w:val="both"/>
        <w:rPr>
          <w:sz w:val="28"/>
          <w:szCs w:val="28"/>
        </w:rPr>
      </w:pPr>
      <w:r w:rsidRPr="008B6F3D">
        <w:rPr>
          <w:sz w:val="28"/>
          <w:szCs w:val="28"/>
        </w:rPr>
        <w:t xml:space="preserve">Все обращения граждан-потребителей рассмотрены. Потребителям даны консультации о необходимости составления и направления письменных претензий в адрес продавцов-субъектов бизнеса. </w:t>
      </w:r>
    </w:p>
    <w:p w14:paraId="16802EB7" w14:textId="77777777" w:rsidR="003C3484" w:rsidRPr="008B6F3D" w:rsidRDefault="003C3484" w:rsidP="003C3484">
      <w:pPr>
        <w:rPr>
          <w:sz w:val="28"/>
          <w:szCs w:val="28"/>
        </w:rPr>
      </w:pPr>
    </w:p>
    <w:p w14:paraId="4E8CF14E" w14:textId="77777777" w:rsidR="003C3484" w:rsidRPr="008B6F3D" w:rsidRDefault="003C3484" w:rsidP="003C3484">
      <w:pPr>
        <w:ind w:firstLine="720"/>
        <w:jc w:val="center"/>
        <w:rPr>
          <w:sz w:val="28"/>
          <w:szCs w:val="28"/>
        </w:rPr>
      </w:pPr>
      <w:r w:rsidRPr="008B6F3D">
        <w:rPr>
          <w:sz w:val="28"/>
          <w:szCs w:val="28"/>
        </w:rPr>
        <w:t>Динамика показателей обращений граждан</w:t>
      </w:r>
    </w:p>
    <w:p w14:paraId="10121A7A" w14:textId="77777777" w:rsidR="003C3484" w:rsidRPr="008B6F3D" w:rsidRDefault="003C3484" w:rsidP="003C3484">
      <w:pPr>
        <w:ind w:firstLine="720"/>
        <w:jc w:val="center"/>
        <w:rPr>
          <w:sz w:val="28"/>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927"/>
        <w:gridCol w:w="927"/>
        <w:gridCol w:w="927"/>
        <w:gridCol w:w="927"/>
        <w:gridCol w:w="828"/>
      </w:tblGrid>
      <w:tr w:rsidR="003C3484" w:rsidRPr="008B6F3D" w14:paraId="72C4AFB6" w14:textId="77777777" w:rsidTr="00B679D6">
        <w:trPr>
          <w:trHeight w:val="285"/>
        </w:trPr>
        <w:tc>
          <w:tcPr>
            <w:tcW w:w="4707" w:type="dxa"/>
            <w:tcBorders>
              <w:top w:val="single" w:sz="4" w:space="0" w:color="auto"/>
              <w:left w:val="single" w:sz="4" w:space="0" w:color="auto"/>
              <w:bottom w:val="single" w:sz="4" w:space="0" w:color="auto"/>
              <w:right w:val="single" w:sz="4" w:space="0" w:color="auto"/>
            </w:tcBorders>
            <w:vAlign w:val="center"/>
            <w:hideMark/>
          </w:tcPr>
          <w:p w14:paraId="218E6555" w14:textId="77777777" w:rsidR="003C3484" w:rsidRPr="008B6F3D" w:rsidRDefault="003C3484" w:rsidP="00B679D6">
            <w:pPr>
              <w:spacing w:line="276" w:lineRule="auto"/>
              <w:jc w:val="center"/>
              <w:rPr>
                <w:sz w:val="20"/>
                <w:szCs w:val="20"/>
                <w:lang w:eastAsia="en-US"/>
              </w:rPr>
            </w:pPr>
            <w:r w:rsidRPr="008B6F3D">
              <w:rPr>
                <w:lang w:eastAsia="en-US"/>
              </w:rPr>
              <w:t>Показатели</w:t>
            </w:r>
          </w:p>
        </w:tc>
        <w:tc>
          <w:tcPr>
            <w:tcW w:w="927" w:type="dxa"/>
            <w:tcBorders>
              <w:top w:val="single" w:sz="4" w:space="0" w:color="auto"/>
              <w:left w:val="single" w:sz="4" w:space="0" w:color="auto"/>
              <w:bottom w:val="single" w:sz="4" w:space="0" w:color="auto"/>
              <w:right w:val="single" w:sz="4" w:space="0" w:color="auto"/>
            </w:tcBorders>
            <w:hideMark/>
          </w:tcPr>
          <w:p w14:paraId="6ED22B64" w14:textId="77777777" w:rsidR="003C3484" w:rsidRPr="008B6F3D" w:rsidRDefault="003C3484" w:rsidP="00B679D6">
            <w:pPr>
              <w:spacing w:line="276" w:lineRule="auto"/>
              <w:jc w:val="center"/>
              <w:rPr>
                <w:lang w:eastAsia="en-US"/>
              </w:rPr>
            </w:pPr>
            <w:r w:rsidRPr="008B6F3D">
              <w:rPr>
                <w:lang w:eastAsia="en-US"/>
              </w:rPr>
              <w:t>2021</w:t>
            </w:r>
          </w:p>
        </w:tc>
        <w:tc>
          <w:tcPr>
            <w:tcW w:w="927" w:type="dxa"/>
            <w:tcBorders>
              <w:top w:val="single" w:sz="4" w:space="0" w:color="auto"/>
              <w:left w:val="single" w:sz="4" w:space="0" w:color="auto"/>
              <w:bottom w:val="single" w:sz="4" w:space="0" w:color="auto"/>
              <w:right w:val="single" w:sz="4" w:space="0" w:color="auto"/>
            </w:tcBorders>
            <w:hideMark/>
          </w:tcPr>
          <w:p w14:paraId="0FD7A067" w14:textId="77777777" w:rsidR="003C3484" w:rsidRPr="008B6F3D" w:rsidRDefault="003C3484" w:rsidP="00B679D6">
            <w:pPr>
              <w:spacing w:line="276" w:lineRule="auto"/>
              <w:jc w:val="center"/>
              <w:rPr>
                <w:lang w:eastAsia="en-US"/>
              </w:rPr>
            </w:pPr>
            <w:r w:rsidRPr="008B6F3D">
              <w:rPr>
                <w:lang w:eastAsia="en-US"/>
              </w:rPr>
              <w:t>202</w:t>
            </w:r>
            <w:r w:rsidRPr="008B6F3D">
              <w:rPr>
                <w:lang w:val="en-US" w:eastAsia="en-US"/>
              </w:rPr>
              <w:t>2</w:t>
            </w:r>
          </w:p>
        </w:tc>
        <w:tc>
          <w:tcPr>
            <w:tcW w:w="927" w:type="dxa"/>
            <w:tcBorders>
              <w:top w:val="single" w:sz="4" w:space="0" w:color="auto"/>
              <w:left w:val="single" w:sz="4" w:space="0" w:color="auto"/>
              <w:bottom w:val="single" w:sz="4" w:space="0" w:color="auto"/>
              <w:right w:val="single" w:sz="4" w:space="0" w:color="auto"/>
            </w:tcBorders>
            <w:hideMark/>
          </w:tcPr>
          <w:p w14:paraId="5E3159AC" w14:textId="77777777" w:rsidR="003C3484" w:rsidRPr="008B6F3D" w:rsidRDefault="003C3484" w:rsidP="00B679D6">
            <w:pPr>
              <w:spacing w:line="276" w:lineRule="auto"/>
              <w:jc w:val="center"/>
              <w:rPr>
                <w:lang w:eastAsia="en-US"/>
              </w:rPr>
            </w:pPr>
            <w:r w:rsidRPr="008B6F3D">
              <w:rPr>
                <w:lang w:eastAsia="en-US"/>
              </w:rPr>
              <w:t>2023</w:t>
            </w:r>
          </w:p>
        </w:tc>
        <w:tc>
          <w:tcPr>
            <w:tcW w:w="927" w:type="dxa"/>
            <w:tcBorders>
              <w:top w:val="single" w:sz="4" w:space="0" w:color="auto"/>
              <w:left w:val="single" w:sz="4" w:space="0" w:color="auto"/>
              <w:bottom w:val="single" w:sz="4" w:space="0" w:color="auto"/>
              <w:right w:val="single" w:sz="4" w:space="0" w:color="auto"/>
            </w:tcBorders>
            <w:hideMark/>
          </w:tcPr>
          <w:p w14:paraId="2649F58D" w14:textId="77777777" w:rsidR="003C3484" w:rsidRPr="008B6F3D" w:rsidRDefault="003C3484" w:rsidP="00B679D6">
            <w:pPr>
              <w:spacing w:line="276" w:lineRule="auto"/>
              <w:jc w:val="center"/>
              <w:rPr>
                <w:lang w:eastAsia="en-US"/>
              </w:rPr>
            </w:pPr>
            <w:r w:rsidRPr="008B6F3D">
              <w:rPr>
                <w:lang w:eastAsia="en-US"/>
              </w:rPr>
              <w:t>2024</w:t>
            </w:r>
          </w:p>
        </w:tc>
        <w:tc>
          <w:tcPr>
            <w:tcW w:w="828" w:type="dxa"/>
            <w:tcBorders>
              <w:top w:val="single" w:sz="4" w:space="0" w:color="auto"/>
              <w:left w:val="single" w:sz="4" w:space="0" w:color="auto"/>
              <w:bottom w:val="single" w:sz="4" w:space="0" w:color="auto"/>
              <w:right w:val="single" w:sz="4" w:space="0" w:color="auto"/>
            </w:tcBorders>
            <w:hideMark/>
          </w:tcPr>
          <w:p w14:paraId="7E5DE26F" w14:textId="77777777" w:rsidR="003C3484" w:rsidRPr="008B6F3D" w:rsidRDefault="003C3484" w:rsidP="00B679D6">
            <w:pPr>
              <w:spacing w:line="276" w:lineRule="auto"/>
              <w:jc w:val="center"/>
              <w:rPr>
                <w:lang w:eastAsia="en-US"/>
              </w:rPr>
            </w:pPr>
            <w:r w:rsidRPr="008B6F3D">
              <w:rPr>
                <w:lang w:eastAsia="en-US"/>
              </w:rPr>
              <w:t>2025</w:t>
            </w:r>
          </w:p>
        </w:tc>
      </w:tr>
      <w:tr w:rsidR="003C3484" w:rsidRPr="008B6F3D" w14:paraId="0852C5C7" w14:textId="77777777" w:rsidTr="00B679D6">
        <w:trPr>
          <w:trHeight w:val="180"/>
        </w:trPr>
        <w:tc>
          <w:tcPr>
            <w:tcW w:w="4707" w:type="dxa"/>
            <w:tcBorders>
              <w:top w:val="single" w:sz="4" w:space="0" w:color="auto"/>
              <w:left w:val="single" w:sz="4" w:space="0" w:color="auto"/>
              <w:bottom w:val="single" w:sz="4" w:space="0" w:color="auto"/>
              <w:right w:val="single" w:sz="4" w:space="0" w:color="auto"/>
            </w:tcBorders>
            <w:vAlign w:val="center"/>
            <w:hideMark/>
          </w:tcPr>
          <w:p w14:paraId="7E95CED3" w14:textId="77777777" w:rsidR="003C3484" w:rsidRPr="008B6F3D" w:rsidRDefault="003C3484" w:rsidP="00B679D6">
            <w:pPr>
              <w:spacing w:line="276" w:lineRule="auto"/>
              <w:jc w:val="both"/>
              <w:rPr>
                <w:lang w:eastAsia="en-US"/>
              </w:rPr>
            </w:pPr>
            <w:r w:rsidRPr="008B6F3D">
              <w:rPr>
                <w:lang w:eastAsia="en-US"/>
              </w:rPr>
              <w:t>Поступило обращений (заявлений, жалоб)</w:t>
            </w:r>
          </w:p>
        </w:tc>
        <w:tc>
          <w:tcPr>
            <w:tcW w:w="927" w:type="dxa"/>
            <w:tcBorders>
              <w:top w:val="single" w:sz="4" w:space="0" w:color="auto"/>
              <w:left w:val="single" w:sz="4" w:space="0" w:color="auto"/>
              <w:bottom w:val="single" w:sz="4" w:space="0" w:color="auto"/>
              <w:right w:val="single" w:sz="4" w:space="0" w:color="auto"/>
            </w:tcBorders>
            <w:vAlign w:val="center"/>
            <w:hideMark/>
          </w:tcPr>
          <w:p w14:paraId="542C82A4" w14:textId="77777777" w:rsidR="003C3484" w:rsidRPr="008B6F3D" w:rsidRDefault="003C3484" w:rsidP="00B679D6">
            <w:pPr>
              <w:spacing w:line="276" w:lineRule="auto"/>
              <w:jc w:val="center"/>
              <w:rPr>
                <w:lang w:eastAsia="en-US"/>
              </w:rPr>
            </w:pPr>
            <w:r w:rsidRPr="008B6F3D">
              <w:rPr>
                <w:lang w:eastAsia="en-US"/>
              </w:rPr>
              <w:t>10</w:t>
            </w:r>
          </w:p>
        </w:tc>
        <w:tc>
          <w:tcPr>
            <w:tcW w:w="927" w:type="dxa"/>
            <w:tcBorders>
              <w:top w:val="single" w:sz="4" w:space="0" w:color="auto"/>
              <w:left w:val="single" w:sz="4" w:space="0" w:color="auto"/>
              <w:bottom w:val="single" w:sz="4" w:space="0" w:color="auto"/>
              <w:right w:val="single" w:sz="4" w:space="0" w:color="auto"/>
            </w:tcBorders>
            <w:vAlign w:val="center"/>
            <w:hideMark/>
          </w:tcPr>
          <w:p w14:paraId="4A9CAF82" w14:textId="77777777" w:rsidR="003C3484" w:rsidRPr="008B6F3D" w:rsidRDefault="003C3484" w:rsidP="00B679D6">
            <w:pPr>
              <w:spacing w:line="276" w:lineRule="auto"/>
              <w:jc w:val="center"/>
              <w:rPr>
                <w:lang w:eastAsia="en-US"/>
              </w:rPr>
            </w:pPr>
            <w:r w:rsidRPr="008B6F3D">
              <w:rPr>
                <w:lang w:eastAsia="en-US"/>
              </w:rPr>
              <w:t>8</w:t>
            </w:r>
          </w:p>
        </w:tc>
        <w:tc>
          <w:tcPr>
            <w:tcW w:w="927" w:type="dxa"/>
            <w:tcBorders>
              <w:top w:val="single" w:sz="4" w:space="0" w:color="auto"/>
              <w:left w:val="single" w:sz="4" w:space="0" w:color="auto"/>
              <w:bottom w:val="single" w:sz="4" w:space="0" w:color="auto"/>
              <w:right w:val="single" w:sz="4" w:space="0" w:color="auto"/>
            </w:tcBorders>
            <w:vAlign w:val="center"/>
            <w:hideMark/>
          </w:tcPr>
          <w:p w14:paraId="7805F793" w14:textId="77777777" w:rsidR="003C3484" w:rsidRPr="008B6F3D" w:rsidRDefault="003C3484" w:rsidP="00B679D6">
            <w:pPr>
              <w:spacing w:line="276" w:lineRule="auto"/>
              <w:jc w:val="center"/>
              <w:rPr>
                <w:lang w:eastAsia="en-US"/>
              </w:rPr>
            </w:pPr>
            <w:r w:rsidRPr="008B6F3D">
              <w:rPr>
                <w:lang w:eastAsia="en-US"/>
              </w:rPr>
              <w:t>10</w:t>
            </w:r>
          </w:p>
        </w:tc>
        <w:tc>
          <w:tcPr>
            <w:tcW w:w="927" w:type="dxa"/>
            <w:tcBorders>
              <w:top w:val="single" w:sz="4" w:space="0" w:color="auto"/>
              <w:left w:val="single" w:sz="4" w:space="0" w:color="auto"/>
              <w:bottom w:val="single" w:sz="4" w:space="0" w:color="auto"/>
              <w:right w:val="single" w:sz="4" w:space="0" w:color="auto"/>
            </w:tcBorders>
            <w:vAlign w:val="center"/>
            <w:hideMark/>
          </w:tcPr>
          <w:p w14:paraId="17F7AB14" w14:textId="77777777" w:rsidR="003C3484" w:rsidRPr="008B6F3D" w:rsidRDefault="003C3484" w:rsidP="00B679D6">
            <w:pPr>
              <w:spacing w:line="276" w:lineRule="auto"/>
              <w:jc w:val="center"/>
              <w:rPr>
                <w:lang w:eastAsia="en-US"/>
              </w:rPr>
            </w:pPr>
            <w:r w:rsidRPr="008B6F3D">
              <w:rPr>
                <w:lang w:eastAsia="en-US"/>
              </w:rPr>
              <w:t>7</w:t>
            </w:r>
          </w:p>
        </w:tc>
        <w:tc>
          <w:tcPr>
            <w:tcW w:w="828" w:type="dxa"/>
            <w:tcBorders>
              <w:top w:val="single" w:sz="4" w:space="0" w:color="auto"/>
              <w:left w:val="single" w:sz="4" w:space="0" w:color="auto"/>
              <w:bottom w:val="single" w:sz="4" w:space="0" w:color="auto"/>
              <w:right w:val="single" w:sz="4" w:space="0" w:color="auto"/>
            </w:tcBorders>
            <w:vAlign w:val="center"/>
            <w:hideMark/>
          </w:tcPr>
          <w:p w14:paraId="136AEEAB" w14:textId="77777777" w:rsidR="003C3484" w:rsidRPr="008B6F3D" w:rsidRDefault="003C3484" w:rsidP="00B679D6">
            <w:pPr>
              <w:spacing w:line="276" w:lineRule="auto"/>
              <w:jc w:val="center"/>
              <w:rPr>
                <w:lang w:eastAsia="en-US"/>
              </w:rPr>
            </w:pPr>
            <w:r w:rsidRPr="008B6F3D">
              <w:rPr>
                <w:lang w:eastAsia="en-US"/>
              </w:rPr>
              <w:t>5</w:t>
            </w:r>
          </w:p>
        </w:tc>
      </w:tr>
      <w:tr w:rsidR="003C3484" w:rsidRPr="008B6F3D" w14:paraId="719DCB14" w14:textId="77777777" w:rsidTr="00B679D6">
        <w:trPr>
          <w:trHeight w:val="180"/>
        </w:trPr>
        <w:tc>
          <w:tcPr>
            <w:tcW w:w="4707" w:type="dxa"/>
            <w:tcBorders>
              <w:top w:val="single" w:sz="4" w:space="0" w:color="auto"/>
              <w:left w:val="single" w:sz="4" w:space="0" w:color="auto"/>
              <w:bottom w:val="single" w:sz="4" w:space="0" w:color="auto"/>
              <w:right w:val="single" w:sz="4" w:space="0" w:color="auto"/>
            </w:tcBorders>
            <w:vAlign w:val="center"/>
            <w:hideMark/>
          </w:tcPr>
          <w:p w14:paraId="6A7A2AD9" w14:textId="77777777" w:rsidR="003C3484" w:rsidRPr="008B6F3D" w:rsidRDefault="003C3484" w:rsidP="00B679D6">
            <w:pPr>
              <w:spacing w:line="276" w:lineRule="auto"/>
              <w:jc w:val="both"/>
              <w:rPr>
                <w:lang w:eastAsia="en-US"/>
              </w:rPr>
            </w:pPr>
            <w:r w:rsidRPr="008B6F3D">
              <w:rPr>
                <w:lang w:eastAsia="en-US"/>
              </w:rPr>
              <w:t>Предоставлено консультаций гражданам по вопросам защиты прав потребителей</w:t>
            </w:r>
          </w:p>
        </w:tc>
        <w:tc>
          <w:tcPr>
            <w:tcW w:w="927" w:type="dxa"/>
            <w:tcBorders>
              <w:top w:val="single" w:sz="4" w:space="0" w:color="auto"/>
              <w:left w:val="single" w:sz="4" w:space="0" w:color="auto"/>
              <w:bottom w:val="single" w:sz="4" w:space="0" w:color="auto"/>
              <w:right w:val="single" w:sz="4" w:space="0" w:color="auto"/>
            </w:tcBorders>
            <w:vAlign w:val="center"/>
            <w:hideMark/>
          </w:tcPr>
          <w:p w14:paraId="6BCAB294" w14:textId="77777777" w:rsidR="003C3484" w:rsidRPr="008B6F3D" w:rsidRDefault="003C3484" w:rsidP="00B679D6">
            <w:pPr>
              <w:spacing w:line="276" w:lineRule="auto"/>
              <w:jc w:val="center"/>
              <w:rPr>
                <w:lang w:eastAsia="en-US"/>
              </w:rPr>
            </w:pPr>
            <w:r w:rsidRPr="008B6F3D">
              <w:rPr>
                <w:lang w:eastAsia="en-US"/>
              </w:rPr>
              <w:t>10</w:t>
            </w:r>
          </w:p>
        </w:tc>
        <w:tc>
          <w:tcPr>
            <w:tcW w:w="927" w:type="dxa"/>
            <w:tcBorders>
              <w:top w:val="single" w:sz="4" w:space="0" w:color="auto"/>
              <w:left w:val="single" w:sz="4" w:space="0" w:color="auto"/>
              <w:bottom w:val="single" w:sz="4" w:space="0" w:color="auto"/>
              <w:right w:val="single" w:sz="4" w:space="0" w:color="auto"/>
            </w:tcBorders>
            <w:vAlign w:val="center"/>
            <w:hideMark/>
          </w:tcPr>
          <w:p w14:paraId="5A31B93F" w14:textId="77777777" w:rsidR="003C3484" w:rsidRPr="008B6F3D" w:rsidRDefault="003C3484" w:rsidP="00B679D6">
            <w:pPr>
              <w:spacing w:line="276" w:lineRule="auto"/>
              <w:jc w:val="center"/>
              <w:rPr>
                <w:lang w:eastAsia="en-US"/>
              </w:rPr>
            </w:pPr>
            <w:r w:rsidRPr="008B6F3D">
              <w:rPr>
                <w:lang w:eastAsia="en-US"/>
              </w:rPr>
              <w:t>8</w:t>
            </w:r>
          </w:p>
        </w:tc>
        <w:tc>
          <w:tcPr>
            <w:tcW w:w="927" w:type="dxa"/>
            <w:tcBorders>
              <w:top w:val="single" w:sz="4" w:space="0" w:color="auto"/>
              <w:left w:val="single" w:sz="4" w:space="0" w:color="auto"/>
              <w:bottom w:val="single" w:sz="4" w:space="0" w:color="auto"/>
              <w:right w:val="single" w:sz="4" w:space="0" w:color="auto"/>
            </w:tcBorders>
            <w:vAlign w:val="center"/>
            <w:hideMark/>
          </w:tcPr>
          <w:p w14:paraId="409C8BDD" w14:textId="77777777" w:rsidR="003C3484" w:rsidRPr="008B6F3D" w:rsidRDefault="003C3484" w:rsidP="00B679D6">
            <w:pPr>
              <w:spacing w:line="276" w:lineRule="auto"/>
              <w:jc w:val="center"/>
              <w:rPr>
                <w:lang w:eastAsia="en-US"/>
              </w:rPr>
            </w:pPr>
            <w:r w:rsidRPr="008B6F3D">
              <w:rPr>
                <w:lang w:eastAsia="en-US"/>
              </w:rPr>
              <w:t>10</w:t>
            </w:r>
          </w:p>
        </w:tc>
        <w:tc>
          <w:tcPr>
            <w:tcW w:w="927" w:type="dxa"/>
            <w:tcBorders>
              <w:top w:val="single" w:sz="4" w:space="0" w:color="auto"/>
              <w:left w:val="single" w:sz="4" w:space="0" w:color="auto"/>
              <w:bottom w:val="single" w:sz="4" w:space="0" w:color="auto"/>
              <w:right w:val="single" w:sz="4" w:space="0" w:color="auto"/>
            </w:tcBorders>
            <w:vAlign w:val="center"/>
            <w:hideMark/>
          </w:tcPr>
          <w:p w14:paraId="50AE7F4A" w14:textId="77777777" w:rsidR="003C3484" w:rsidRPr="008B6F3D" w:rsidRDefault="003C3484" w:rsidP="00B679D6">
            <w:pPr>
              <w:spacing w:line="276" w:lineRule="auto"/>
              <w:jc w:val="center"/>
              <w:rPr>
                <w:lang w:eastAsia="en-US"/>
              </w:rPr>
            </w:pPr>
            <w:r w:rsidRPr="008B6F3D">
              <w:rPr>
                <w:lang w:eastAsia="en-US"/>
              </w:rPr>
              <w:t>7</w:t>
            </w:r>
          </w:p>
        </w:tc>
        <w:tc>
          <w:tcPr>
            <w:tcW w:w="828" w:type="dxa"/>
            <w:tcBorders>
              <w:top w:val="single" w:sz="4" w:space="0" w:color="auto"/>
              <w:left w:val="single" w:sz="4" w:space="0" w:color="auto"/>
              <w:bottom w:val="single" w:sz="4" w:space="0" w:color="auto"/>
              <w:right w:val="single" w:sz="4" w:space="0" w:color="auto"/>
            </w:tcBorders>
            <w:vAlign w:val="center"/>
            <w:hideMark/>
          </w:tcPr>
          <w:p w14:paraId="51562A33" w14:textId="77777777" w:rsidR="003C3484" w:rsidRPr="008B6F3D" w:rsidRDefault="003C3484" w:rsidP="00B679D6">
            <w:pPr>
              <w:spacing w:line="276" w:lineRule="auto"/>
              <w:jc w:val="center"/>
              <w:rPr>
                <w:lang w:eastAsia="en-US"/>
              </w:rPr>
            </w:pPr>
            <w:r w:rsidRPr="008B6F3D">
              <w:rPr>
                <w:lang w:eastAsia="en-US"/>
              </w:rPr>
              <w:t>5</w:t>
            </w:r>
          </w:p>
        </w:tc>
      </w:tr>
      <w:tr w:rsidR="003C3484" w:rsidRPr="008B6F3D" w14:paraId="4D65D21A" w14:textId="77777777" w:rsidTr="00B679D6">
        <w:trPr>
          <w:trHeight w:val="180"/>
        </w:trPr>
        <w:tc>
          <w:tcPr>
            <w:tcW w:w="4707" w:type="dxa"/>
            <w:tcBorders>
              <w:top w:val="single" w:sz="4" w:space="0" w:color="auto"/>
              <w:left w:val="single" w:sz="4" w:space="0" w:color="auto"/>
              <w:bottom w:val="single" w:sz="4" w:space="0" w:color="auto"/>
              <w:right w:val="single" w:sz="4" w:space="0" w:color="auto"/>
            </w:tcBorders>
            <w:vAlign w:val="center"/>
            <w:hideMark/>
          </w:tcPr>
          <w:p w14:paraId="4D84B554" w14:textId="77777777" w:rsidR="003C3484" w:rsidRPr="008B6F3D" w:rsidRDefault="003C3484" w:rsidP="00B679D6">
            <w:pPr>
              <w:spacing w:line="276" w:lineRule="auto"/>
              <w:jc w:val="both"/>
              <w:rPr>
                <w:lang w:eastAsia="en-US"/>
              </w:rPr>
            </w:pPr>
            <w:r w:rsidRPr="008B6F3D">
              <w:rPr>
                <w:bCs/>
                <w:lang w:eastAsia="en-US"/>
              </w:rPr>
              <w:t>Предъявлено потребителем требований (претензий) к продавцу (изготовителю, исполнителю)</w:t>
            </w:r>
          </w:p>
        </w:tc>
        <w:tc>
          <w:tcPr>
            <w:tcW w:w="927" w:type="dxa"/>
            <w:tcBorders>
              <w:top w:val="single" w:sz="4" w:space="0" w:color="auto"/>
              <w:left w:val="single" w:sz="4" w:space="0" w:color="auto"/>
              <w:bottom w:val="single" w:sz="4" w:space="0" w:color="auto"/>
              <w:right w:val="single" w:sz="4" w:space="0" w:color="auto"/>
            </w:tcBorders>
            <w:vAlign w:val="center"/>
            <w:hideMark/>
          </w:tcPr>
          <w:p w14:paraId="772D231D" w14:textId="77777777" w:rsidR="003C3484" w:rsidRPr="008B6F3D" w:rsidRDefault="003C3484" w:rsidP="00B679D6">
            <w:pPr>
              <w:spacing w:line="276" w:lineRule="auto"/>
              <w:jc w:val="center"/>
              <w:rPr>
                <w:lang w:eastAsia="en-US"/>
              </w:rPr>
            </w:pPr>
            <w:r w:rsidRPr="008B6F3D">
              <w:rPr>
                <w:lang w:eastAsia="en-US"/>
              </w:rPr>
              <w:t>5</w:t>
            </w:r>
          </w:p>
        </w:tc>
        <w:tc>
          <w:tcPr>
            <w:tcW w:w="927" w:type="dxa"/>
            <w:tcBorders>
              <w:top w:val="single" w:sz="4" w:space="0" w:color="auto"/>
              <w:left w:val="single" w:sz="4" w:space="0" w:color="auto"/>
              <w:bottom w:val="single" w:sz="4" w:space="0" w:color="auto"/>
              <w:right w:val="single" w:sz="4" w:space="0" w:color="auto"/>
            </w:tcBorders>
            <w:vAlign w:val="center"/>
            <w:hideMark/>
          </w:tcPr>
          <w:p w14:paraId="19A91A4E" w14:textId="77777777" w:rsidR="003C3484" w:rsidRPr="008B6F3D" w:rsidRDefault="003C3484" w:rsidP="00B679D6">
            <w:pPr>
              <w:spacing w:line="276" w:lineRule="auto"/>
              <w:jc w:val="center"/>
              <w:rPr>
                <w:lang w:eastAsia="en-US"/>
              </w:rPr>
            </w:pPr>
            <w:r w:rsidRPr="008B6F3D">
              <w:rPr>
                <w:lang w:eastAsia="en-US"/>
              </w:rPr>
              <w:t>3</w:t>
            </w:r>
          </w:p>
        </w:tc>
        <w:tc>
          <w:tcPr>
            <w:tcW w:w="927" w:type="dxa"/>
            <w:tcBorders>
              <w:top w:val="single" w:sz="4" w:space="0" w:color="auto"/>
              <w:left w:val="single" w:sz="4" w:space="0" w:color="auto"/>
              <w:bottom w:val="single" w:sz="4" w:space="0" w:color="auto"/>
              <w:right w:val="single" w:sz="4" w:space="0" w:color="auto"/>
            </w:tcBorders>
            <w:vAlign w:val="center"/>
            <w:hideMark/>
          </w:tcPr>
          <w:p w14:paraId="0762E51A" w14:textId="77777777" w:rsidR="003C3484" w:rsidRPr="008B6F3D" w:rsidRDefault="003C3484" w:rsidP="00B679D6">
            <w:pPr>
              <w:spacing w:line="276" w:lineRule="auto"/>
              <w:jc w:val="center"/>
              <w:rPr>
                <w:lang w:eastAsia="en-US"/>
              </w:rPr>
            </w:pPr>
            <w:r w:rsidRPr="008B6F3D">
              <w:rPr>
                <w:lang w:eastAsia="en-US"/>
              </w:rPr>
              <w:t>4</w:t>
            </w:r>
          </w:p>
        </w:tc>
        <w:tc>
          <w:tcPr>
            <w:tcW w:w="927" w:type="dxa"/>
            <w:tcBorders>
              <w:top w:val="single" w:sz="4" w:space="0" w:color="auto"/>
              <w:left w:val="single" w:sz="4" w:space="0" w:color="auto"/>
              <w:bottom w:val="single" w:sz="4" w:space="0" w:color="auto"/>
              <w:right w:val="single" w:sz="4" w:space="0" w:color="auto"/>
            </w:tcBorders>
            <w:vAlign w:val="center"/>
            <w:hideMark/>
          </w:tcPr>
          <w:p w14:paraId="77FBC3D9" w14:textId="77777777" w:rsidR="003C3484" w:rsidRPr="008B6F3D" w:rsidRDefault="003C3484" w:rsidP="00B679D6">
            <w:pPr>
              <w:spacing w:line="276" w:lineRule="auto"/>
              <w:jc w:val="center"/>
              <w:rPr>
                <w:lang w:eastAsia="en-US"/>
              </w:rPr>
            </w:pPr>
            <w:r w:rsidRPr="008B6F3D">
              <w:rPr>
                <w:lang w:eastAsia="en-US"/>
              </w:rPr>
              <w:t>2</w:t>
            </w:r>
          </w:p>
        </w:tc>
        <w:tc>
          <w:tcPr>
            <w:tcW w:w="828" w:type="dxa"/>
            <w:tcBorders>
              <w:top w:val="single" w:sz="4" w:space="0" w:color="auto"/>
              <w:left w:val="single" w:sz="4" w:space="0" w:color="auto"/>
              <w:bottom w:val="single" w:sz="4" w:space="0" w:color="auto"/>
              <w:right w:val="single" w:sz="4" w:space="0" w:color="auto"/>
            </w:tcBorders>
            <w:vAlign w:val="center"/>
            <w:hideMark/>
          </w:tcPr>
          <w:p w14:paraId="10955EE3" w14:textId="77777777" w:rsidR="003C3484" w:rsidRPr="008B6F3D" w:rsidRDefault="003C3484" w:rsidP="00B679D6">
            <w:pPr>
              <w:spacing w:line="276" w:lineRule="auto"/>
              <w:jc w:val="center"/>
              <w:rPr>
                <w:lang w:eastAsia="en-US"/>
              </w:rPr>
            </w:pPr>
            <w:r w:rsidRPr="008B6F3D">
              <w:rPr>
                <w:lang w:eastAsia="en-US"/>
              </w:rPr>
              <w:t>1</w:t>
            </w:r>
          </w:p>
        </w:tc>
      </w:tr>
      <w:tr w:rsidR="003C3484" w:rsidRPr="008B6F3D" w14:paraId="609C0753" w14:textId="77777777" w:rsidTr="00B679D6">
        <w:trPr>
          <w:trHeight w:val="180"/>
        </w:trPr>
        <w:tc>
          <w:tcPr>
            <w:tcW w:w="4707" w:type="dxa"/>
            <w:tcBorders>
              <w:top w:val="single" w:sz="4" w:space="0" w:color="auto"/>
              <w:left w:val="single" w:sz="4" w:space="0" w:color="auto"/>
              <w:bottom w:val="single" w:sz="4" w:space="0" w:color="auto"/>
              <w:right w:val="single" w:sz="4" w:space="0" w:color="auto"/>
            </w:tcBorders>
            <w:vAlign w:val="center"/>
            <w:hideMark/>
          </w:tcPr>
          <w:p w14:paraId="563A0CA8" w14:textId="77777777" w:rsidR="003C3484" w:rsidRPr="008B6F3D" w:rsidRDefault="003C3484" w:rsidP="00B679D6">
            <w:pPr>
              <w:spacing w:line="276" w:lineRule="auto"/>
              <w:jc w:val="both"/>
              <w:rPr>
                <w:lang w:eastAsia="en-US"/>
              </w:rPr>
            </w:pPr>
            <w:r w:rsidRPr="008B6F3D">
              <w:rPr>
                <w:bCs/>
                <w:lang w:eastAsia="en-US"/>
              </w:rPr>
              <w:t>Удовлетворено требований (претензий) потребителя продавцами (исполнителями, изготовителями) в добровольном порядке</w:t>
            </w:r>
          </w:p>
        </w:tc>
        <w:tc>
          <w:tcPr>
            <w:tcW w:w="927" w:type="dxa"/>
            <w:tcBorders>
              <w:top w:val="single" w:sz="4" w:space="0" w:color="auto"/>
              <w:left w:val="single" w:sz="4" w:space="0" w:color="auto"/>
              <w:bottom w:val="single" w:sz="4" w:space="0" w:color="auto"/>
              <w:right w:val="single" w:sz="4" w:space="0" w:color="auto"/>
            </w:tcBorders>
            <w:vAlign w:val="center"/>
            <w:hideMark/>
          </w:tcPr>
          <w:p w14:paraId="0C046160" w14:textId="77777777" w:rsidR="003C3484" w:rsidRPr="008B6F3D" w:rsidRDefault="003C3484" w:rsidP="00B679D6">
            <w:pPr>
              <w:spacing w:line="276" w:lineRule="auto"/>
              <w:jc w:val="center"/>
              <w:rPr>
                <w:lang w:eastAsia="en-US"/>
              </w:rPr>
            </w:pPr>
            <w:r w:rsidRPr="008B6F3D">
              <w:rPr>
                <w:lang w:eastAsia="en-US"/>
              </w:rPr>
              <w:t>5</w:t>
            </w:r>
          </w:p>
        </w:tc>
        <w:tc>
          <w:tcPr>
            <w:tcW w:w="927" w:type="dxa"/>
            <w:tcBorders>
              <w:top w:val="single" w:sz="4" w:space="0" w:color="auto"/>
              <w:left w:val="single" w:sz="4" w:space="0" w:color="auto"/>
              <w:bottom w:val="single" w:sz="4" w:space="0" w:color="auto"/>
              <w:right w:val="single" w:sz="4" w:space="0" w:color="auto"/>
            </w:tcBorders>
            <w:vAlign w:val="center"/>
            <w:hideMark/>
          </w:tcPr>
          <w:p w14:paraId="1F185946" w14:textId="77777777" w:rsidR="003C3484" w:rsidRPr="008B6F3D" w:rsidRDefault="003C3484" w:rsidP="00B679D6">
            <w:pPr>
              <w:spacing w:line="276" w:lineRule="auto"/>
              <w:jc w:val="center"/>
              <w:rPr>
                <w:lang w:eastAsia="en-US"/>
              </w:rPr>
            </w:pPr>
            <w:r w:rsidRPr="008B6F3D">
              <w:rPr>
                <w:lang w:eastAsia="en-US"/>
              </w:rPr>
              <w:t>3</w:t>
            </w:r>
          </w:p>
        </w:tc>
        <w:tc>
          <w:tcPr>
            <w:tcW w:w="927" w:type="dxa"/>
            <w:tcBorders>
              <w:top w:val="single" w:sz="4" w:space="0" w:color="auto"/>
              <w:left w:val="single" w:sz="4" w:space="0" w:color="auto"/>
              <w:bottom w:val="single" w:sz="4" w:space="0" w:color="auto"/>
              <w:right w:val="single" w:sz="4" w:space="0" w:color="auto"/>
            </w:tcBorders>
            <w:vAlign w:val="center"/>
            <w:hideMark/>
          </w:tcPr>
          <w:p w14:paraId="04258B28" w14:textId="77777777" w:rsidR="003C3484" w:rsidRPr="008B6F3D" w:rsidRDefault="003C3484" w:rsidP="00B679D6">
            <w:pPr>
              <w:spacing w:line="276" w:lineRule="auto"/>
              <w:jc w:val="center"/>
              <w:rPr>
                <w:lang w:eastAsia="en-US"/>
              </w:rPr>
            </w:pPr>
            <w:r w:rsidRPr="008B6F3D">
              <w:rPr>
                <w:lang w:eastAsia="en-US"/>
              </w:rPr>
              <w:t>4</w:t>
            </w:r>
          </w:p>
        </w:tc>
        <w:tc>
          <w:tcPr>
            <w:tcW w:w="927" w:type="dxa"/>
            <w:tcBorders>
              <w:top w:val="single" w:sz="4" w:space="0" w:color="auto"/>
              <w:left w:val="single" w:sz="4" w:space="0" w:color="auto"/>
              <w:bottom w:val="single" w:sz="4" w:space="0" w:color="auto"/>
              <w:right w:val="single" w:sz="4" w:space="0" w:color="auto"/>
            </w:tcBorders>
            <w:vAlign w:val="center"/>
            <w:hideMark/>
          </w:tcPr>
          <w:p w14:paraId="2F581DE7" w14:textId="77777777" w:rsidR="003C3484" w:rsidRPr="008B6F3D" w:rsidRDefault="003C3484" w:rsidP="00B679D6">
            <w:pPr>
              <w:spacing w:line="276" w:lineRule="auto"/>
              <w:jc w:val="center"/>
              <w:rPr>
                <w:lang w:eastAsia="en-US"/>
              </w:rPr>
            </w:pPr>
            <w:r w:rsidRPr="008B6F3D">
              <w:rPr>
                <w:lang w:eastAsia="en-US"/>
              </w:rPr>
              <w:t>2</w:t>
            </w:r>
          </w:p>
        </w:tc>
        <w:tc>
          <w:tcPr>
            <w:tcW w:w="828" w:type="dxa"/>
            <w:tcBorders>
              <w:top w:val="single" w:sz="4" w:space="0" w:color="auto"/>
              <w:left w:val="single" w:sz="4" w:space="0" w:color="auto"/>
              <w:bottom w:val="single" w:sz="4" w:space="0" w:color="auto"/>
              <w:right w:val="single" w:sz="4" w:space="0" w:color="auto"/>
            </w:tcBorders>
            <w:vAlign w:val="center"/>
            <w:hideMark/>
          </w:tcPr>
          <w:p w14:paraId="627FEC60" w14:textId="77777777" w:rsidR="003C3484" w:rsidRPr="008B6F3D" w:rsidRDefault="003C3484" w:rsidP="00B679D6">
            <w:pPr>
              <w:spacing w:line="276" w:lineRule="auto"/>
              <w:jc w:val="center"/>
              <w:rPr>
                <w:lang w:eastAsia="en-US"/>
              </w:rPr>
            </w:pPr>
            <w:r w:rsidRPr="008B6F3D">
              <w:rPr>
                <w:lang w:eastAsia="en-US"/>
              </w:rPr>
              <w:t>1</w:t>
            </w:r>
          </w:p>
        </w:tc>
      </w:tr>
    </w:tbl>
    <w:p w14:paraId="5CD1DCEF" w14:textId="77777777" w:rsidR="003C3484" w:rsidRPr="008B6F3D" w:rsidRDefault="003C3484" w:rsidP="003C3484">
      <w:pPr>
        <w:jc w:val="both"/>
        <w:rPr>
          <w:color w:val="4F81BD"/>
          <w:sz w:val="28"/>
          <w:szCs w:val="28"/>
        </w:rPr>
      </w:pPr>
    </w:p>
    <w:p w14:paraId="7A15983C" w14:textId="77777777" w:rsidR="003C3484" w:rsidRPr="008B6F3D" w:rsidRDefault="003C3484" w:rsidP="003C3484">
      <w:pPr>
        <w:ind w:firstLine="709"/>
        <w:jc w:val="both"/>
        <w:rPr>
          <w:sz w:val="28"/>
          <w:szCs w:val="28"/>
        </w:rPr>
      </w:pPr>
      <w:r w:rsidRPr="008B6F3D">
        <w:rPr>
          <w:sz w:val="28"/>
          <w:szCs w:val="28"/>
        </w:rPr>
        <w:t xml:space="preserve">С целью повышения правовой грамотности жителей Михайловского района проводилась работа по информированию и просвещению населения о правах потребителей, практическом применении законодательства о защите прав потребителей. </w:t>
      </w:r>
    </w:p>
    <w:p w14:paraId="297E26B7" w14:textId="77777777" w:rsidR="003C3484" w:rsidRPr="008B6F3D" w:rsidRDefault="003C3484" w:rsidP="003C3484">
      <w:pPr>
        <w:ind w:firstLine="709"/>
        <w:jc w:val="both"/>
        <w:rPr>
          <w:sz w:val="28"/>
          <w:szCs w:val="28"/>
          <w:lang w:eastAsia="ru-RU"/>
        </w:rPr>
      </w:pPr>
      <w:r w:rsidRPr="008B6F3D">
        <w:rPr>
          <w:sz w:val="28"/>
          <w:szCs w:val="28"/>
        </w:rPr>
        <w:t xml:space="preserve">В целях привития интереса к изучению основ законодательства о защите прав потребителей, формирования правовой культуры обучающихся в общеобразовательных учреждениях округа и Центральной </w:t>
      </w:r>
      <w:proofErr w:type="spellStart"/>
      <w:r w:rsidRPr="008B6F3D">
        <w:rPr>
          <w:sz w:val="28"/>
          <w:szCs w:val="28"/>
        </w:rPr>
        <w:t>межпоселенческой</w:t>
      </w:r>
      <w:proofErr w:type="spellEnd"/>
      <w:r w:rsidRPr="008B6F3D">
        <w:rPr>
          <w:sz w:val="28"/>
          <w:szCs w:val="28"/>
        </w:rPr>
        <w:t xml:space="preserve"> библиотеке проведен Всемирный день потребителя. В этом мероприятии приняли участие 1469 человек.</w:t>
      </w:r>
    </w:p>
    <w:p w14:paraId="67A00A21" w14:textId="77777777" w:rsidR="003C3484" w:rsidRPr="008B6F3D" w:rsidRDefault="003C3484" w:rsidP="003C3484">
      <w:pPr>
        <w:ind w:firstLine="720"/>
        <w:jc w:val="both"/>
        <w:rPr>
          <w:sz w:val="28"/>
          <w:szCs w:val="28"/>
        </w:rPr>
      </w:pPr>
      <w:r w:rsidRPr="008B6F3D">
        <w:rPr>
          <w:sz w:val="28"/>
          <w:szCs w:val="28"/>
        </w:rPr>
        <w:t>На официальном сайте органов местного самоуправления Михайловского района в информационно-телекоммуникационной сети «Интернет» в разделе «Экономика»</w:t>
      </w:r>
      <w:proofErr w:type="gramStart"/>
      <w:r w:rsidRPr="008B6F3D">
        <w:rPr>
          <w:sz w:val="28"/>
          <w:szCs w:val="28"/>
        </w:rPr>
        <w:t>/«</w:t>
      </w:r>
      <w:proofErr w:type="gramEnd"/>
      <w:r w:rsidRPr="008B6F3D">
        <w:rPr>
          <w:sz w:val="28"/>
          <w:szCs w:val="28"/>
        </w:rPr>
        <w:t xml:space="preserve">Защита прав потребителей» размещен информационный материал на актуальные темы, по вопросам защиты прав потребителей. </w:t>
      </w:r>
    </w:p>
    <w:p w14:paraId="01B1710E" w14:textId="77777777" w:rsidR="003C3484" w:rsidRPr="008B6F3D" w:rsidRDefault="003C3484" w:rsidP="003C3484">
      <w:pPr>
        <w:shd w:val="clear" w:color="auto" w:fill="FFFFFF"/>
        <w:jc w:val="both"/>
        <w:rPr>
          <w:b/>
          <w:sz w:val="28"/>
          <w:szCs w:val="28"/>
        </w:rPr>
      </w:pPr>
    </w:p>
    <w:p w14:paraId="0F4ACA21" w14:textId="77777777" w:rsidR="003C3484" w:rsidRPr="008B6F3D" w:rsidRDefault="003C3484" w:rsidP="003C3484">
      <w:pPr>
        <w:shd w:val="clear" w:color="auto" w:fill="FFFFFF"/>
        <w:ind w:firstLine="720"/>
        <w:jc w:val="center"/>
        <w:rPr>
          <w:b/>
          <w:sz w:val="28"/>
          <w:szCs w:val="28"/>
        </w:rPr>
      </w:pPr>
      <w:bookmarkStart w:id="2" w:name="_Hlk219466571"/>
      <w:r w:rsidRPr="008B6F3D">
        <w:rPr>
          <w:b/>
          <w:sz w:val="28"/>
          <w:szCs w:val="28"/>
        </w:rPr>
        <w:t>Малое предпринимательство</w:t>
      </w:r>
    </w:p>
    <w:bookmarkEnd w:id="2"/>
    <w:p w14:paraId="433915A1" w14:textId="77777777" w:rsidR="003C3484" w:rsidRPr="008B6F3D" w:rsidRDefault="003C3484" w:rsidP="003C3484">
      <w:pPr>
        <w:ind w:firstLine="709"/>
        <w:jc w:val="both"/>
        <w:rPr>
          <w:sz w:val="28"/>
          <w:szCs w:val="28"/>
        </w:rPr>
      </w:pPr>
      <w:r w:rsidRPr="008B6F3D">
        <w:rPr>
          <w:sz w:val="28"/>
          <w:szCs w:val="28"/>
        </w:rPr>
        <w:t xml:space="preserve">Необходимо отметить, что все более важную роль в социально-экономическом развитии района играет малый и средний бизнес. Развитие этого сектора экономики обеспечивает не только рост производства, но и создание новых рабочих мест. </w:t>
      </w:r>
    </w:p>
    <w:p w14:paraId="7FFF9076" w14:textId="77777777" w:rsidR="003C3484" w:rsidRPr="008B6F3D" w:rsidRDefault="003C3484" w:rsidP="003C3484">
      <w:pPr>
        <w:ind w:firstLine="709"/>
        <w:jc w:val="both"/>
        <w:rPr>
          <w:sz w:val="28"/>
          <w:szCs w:val="28"/>
        </w:rPr>
      </w:pPr>
      <w:r w:rsidRPr="008B6F3D">
        <w:rPr>
          <w:sz w:val="28"/>
          <w:szCs w:val="28"/>
        </w:rPr>
        <w:t>В малом бизнесе занято более 40% от общей численности занятых на территории района.</w:t>
      </w:r>
    </w:p>
    <w:p w14:paraId="0A55E9F1" w14:textId="77777777" w:rsidR="003C3484" w:rsidRPr="008B6F3D" w:rsidRDefault="003C3484" w:rsidP="003C3484">
      <w:pPr>
        <w:ind w:firstLine="709"/>
        <w:jc w:val="both"/>
        <w:rPr>
          <w:b/>
          <w:sz w:val="28"/>
          <w:szCs w:val="28"/>
          <w:lang w:eastAsia="ru-RU"/>
        </w:rPr>
      </w:pPr>
      <w:r w:rsidRPr="008B6F3D">
        <w:rPr>
          <w:sz w:val="28"/>
          <w:szCs w:val="28"/>
        </w:rPr>
        <w:t>По данным Единого реестра субъектов МСП в муниципальном округе на 01.01.2026 насчитывается 249 субъектов предпринимательства, с увеличением к уровню прошлого года на 6,4 %, из них:</w:t>
      </w:r>
    </w:p>
    <w:p w14:paraId="1CFC8BC2" w14:textId="77777777" w:rsidR="003C3484" w:rsidRPr="008B6F3D" w:rsidRDefault="003C3484" w:rsidP="003C3484">
      <w:pPr>
        <w:ind w:firstLine="709"/>
        <w:jc w:val="both"/>
        <w:rPr>
          <w:b/>
          <w:sz w:val="28"/>
          <w:szCs w:val="28"/>
        </w:rPr>
      </w:pPr>
      <w:r w:rsidRPr="008B6F3D">
        <w:rPr>
          <w:b/>
          <w:i/>
          <w:sz w:val="28"/>
          <w:szCs w:val="28"/>
        </w:rPr>
        <w:t>-</w:t>
      </w:r>
      <w:r w:rsidRPr="008B6F3D">
        <w:rPr>
          <w:sz w:val="28"/>
          <w:szCs w:val="28"/>
        </w:rPr>
        <w:t xml:space="preserve"> количество малых предприятий составляет 15 единиц, это на уровне 2024 года; </w:t>
      </w:r>
    </w:p>
    <w:p w14:paraId="1F8A56B6" w14:textId="77777777" w:rsidR="003C3484" w:rsidRPr="008B6F3D" w:rsidRDefault="003C3484" w:rsidP="003C3484">
      <w:pPr>
        <w:ind w:firstLine="709"/>
        <w:jc w:val="both"/>
        <w:rPr>
          <w:sz w:val="28"/>
          <w:szCs w:val="28"/>
        </w:rPr>
      </w:pPr>
      <w:r w:rsidRPr="008B6F3D">
        <w:rPr>
          <w:sz w:val="28"/>
          <w:szCs w:val="28"/>
        </w:rPr>
        <w:t xml:space="preserve">- количество микропредприятий составляет 234 единиц, или 106,8 % к аналогичному периоду прошлого года (2025 год – 219 единиц). </w:t>
      </w:r>
    </w:p>
    <w:p w14:paraId="192D57AA" w14:textId="77777777" w:rsidR="003C3484" w:rsidRPr="008B6F3D" w:rsidRDefault="003C3484" w:rsidP="003C3484">
      <w:pPr>
        <w:ind w:firstLine="708"/>
        <w:jc w:val="both"/>
        <w:rPr>
          <w:sz w:val="28"/>
          <w:szCs w:val="28"/>
        </w:rPr>
      </w:pPr>
      <w:r w:rsidRPr="008B6F3D">
        <w:rPr>
          <w:sz w:val="28"/>
          <w:szCs w:val="28"/>
        </w:rPr>
        <w:t>В 2025 году оборот малых предприятий с учетом микро составил 14,72 миллиона рублей.</w:t>
      </w:r>
    </w:p>
    <w:p w14:paraId="7B88DC89" w14:textId="77777777" w:rsidR="003C3484" w:rsidRPr="008B6F3D" w:rsidRDefault="003C3484" w:rsidP="003C3484">
      <w:pPr>
        <w:jc w:val="both"/>
        <w:rPr>
          <w:sz w:val="28"/>
          <w:szCs w:val="28"/>
          <w:lang w:eastAsia="ru-RU"/>
        </w:rPr>
      </w:pPr>
      <w:r w:rsidRPr="008B6F3D">
        <w:rPr>
          <w:sz w:val="28"/>
          <w:szCs w:val="28"/>
        </w:rPr>
        <w:tab/>
        <w:t>Администрация муниципального округа поддерживает предпринимателей, заинтересованных в развитии, как своего бизнеса, так и, осознающих социальную ответственность бизнеса, и участвующих в реализации значимых для района проектов и приоритетных направлений. В этих целях:</w:t>
      </w:r>
    </w:p>
    <w:p w14:paraId="4C81746C" w14:textId="77777777" w:rsidR="003C3484" w:rsidRPr="008B6F3D" w:rsidRDefault="003C3484" w:rsidP="003C3484">
      <w:pPr>
        <w:pStyle w:val="a3"/>
        <w:spacing w:before="0" w:after="0"/>
        <w:ind w:firstLine="709"/>
        <w:rPr>
          <w:sz w:val="28"/>
          <w:szCs w:val="28"/>
        </w:rPr>
      </w:pPr>
      <w:r w:rsidRPr="008B6F3D">
        <w:rPr>
          <w:sz w:val="28"/>
          <w:szCs w:val="28"/>
        </w:rPr>
        <w:t>- на безвозмездной основе предпринимателям муниципального округа оказано 145 консультации, размещено 78 информационных статей по вопросам малого и среднего предпринимательства.</w:t>
      </w:r>
    </w:p>
    <w:p w14:paraId="1D5C286E" w14:textId="77777777" w:rsidR="003C3484" w:rsidRPr="008B6F3D" w:rsidRDefault="003C3484" w:rsidP="003C3484">
      <w:pPr>
        <w:pStyle w:val="a3"/>
        <w:spacing w:before="0" w:after="0"/>
        <w:ind w:firstLine="709"/>
        <w:rPr>
          <w:sz w:val="28"/>
          <w:szCs w:val="28"/>
        </w:rPr>
      </w:pPr>
      <w:r w:rsidRPr="008B6F3D">
        <w:rPr>
          <w:color w:val="000000"/>
          <w:sz w:val="28"/>
          <w:szCs w:val="28"/>
        </w:rPr>
        <w:t xml:space="preserve">В целях реализации государственной политики, направленной на поддержку и развитие предпринимательства в Михайловском муниципальном округе, принята муниципальная программа </w:t>
      </w:r>
      <w:r w:rsidRPr="008B6F3D">
        <w:rPr>
          <w:b/>
          <w:bCs/>
          <w:sz w:val="28"/>
          <w:szCs w:val="28"/>
        </w:rPr>
        <w:t>«Поддержка и развитие малого и среднего предпринимательства в Михайловском районе»</w:t>
      </w:r>
      <w:r w:rsidRPr="008B6F3D">
        <w:rPr>
          <w:color w:val="000000"/>
          <w:sz w:val="28"/>
          <w:szCs w:val="28"/>
        </w:rPr>
        <w:t xml:space="preserve">. Объём финансирования программы 1036,9 тыс. рублей средства местного бюджета. Исполнение мероприятий муниципальной программы составляет 100%. </w:t>
      </w:r>
    </w:p>
    <w:p w14:paraId="7387CB97" w14:textId="77777777" w:rsidR="003C3484" w:rsidRPr="008B6F3D" w:rsidRDefault="003C3484" w:rsidP="003C3484">
      <w:pPr>
        <w:shd w:val="clear" w:color="auto" w:fill="FFFFFF"/>
        <w:spacing w:before="120" w:after="120"/>
        <w:ind w:firstLine="720"/>
        <w:jc w:val="both"/>
      </w:pPr>
      <w:r w:rsidRPr="008B6F3D">
        <w:rPr>
          <w:sz w:val="28"/>
          <w:szCs w:val="28"/>
        </w:rPr>
        <w:t xml:space="preserve">В рамках мероприятий программы была предоставлена субсидия по возмещению части затрат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связанных с приобретением оборудования в целях создания, и (или) развития, и (или) модернизации производства товаров (работ, услуг) одному субъекту предпринимательства: </w:t>
      </w:r>
    </w:p>
    <w:p w14:paraId="3B9A5292" w14:textId="77777777" w:rsidR="003C3484" w:rsidRPr="008B6F3D" w:rsidRDefault="003C3484" w:rsidP="003C3484">
      <w:pPr>
        <w:shd w:val="clear" w:color="auto" w:fill="FFFFFF"/>
        <w:spacing w:before="120" w:after="120"/>
        <w:ind w:firstLine="720"/>
        <w:jc w:val="both"/>
        <w:rPr>
          <w:sz w:val="28"/>
          <w:szCs w:val="28"/>
        </w:rPr>
      </w:pPr>
      <w:r w:rsidRPr="008B6F3D">
        <w:rPr>
          <w:sz w:val="28"/>
          <w:szCs w:val="28"/>
        </w:rPr>
        <w:t xml:space="preserve">ИП </w:t>
      </w:r>
      <w:proofErr w:type="spellStart"/>
      <w:r w:rsidRPr="008B6F3D">
        <w:rPr>
          <w:sz w:val="28"/>
          <w:szCs w:val="28"/>
        </w:rPr>
        <w:t>Пригода</w:t>
      </w:r>
      <w:proofErr w:type="spellEnd"/>
      <w:r w:rsidRPr="008B6F3D">
        <w:rPr>
          <w:sz w:val="28"/>
          <w:szCs w:val="28"/>
        </w:rPr>
        <w:t xml:space="preserve"> Д.А. в размере 1000,00 тыс. рублей.</w:t>
      </w:r>
    </w:p>
    <w:p w14:paraId="2A5E887A" w14:textId="77777777" w:rsidR="003C3484" w:rsidRPr="003377B2" w:rsidRDefault="003C3484" w:rsidP="003C3484">
      <w:pPr>
        <w:pStyle w:val="a8"/>
        <w:ind w:firstLine="709"/>
        <w:rPr>
          <w:rFonts w:ascii="Times New Roman" w:hAnsi="Times New Roman"/>
          <w:color w:val="000000"/>
          <w:sz w:val="28"/>
          <w:szCs w:val="28"/>
        </w:rPr>
      </w:pPr>
      <w:r w:rsidRPr="003377B2">
        <w:rPr>
          <w:rStyle w:val="a5"/>
          <w:rFonts w:ascii="Times New Roman" w:hAnsi="Times New Roman"/>
          <w:color w:val="000000"/>
          <w:sz w:val="28"/>
          <w:szCs w:val="28"/>
        </w:rPr>
        <w:t xml:space="preserve">На 2026 год муниципальной программой </w:t>
      </w:r>
      <w:r w:rsidRPr="003377B2">
        <w:rPr>
          <w:rFonts w:ascii="Times New Roman" w:hAnsi="Times New Roman"/>
          <w:sz w:val="28"/>
          <w:szCs w:val="28"/>
        </w:rPr>
        <w:t xml:space="preserve">«Поддержка и развитие малого и среднего предпринимательства в Михайловском муниципальном округе» </w:t>
      </w:r>
      <w:r w:rsidRPr="003377B2">
        <w:rPr>
          <w:rStyle w:val="a5"/>
          <w:rFonts w:ascii="Times New Roman" w:hAnsi="Times New Roman"/>
          <w:color w:val="000000"/>
          <w:sz w:val="28"/>
          <w:szCs w:val="28"/>
        </w:rPr>
        <w:t xml:space="preserve">предусмотрены </w:t>
      </w:r>
      <w:r w:rsidRPr="003377B2">
        <w:rPr>
          <w:rFonts w:ascii="Times New Roman" w:hAnsi="Times New Roman"/>
          <w:b/>
          <w:sz w:val="28"/>
          <w:szCs w:val="28"/>
        </w:rPr>
        <w:t>следующие виды поддержки</w:t>
      </w:r>
      <w:r w:rsidRPr="003377B2">
        <w:rPr>
          <w:rStyle w:val="a5"/>
          <w:rFonts w:ascii="Times New Roman" w:hAnsi="Times New Roman"/>
          <w:color w:val="000000"/>
          <w:sz w:val="28"/>
          <w:szCs w:val="28"/>
        </w:rPr>
        <w:t xml:space="preserve"> субъектам малого и среднего предпринимательства</w:t>
      </w:r>
      <w:r w:rsidRPr="003377B2">
        <w:rPr>
          <w:rFonts w:ascii="Times New Roman" w:hAnsi="Times New Roman"/>
          <w:sz w:val="28"/>
          <w:szCs w:val="28"/>
        </w:rPr>
        <w:t>:</w:t>
      </w:r>
    </w:p>
    <w:p w14:paraId="07A67735" w14:textId="77777777" w:rsidR="003C3484" w:rsidRPr="008B6F3D" w:rsidRDefault="003C3484" w:rsidP="003C3484">
      <w:pPr>
        <w:ind w:firstLine="709"/>
        <w:jc w:val="both"/>
        <w:rPr>
          <w:sz w:val="28"/>
          <w:szCs w:val="28"/>
        </w:rPr>
      </w:pPr>
      <w:r w:rsidRPr="008B6F3D">
        <w:rPr>
          <w:sz w:val="28"/>
          <w:szCs w:val="28"/>
        </w:rPr>
        <w:lastRenderedPageBreak/>
        <w:t>- Региональная поддержка малого и среднего предпринимательства включая крестьянские (фермерские) хозяйства (в части предоставления субсидии местным бюджетам на поддержку и развитие субъектов малого и среднего предпринимательства, включая крестьянские (фермерские) хозяйства) – 1169,167</w:t>
      </w:r>
      <w:r w:rsidRPr="008B6F3D">
        <w:t xml:space="preserve"> </w:t>
      </w:r>
      <w:proofErr w:type="spellStart"/>
      <w:r w:rsidRPr="008B6F3D">
        <w:rPr>
          <w:sz w:val="28"/>
          <w:szCs w:val="28"/>
        </w:rPr>
        <w:t>тыс.руб</w:t>
      </w:r>
      <w:proofErr w:type="spellEnd"/>
      <w:r w:rsidRPr="008B6F3D">
        <w:rPr>
          <w:sz w:val="28"/>
          <w:szCs w:val="28"/>
        </w:rPr>
        <w:t>.;</w:t>
      </w:r>
    </w:p>
    <w:p w14:paraId="1837D94A" w14:textId="77777777" w:rsidR="003C3484" w:rsidRPr="00C70191" w:rsidRDefault="003C3484" w:rsidP="003C3484">
      <w:pPr>
        <w:ind w:firstLine="709"/>
        <w:jc w:val="both"/>
        <w:rPr>
          <w:sz w:val="28"/>
          <w:szCs w:val="28"/>
        </w:rPr>
      </w:pPr>
      <w:r w:rsidRPr="008B6F3D">
        <w:rPr>
          <w:sz w:val="28"/>
          <w:szCs w:val="28"/>
        </w:rPr>
        <w:t xml:space="preserve">- Предоставление гранта в форме субсидии начинающим субъектам малого и среднего предпринимательства на создание собственного бизнеса -147,233 </w:t>
      </w:r>
      <w:proofErr w:type="spellStart"/>
      <w:r w:rsidRPr="008B6F3D">
        <w:rPr>
          <w:sz w:val="28"/>
          <w:szCs w:val="28"/>
        </w:rPr>
        <w:t>тыс.руб</w:t>
      </w:r>
      <w:proofErr w:type="spellEnd"/>
      <w:r w:rsidRPr="008B6F3D">
        <w:rPr>
          <w:sz w:val="28"/>
          <w:szCs w:val="28"/>
        </w:rPr>
        <w:t>.</w:t>
      </w:r>
    </w:p>
    <w:p w14:paraId="3197A5BB" w14:textId="77777777" w:rsidR="003C3484" w:rsidRDefault="003C3484" w:rsidP="003C3484">
      <w:pPr>
        <w:pStyle w:val="a3"/>
        <w:spacing w:before="0" w:after="0"/>
        <w:ind w:firstLine="709"/>
        <w:rPr>
          <w:bCs/>
          <w:sz w:val="28"/>
          <w:szCs w:val="28"/>
        </w:rPr>
      </w:pPr>
    </w:p>
    <w:p w14:paraId="7B8B44EF" w14:textId="77777777" w:rsidR="003C3484" w:rsidRDefault="003C3484" w:rsidP="003C3484"/>
    <w:sectPr w:rsidR="003C3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2D69"/>
    <w:multiLevelType w:val="hybridMultilevel"/>
    <w:tmpl w:val="BD8E6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309"/>
    <w:rsid w:val="003A77E5"/>
    <w:rsid w:val="003C3484"/>
    <w:rsid w:val="00E03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AC38"/>
  <w15:chartTrackingRefBased/>
  <w15:docId w15:val="{D5EE08E6-62E9-415C-A1E0-55C64588A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484"/>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Знак"/>
    <w:basedOn w:val="a"/>
    <w:link w:val="a4"/>
    <w:uiPriority w:val="99"/>
    <w:qFormat/>
    <w:rsid w:val="003C3484"/>
    <w:pPr>
      <w:spacing w:before="120" w:after="120"/>
      <w:jc w:val="both"/>
    </w:pPr>
  </w:style>
  <w:style w:type="character" w:customStyle="1" w:styleId="a4">
    <w:name w:val="Обычный (веб) Знак"/>
    <w:aliases w:val="Обычный (Web) Знак,Обычный (Web)1 Знак,Обычный (веб)1 Знак,Обычный (веб) Знак Знак Знак,Обычный (Интернет) Знак"/>
    <w:link w:val="a3"/>
    <w:locked/>
    <w:rsid w:val="003C3484"/>
    <w:rPr>
      <w:rFonts w:ascii="Times New Roman" w:eastAsia="Times New Roman" w:hAnsi="Times New Roman" w:cs="Times New Roman"/>
      <w:sz w:val="24"/>
      <w:szCs w:val="24"/>
      <w:lang w:eastAsia="ar-SA"/>
    </w:rPr>
  </w:style>
  <w:style w:type="character" w:styleId="a5">
    <w:name w:val="Strong"/>
    <w:uiPriority w:val="99"/>
    <w:qFormat/>
    <w:rsid w:val="003C3484"/>
    <w:rPr>
      <w:b/>
      <w:bCs/>
    </w:rPr>
  </w:style>
  <w:style w:type="paragraph" w:styleId="a6">
    <w:name w:val="Body Text Indent"/>
    <w:basedOn w:val="a"/>
    <w:link w:val="a7"/>
    <w:rsid w:val="003C3484"/>
    <w:pPr>
      <w:ind w:firstLine="485"/>
      <w:jc w:val="both"/>
    </w:pPr>
    <w:rPr>
      <w:color w:val="000000"/>
    </w:rPr>
  </w:style>
  <w:style w:type="character" w:customStyle="1" w:styleId="a7">
    <w:name w:val="Основной текст с отступом Знак"/>
    <w:basedOn w:val="a0"/>
    <w:link w:val="a6"/>
    <w:rsid w:val="003C3484"/>
    <w:rPr>
      <w:rFonts w:ascii="Times New Roman" w:eastAsia="Times New Roman" w:hAnsi="Times New Roman" w:cs="Times New Roman"/>
      <w:color w:val="000000"/>
      <w:sz w:val="24"/>
      <w:szCs w:val="24"/>
      <w:lang w:eastAsia="ar-SA"/>
    </w:rPr>
  </w:style>
  <w:style w:type="paragraph" w:styleId="a8">
    <w:name w:val="No Spacing"/>
    <w:link w:val="a9"/>
    <w:uiPriority w:val="1"/>
    <w:qFormat/>
    <w:rsid w:val="003C3484"/>
    <w:pPr>
      <w:suppressAutoHyphens/>
      <w:spacing w:after="0" w:line="240" w:lineRule="auto"/>
    </w:pPr>
    <w:rPr>
      <w:rFonts w:ascii="Calibri" w:eastAsia="Calibri" w:hAnsi="Calibri" w:cs="Times New Roman"/>
      <w:lang w:eastAsia="ar-SA"/>
    </w:rPr>
  </w:style>
  <w:style w:type="character" w:customStyle="1" w:styleId="a9">
    <w:name w:val="Без интервала Знак"/>
    <w:link w:val="a8"/>
    <w:uiPriority w:val="1"/>
    <w:rsid w:val="003C3484"/>
    <w:rPr>
      <w:rFonts w:ascii="Calibri" w:eastAsia="Calibri" w:hAnsi="Calibri" w:cs="Times New Roman"/>
      <w:lang w:eastAsia="ar-SA"/>
    </w:rPr>
  </w:style>
  <w:style w:type="paragraph" w:customStyle="1" w:styleId="2">
    <w:name w:val="???????? ????? 2"/>
    <w:basedOn w:val="a"/>
    <w:rsid w:val="003C3484"/>
    <w:pPr>
      <w:widowControl w:val="0"/>
      <w:ind w:right="-283" w:firstLine="567"/>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2999</Words>
  <Characters>17099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2026-07-21T05:00:00Z</dcterms:created>
  <dcterms:modified xsi:type="dcterms:W3CDTF">2026-07-21T05:12:00Z</dcterms:modified>
</cp:coreProperties>
</file>