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974A" w14:textId="037CB89D" w:rsidR="006916C7" w:rsidRPr="006916C7" w:rsidRDefault="006916C7" w:rsidP="006916C7">
      <w:pPr>
        <w:ind w:left="32" w:right="-15" w:firstLine="695"/>
        <w:jc w:val="center"/>
        <w:rPr>
          <w:b/>
          <w:bCs/>
          <w:sz w:val="32"/>
          <w:szCs w:val="32"/>
        </w:rPr>
      </w:pPr>
      <w:r w:rsidRPr="006916C7">
        <w:rPr>
          <w:b/>
          <w:bCs/>
          <w:sz w:val="32"/>
          <w:szCs w:val="32"/>
        </w:rPr>
        <w:t>Социальная инфраструктура</w:t>
      </w:r>
    </w:p>
    <w:p w14:paraId="62C3162E" w14:textId="77777777" w:rsidR="006916C7" w:rsidRPr="006916C7" w:rsidRDefault="006916C7" w:rsidP="006916C7">
      <w:pPr>
        <w:ind w:left="32" w:right="-15" w:firstLine="695"/>
        <w:jc w:val="center"/>
        <w:rPr>
          <w:b/>
          <w:bCs/>
          <w:sz w:val="32"/>
          <w:szCs w:val="32"/>
        </w:rPr>
      </w:pPr>
    </w:p>
    <w:p w14:paraId="19169A7F" w14:textId="7136D6EC" w:rsidR="006916C7" w:rsidRDefault="006916C7" w:rsidP="006916C7">
      <w:pPr>
        <w:spacing w:line="195" w:lineRule="atLeast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Общеобразовательные учреждения</w:t>
      </w:r>
    </w:p>
    <w:p w14:paraId="5FE0115F" w14:textId="77777777" w:rsidR="006916C7" w:rsidRDefault="006916C7" w:rsidP="006916C7">
      <w:pPr>
        <w:spacing w:line="195" w:lineRule="atLeast"/>
        <w:ind w:left="709"/>
        <w:jc w:val="both"/>
        <w:rPr>
          <w:color w:val="000000"/>
          <w:sz w:val="28"/>
          <w:szCs w:val="28"/>
        </w:rPr>
      </w:pPr>
    </w:p>
    <w:p w14:paraId="1331BED9" w14:textId="77777777" w:rsidR="006916C7" w:rsidRDefault="006916C7" w:rsidP="006916C7">
      <w:pPr>
        <w:ind w:firstLine="708"/>
        <w:jc w:val="both"/>
        <w:rPr>
          <w:sz w:val="28"/>
          <w:szCs w:val="28"/>
        </w:rPr>
      </w:pPr>
      <w:r w:rsidRPr="005C72A8">
        <w:rPr>
          <w:sz w:val="28"/>
          <w:szCs w:val="28"/>
        </w:rPr>
        <w:t xml:space="preserve">Система образования и воспитания Михайловского </w:t>
      </w:r>
      <w:r>
        <w:rPr>
          <w:sz w:val="28"/>
          <w:szCs w:val="28"/>
        </w:rPr>
        <w:t>муниципального округа</w:t>
      </w:r>
      <w:r w:rsidRPr="005C72A8">
        <w:rPr>
          <w:sz w:val="28"/>
          <w:szCs w:val="28"/>
        </w:rPr>
        <w:t xml:space="preserve"> состоит из </w:t>
      </w:r>
      <w:r w:rsidRPr="00C54E5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4</w:t>
      </w:r>
      <w:r w:rsidRPr="00C54E5D">
        <w:rPr>
          <w:color w:val="000000"/>
          <w:sz w:val="28"/>
          <w:szCs w:val="28"/>
        </w:rPr>
        <w:t xml:space="preserve"> образовательны</w:t>
      </w:r>
      <w:r>
        <w:rPr>
          <w:color w:val="000000"/>
          <w:sz w:val="28"/>
          <w:szCs w:val="28"/>
        </w:rPr>
        <w:t>х</w:t>
      </w:r>
      <w:r w:rsidRPr="00C54E5D">
        <w:rPr>
          <w:color w:val="000000"/>
          <w:sz w:val="28"/>
          <w:szCs w:val="28"/>
        </w:rPr>
        <w:t xml:space="preserve"> учреждени</w:t>
      </w:r>
      <w:r>
        <w:rPr>
          <w:color w:val="000000"/>
          <w:sz w:val="28"/>
          <w:szCs w:val="28"/>
        </w:rPr>
        <w:t>й</w:t>
      </w:r>
      <w:r w:rsidRPr="00C54E5D">
        <w:rPr>
          <w:color w:val="000000"/>
          <w:sz w:val="28"/>
          <w:szCs w:val="28"/>
        </w:rPr>
        <w:t xml:space="preserve">, из них </w:t>
      </w:r>
      <w:r>
        <w:rPr>
          <w:color w:val="000000"/>
          <w:sz w:val="28"/>
          <w:szCs w:val="28"/>
        </w:rPr>
        <w:t xml:space="preserve">11 </w:t>
      </w:r>
      <w:r w:rsidRPr="00037509">
        <w:rPr>
          <w:sz w:val="28"/>
          <w:szCs w:val="28"/>
        </w:rPr>
        <w:t>общеобразовательных организаций</w:t>
      </w:r>
      <w:r w:rsidRPr="00C54E5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2</w:t>
      </w:r>
      <w:r w:rsidRPr="00C54E5D">
        <w:rPr>
          <w:color w:val="000000"/>
          <w:sz w:val="28"/>
          <w:szCs w:val="28"/>
        </w:rPr>
        <w:t xml:space="preserve"> детских сада, </w:t>
      </w:r>
      <w:r>
        <w:rPr>
          <w:color w:val="000000"/>
          <w:sz w:val="28"/>
          <w:szCs w:val="28"/>
        </w:rPr>
        <w:t>16 учреждений</w:t>
      </w:r>
      <w:r w:rsidRPr="00C54E5D">
        <w:rPr>
          <w:color w:val="000000"/>
          <w:sz w:val="28"/>
          <w:szCs w:val="28"/>
        </w:rPr>
        <w:t xml:space="preserve"> дополнительного образования</w:t>
      </w:r>
      <w:r>
        <w:rPr>
          <w:color w:val="000000"/>
          <w:sz w:val="28"/>
          <w:szCs w:val="28"/>
        </w:rPr>
        <w:t xml:space="preserve"> </w:t>
      </w:r>
      <w:r w:rsidRPr="00037509">
        <w:rPr>
          <w:sz w:val="28"/>
          <w:szCs w:val="28"/>
        </w:rPr>
        <w:t>(1</w:t>
      </w:r>
      <w:r>
        <w:rPr>
          <w:sz w:val="28"/>
          <w:szCs w:val="28"/>
        </w:rPr>
        <w:t>4</w:t>
      </w:r>
      <w:r w:rsidRPr="00037509">
        <w:rPr>
          <w:sz w:val="28"/>
          <w:szCs w:val="28"/>
        </w:rPr>
        <w:t xml:space="preserve"> из них в ведомстве отдела образования, 1 Школа искусств – в ведомстве культуры</w:t>
      </w:r>
      <w:r>
        <w:rPr>
          <w:sz w:val="28"/>
          <w:szCs w:val="28"/>
        </w:rPr>
        <w:t xml:space="preserve">, </w:t>
      </w:r>
      <w:r w:rsidRPr="00AF43A5">
        <w:rPr>
          <w:sz w:val="28"/>
          <w:szCs w:val="28"/>
        </w:rPr>
        <w:t xml:space="preserve"> </w:t>
      </w:r>
      <w:r w:rsidRPr="00037509">
        <w:rPr>
          <w:sz w:val="28"/>
          <w:szCs w:val="28"/>
        </w:rPr>
        <w:t xml:space="preserve">МОАУ ДОД </w:t>
      </w:r>
      <w:proofErr w:type="spellStart"/>
      <w:r w:rsidRPr="00037509">
        <w:rPr>
          <w:sz w:val="28"/>
          <w:szCs w:val="28"/>
        </w:rPr>
        <w:t>Поярковская</w:t>
      </w:r>
      <w:proofErr w:type="spellEnd"/>
      <w:r w:rsidRPr="00037509">
        <w:rPr>
          <w:sz w:val="28"/>
          <w:szCs w:val="28"/>
        </w:rPr>
        <w:t xml:space="preserve"> ДЮСШ).</w:t>
      </w:r>
    </w:p>
    <w:p w14:paraId="767353F6" w14:textId="7702F10F" w:rsidR="006916C7" w:rsidRDefault="006916C7" w:rsidP="006916C7">
      <w:pPr>
        <w:ind w:firstLine="708"/>
        <w:jc w:val="both"/>
        <w:rPr>
          <w:color w:val="000000"/>
          <w:sz w:val="28"/>
          <w:szCs w:val="28"/>
        </w:rPr>
      </w:pPr>
      <w:r w:rsidRPr="00C54E5D">
        <w:rPr>
          <w:color w:val="000000"/>
          <w:sz w:val="28"/>
          <w:szCs w:val="28"/>
        </w:rPr>
        <w:t xml:space="preserve">Всего в школах </w:t>
      </w:r>
      <w:r>
        <w:rPr>
          <w:color w:val="000000"/>
          <w:sz w:val="28"/>
          <w:szCs w:val="28"/>
        </w:rPr>
        <w:t>округа</w:t>
      </w:r>
      <w:r w:rsidRPr="00C54E5D">
        <w:rPr>
          <w:color w:val="000000"/>
          <w:sz w:val="28"/>
          <w:szCs w:val="28"/>
        </w:rPr>
        <w:t xml:space="preserve"> обучается </w:t>
      </w:r>
      <w:r>
        <w:rPr>
          <w:color w:val="000000"/>
          <w:sz w:val="28"/>
          <w:szCs w:val="28"/>
        </w:rPr>
        <w:t>1307 обучающихся</w:t>
      </w:r>
      <w:r w:rsidRPr="00C54E5D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>267</w:t>
      </w:r>
      <w:r w:rsidRPr="00C54E5D">
        <w:rPr>
          <w:color w:val="000000"/>
          <w:sz w:val="28"/>
          <w:szCs w:val="28"/>
        </w:rPr>
        <w:t xml:space="preserve"> воспитанников учреждений дополнительного образования, </w:t>
      </w:r>
      <w:r>
        <w:rPr>
          <w:color w:val="000000"/>
          <w:sz w:val="28"/>
          <w:szCs w:val="28"/>
        </w:rPr>
        <w:t>356</w:t>
      </w:r>
      <w:r w:rsidRPr="00C54E5D">
        <w:rPr>
          <w:color w:val="000000"/>
          <w:sz w:val="28"/>
          <w:szCs w:val="28"/>
        </w:rPr>
        <w:t xml:space="preserve"> воспитанник</w:t>
      </w:r>
      <w:r>
        <w:rPr>
          <w:color w:val="000000"/>
          <w:sz w:val="28"/>
          <w:szCs w:val="28"/>
        </w:rPr>
        <w:t>а</w:t>
      </w:r>
      <w:r w:rsidRPr="00C54E5D">
        <w:rPr>
          <w:color w:val="000000"/>
          <w:sz w:val="28"/>
          <w:szCs w:val="28"/>
        </w:rPr>
        <w:t xml:space="preserve"> посещают группы дошкольного образования.</w:t>
      </w:r>
    </w:p>
    <w:p w14:paraId="46E6BAE5" w14:textId="77777777" w:rsidR="00B83940" w:rsidRPr="00AF43A5" w:rsidRDefault="00B83940" w:rsidP="006916C7">
      <w:pPr>
        <w:ind w:firstLine="708"/>
        <w:jc w:val="both"/>
        <w:rPr>
          <w:sz w:val="28"/>
          <w:szCs w:val="28"/>
        </w:rPr>
      </w:pPr>
    </w:p>
    <w:p w14:paraId="4168E8FF" w14:textId="32074A3F" w:rsidR="006916C7" w:rsidRDefault="006916C7" w:rsidP="006916C7">
      <w:pPr>
        <w:spacing w:line="195" w:lineRule="atLeast"/>
        <w:ind w:firstLine="708"/>
        <w:jc w:val="both"/>
        <w:rPr>
          <w:b/>
          <w:bCs/>
          <w:color w:val="000000"/>
          <w:sz w:val="28"/>
          <w:szCs w:val="28"/>
        </w:rPr>
      </w:pPr>
      <w:r w:rsidRPr="001D0C23">
        <w:rPr>
          <w:b/>
          <w:bCs/>
          <w:color w:val="000000"/>
          <w:sz w:val="28"/>
          <w:szCs w:val="28"/>
        </w:rPr>
        <w:t>Физическая культура и спорт</w:t>
      </w:r>
    </w:p>
    <w:p w14:paraId="5CB81978" w14:textId="77777777" w:rsidR="006916C7" w:rsidRPr="001D0C23" w:rsidRDefault="006916C7" w:rsidP="006916C7">
      <w:pPr>
        <w:spacing w:line="195" w:lineRule="atLeast"/>
        <w:ind w:firstLine="708"/>
        <w:jc w:val="both"/>
        <w:rPr>
          <w:sz w:val="28"/>
          <w:szCs w:val="28"/>
        </w:rPr>
      </w:pPr>
    </w:p>
    <w:p w14:paraId="70BF5660" w14:textId="77777777" w:rsidR="006916C7" w:rsidRPr="001D0C23" w:rsidRDefault="006916C7" w:rsidP="006916C7">
      <w:pPr>
        <w:ind w:firstLine="708"/>
        <w:jc w:val="both"/>
        <w:rPr>
          <w:sz w:val="28"/>
          <w:szCs w:val="28"/>
        </w:rPr>
      </w:pPr>
      <w:r w:rsidRPr="001D0C23">
        <w:rPr>
          <w:sz w:val="28"/>
          <w:szCs w:val="28"/>
        </w:rPr>
        <w:t xml:space="preserve">На территории Михайловского </w:t>
      </w:r>
      <w:r>
        <w:rPr>
          <w:sz w:val="28"/>
          <w:szCs w:val="28"/>
        </w:rPr>
        <w:t>муниципального округа</w:t>
      </w:r>
      <w:r w:rsidRPr="001D0C23">
        <w:rPr>
          <w:sz w:val="28"/>
          <w:szCs w:val="28"/>
        </w:rPr>
        <w:t xml:space="preserve"> имеется 72 спортивных сооруж</w:t>
      </w:r>
      <w:r w:rsidRPr="001D0C23">
        <w:rPr>
          <w:sz w:val="28"/>
          <w:szCs w:val="28"/>
        </w:rPr>
        <w:t>е</w:t>
      </w:r>
      <w:r w:rsidRPr="001D0C23">
        <w:rPr>
          <w:sz w:val="28"/>
          <w:szCs w:val="28"/>
        </w:rPr>
        <w:t>ний, в том числе 46 открытых сооружений, 1 стадион, 15 спортивных залов, 14 тренажерных залов; детско-юношеская спортивная школа – 1. Единовременная пропускная спосо</w:t>
      </w:r>
      <w:r w:rsidRPr="001D0C23">
        <w:rPr>
          <w:sz w:val="28"/>
          <w:szCs w:val="28"/>
        </w:rPr>
        <w:t>б</w:t>
      </w:r>
      <w:r w:rsidRPr="001D0C23">
        <w:rPr>
          <w:sz w:val="28"/>
          <w:szCs w:val="28"/>
        </w:rPr>
        <w:t xml:space="preserve">ность спортсооружений составляет 1708 человек. </w:t>
      </w:r>
      <w:r w:rsidRPr="001D0C23">
        <w:rPr>
          <w:sz w:val="28"/>
          <w:szCs w:val="28"/>
        </w:rPr>
        <w:tab/>
        <w:t>Общая площадь спортс</w:t>
      </w:r>
      <w:r w:rsidRPr="001D0C23">
        <w:rPr>
          <w:sz w:val="28"/>
          <w:szCs w:val="28"/>
        </w:rPr>
        <w:t>о</w:t>
      </w:r>
      <w:r w:rsidRPr="001D0C23">
        <w:rPr>
          <w:sz w:val="28"/>
          <w:szCs w:val="28"/>
        </w:rPr>
        <w:t xml:space="preserve">оружений – 69,4 тыс. </w:t>
      </w:r>
      <w:proofErr w:type="spellStart"/>
      <w:r w:rsidRPr="001D0C23">
        <w:rPr>
          <w:sz w:val="28"/>
          <w:szCs w:val="28"/>
        </w:rPr>
        <w:t>кв.м</w:t>
      </w:r>
      <w:proofErr w:type="spellEnd"/>
      <w:r w:rsidRPr="001D0C23">
        <w:rPr>
          <w:sz w:val="28"/>
          <w:szCs w:val="28"/>
        </w:rPr>
        <w:t xml:space="preserve">. </w:t>
      </w:r>
    </w:p>
    <w:p w14:paraId="7761959C" w14:textId="77777777" w:rsidR="006916C7" w:rsidRPr="001D0C23" w:rsidRDefault="006916C7" w:rsidP="006916C7">
      <w:pPr>
        <w:ind w:firstLine="709"/>
        <w:jc w:val="both"/>
        <w:rPr>
          <w:sz w:val="28"/>
          <w:szCs w:val="28"/>
        </w:rPr>
      </w:pPr>
      <w:r w:rsidRPr="001D0C23">
        <w:rPr>
          <w:sz w:val="28"/>
          <w:szCs w:val="28"/>
        </w:rPr>
        <w:t>Систематически занимаются физической культурой и регулярно участвуют в районных и областных соревнованиях школьников и взрослых 5953 ч</w:t>
      </w:r>
      <w:r w:rsidRPr="001D0C23">
        <w:rPr>
          <w:sz w:val="28"/>
          <w:szCs w:val="28"/>
        </w:rPr>
        <w:t>е</w:t>
      </w:r>
      <w:r w:rsidRPr="001D0C23">
        <w:rPr>
          <w:sz w:val="28"/>
          <w:szCs w:val="28"/>
        </w:rPr>
        <w:t>ловек, что составляет 50,6% населения от 3-х до 70 лет.</w:t>
      </w:r>
    </w:p>
    <w:p w14:paraId="75B581DF" w14:textId="77777777" w:rsidR="006916C7" w:rsidRPr="00F22664" w:rsidRDefault="006916C7" w:rsidP="006916C7">
      <w:pPr>
        <w:spacing w:line="276" w:lineRule="auto"/>
        <w:ind w:firstLine="709"/>
        <w:jc w:val="both"/>
        <w:rPr>
          <w:sz w:val="28"/>
          <w:szCs w:val="28"/>
        </w:rPr>
      </w:pPr>
      <w:r w:rsidRPr="001D0C23">
        <w:rPr>
          <w:sz w:val="28"/>
          <w:szCs w:val="28"/>
        </w:rPr>
        <w:t xml:space="preserve">В </w:t>
      </w:r>
      <w:r>
        <w:rPr>
          <w:sz w:val="28"/>
          <w:szCs w:val="28"/>
        </w:rPr>
        <w:t>округе</w:t>
      </w:r>
      <w:r w:rsidRPr="001D0C23">
        <w:rPr>
          <w:sz w:val="28"/>
          <w:szCs w:val="28"/>
        </w:rPr>
        <w:t xml:space="preserve"> физкультурно-оздоровительную работу проводят 28 штатных физкультурных работников и 5 тренеров-общественников по видам спорта.</w:t>
      </w:r>
      <w:r w:rsidRPr="00F22664">
        <w:rPr>
          <w:sz w:val="28"/>
          <w:szCs w:val="28"/>
        </w:rPr>
        <w:t xml:space="preserve"> </w:t>
      </w:r>
    </w:p>
    <w:p w14:paraId="4F44401F" w14:textId="77777777" w:rsidR="006916C7" w:rsidRDefault="006916C7" w:rsidP="006916C7">
      <w:pPr>
        <w:ind w:firstLine="709"/>
        <w:jc w:val="both"/>
        <w:rPr>
          <w:color w:val="000000"/>
          <w:sz w:val="28"/>
          <w:szCs w:val="28"/>
          <w:shd w:val="clear" w:color="auto" w:fill="FFFF00"/>
        </w:rPr>
      </w:pPr>
    </w:p>
    <w:p w14:paraId="6085D68C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3E6FA987" w14:textId="4940C6D4" w:rsidR="006916C7" w:rsidRDefault="00B83940" w:rsidP="00B83940">
      <w:pPr>
        <w:ind w:left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57A7560E" wp14:editId="45F7132D">
            <wp:extent cx="2637685" cy="1961898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646" cy="1987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55189E3D" wp14:editId="43B0F710">
            <wp:extent cx="2781045" cy="195897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081" cy="197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57934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0177ACFB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4A087804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55F4FD4F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3B0CC3F0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7E3F6391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696BBDA7" w14:textId="77777777" w:rsidR="006916C7" w:rsidRDefault="006916C7" w:rsidP="006916C7">
      <w:pPr>
        <w:ind w:left="709"/>
        <w:jc w:val="both"/>
        <w:rPr>
          <w:b/>
          <w:color w:val="000000"/>
          <w:sz w:val="28"/>
          <w:szCs w:val="28"/>
        </w:rPr>
      </w:pPr>
    </w:p>
    <w:p w14:paraId="085CC5B3" w14:textId="2968FF77" w:rsidR="006916C7" w:rsidRDefault="006916C7" w:rsidP="00B83940">
      <w:pPr>
        <w:ind w:left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Учреждения здравоохранения</w:t>
      </w:r>
    </w:p>
    <w:p w14:paraId="678AAF03" w14:textId="77777777" w:rsidR="006916C7" w:rsidRDefault="006916C7" w:rsidP="006916C7">
      <w:pPr>
        <w:ind w:left="709"/>
        <w:jc w:val="both"/>
        <w:rPr>
          <w:sz w:val="28"/>
          <w:szCs w:val="28"/>
        </w:rPr>
      </w:pPr>
    </w:p>
    <w:p w14:paraId="6A190EBC" w14:textId="77777777" w:rsidR="006916C7" w:rsidRPr="00F22664" w:rsidRDefault="006916C7" w:rsidP="006916C7">
      <w:pPr>
        <w:spacing w:line="276" w:lineRule="auto"/>
        <w:ind w:firstLine="708"/>
        <w:jc w:val="both"/>
        <w:rPr>
          <w:sz w:val="28"/>
          <w:szCs w:val="28"/>
        </w:rPr>
      </w:pPr>
      <w:r w:rsidRPr="00F22664">
        <w:rPr>
          <w:b/>
          <w:sz w:val="28"/>
          <w:szCs w:val="28"/>
        </w:rPr>
        <w:t xml:space="preserve">Здравоохранение </w:t>
      </w:r>
      <w:r>
        <w:rPr>
          <w:sz w:val="28"/>
          <w:szCs w:val="28"/>
        </w:rPr>
        <w:t>округа</w:t>
      </w:r>
      <w:r w:rsidRPr="00F22664">
        <w:rPr>
          <w:sz w:val="28"/>
          <w:szCs w:val="28"/>
        </w:rPr>
        <w:t xml:space="preserve"> представлено стационаром  круглосуточного пребывания  - 39 коек, стационаром дневного пребывания – 21 койка, поликлиникой с. Поярково на 227 посещений в смену, Михайловской участковой больницей с поликлинической мощностью 45,0 посещений в смену, дневным стационаром на 6 коек</w:t>
      </w:r>
      <w:r>
        <w:rPr>
          <w:sz w:val="28"/>
          <w:szCs w:val="28"/>
        </w:rPr>
        <w:t>.</w:t>
      </w:r>
    </w:p>
    <w:p w14:paraId="5E5730AA" w14:textId="77777777" w:rsidR="006916C7" w:rsidRPr="00F22664" w:rsidRDefault="006916C7" w:rsidP="006916C7">
      <w:pPr>
        <w:spacing w:line="276" w:lineRule="auto"/>
        <w:ind w:firstLine="567"/>
        <w:jc w:val="both"/>
        <w:rPr>
          <w:sz w:val="28"/>
          <w:szCs w:val="28"/>
        </w:rPr>
      </w:pPr>
      <w:r w:rsidRPr="00F22664">
        <w:rPr>
          <w:sz w:val="28"/>
          <w:szCs w:val="28"/>
        </w:rPr>
        <w:t xml:space="preserve">Всего в здравоохранении работают 191 человек, в том числе: 26 врачей, 95 специалистов со средним медицинским образованием. </w:t>
      </w:r>
    </w:p>
    <w:p w14:paraId="51F2D8F3" w14:textId="06F8A89D" w:rsidR="006916C7" w:rsidRDefault="006916C7" w:rsidP="006916C7">
      <w:pPr>
        <w:rPr>
          <w:b/>
          <w:sz w:val="28"/>
          <w:szCs w:val="28"/>
          <w:shd w:val="clear" w:color="auto" w:fill="FFFF00"/>
        </w:rPr>
      </w:pPr>
    </w:p>
    <w:p w14:paraId="1A0AB118" w14:textId="33688675" w:rsidR="00B83940" w:rsidRDefault="00B83940" w:rsidP="00B83940">
      <w:pPr>
        <w:jc w:val="center"/>
        <w:rPr>
          <w:b/>
          <w:sz w:val="28"/>
          <w:szCs w:val="28"/>
          <w:shd w:val="clear" w:color="auto" w:fill="FFFF00"/>
        </w:rPr>
      </w:pPr>
      <w:r>
        <w:rPr>
          <w:b/>
          <w:noProof/>
          <w:sz w:val="28"/>
          <w:szCs w:val="28"/>
          <w:shd w:val="clear" w:color="auto" w:fill="FFFF00"/>
        </w:rPr>
        <w:drawing>
          <wp:inline distT="0" distB="0" distL="0" distR="0" wp14:anchorId="4BFAF8BD" wp14:editId="43CCC348">
            <wp:extent cx="3734998" cy="2000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711" cy="201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68896" w14:textId="32B2C04E" w:rsidR="00B83940" w:rsidRDefault="00B83940" w:rsidP="006916C7">
      <w:pPr>
        <w:rPr>
          <w:b/>
          <w:sz w:val="28"/>
          <w:szCs w:val="28"/>
          <w:shd w:val="clear" w:color="auto" w:fill="FFFF00"/>
        </w:rPr>
      </w:pPr>
    </w:p>
    <w:p w14:paraId="0E8833B3" w14:textId="1A3418D2" w:rsidR="00B83940" w:rsidRDefault="00B83940" w:rsidP="006916C7">
      <w:pPr>
        <w:rPr>
          <w:b/>
          <w:sz w:val="28"/>
          <w:szCs w:val="28"/>
          <w:shd w:val="clear" w:color="auto" w:fill="FFFF00"/>
        </w:rPr>
      </w:pPr>
    </w:p>
    <w:p w14:paraId="6C79D165" w14:textId="4E68E71F" w:rsidR="006916C7" w:rsidRDefault="006916C7" w:rsidP="006916C7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 культуры.</w:t>
      </w:r>
    </w:p>
    <w:p w14:paraId="297772B8" w14:textId="77777777" w:rsidR="006916C7" w:rsidRDefault="006916C7" w:rsidP="006916C7">
      <w:pPr>
        <w:ind w:left="709"/>
        <w:jc w:val="both"/>
        <w:rPr>
          <w:sz w:val="28"/>
          <w:szCs w:val="28"/>
        </w:rPr>
      </w:pPr>
    </w:p>
    <w:p w14:paraId="1862F7D8" w14:textId="3E68AEB2" w:rsidR="006916C7" w:rsidRDefault="006916C7" w:rsidP="006916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Сеть учреждений культуры округа включает в себя: 2 учреждения 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турно-досугового типа (юридические лица), в составе которых действуют 9 структурных подразделений (клубы); 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библиотека (юридич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ское лицо), в составе которой 10 муниципальных библиотек; краеведческий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зей; детская школа искусств.</w:t>
      </w:r>
    </w:p>
    <w:p w14:paraId="5102C68B" w14:textId="77777777" w:rsidR="00B83940" w:rsidRDefault="00B83940" w:rsidP="006916C7">
      <w:pPr>
        <w:ind w:firstLine="708"/>
        <w:jc w:val="both"/>
        <w:rPr>
          <w:sz w:val="28"/>
          <w:szCs w:val="28"/>
        </w:rPr>
      </w:pPr>
    </w:p>
    <w:p w14:paraId="292F7A46" w14:textId="7287A134" w:rsidR="00B83940" w:rsidRDefault="00B83940" w:rsidP="00B83940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DC4D84F" wp14:editId="6AB2B115">
            <wp:extent cx="3002280" cy="14287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048" cy="1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3882" w14:textId="77777777" w:rsidR="00B83940" w:rsidRPr="006C23CB" w:rsidRDefault="00B83940" w:rsidP="006916C7">
      <w:pPr>
        <w:ind w:firstLine="708"/>
        <w:jc w:val="both"/>
        <w:rPr>
          <w:sz w:val="28"/>
          <w:szCs w:val="28"/>
        </w:rPr>
      </w:pPr>
    </w:p>
    <w:p w14:paraId="7EE79BD0" w14:textId="6078063E" w:rsidR="00514D10" w:rsidRDefault="00B83940" w:rsidP="00B83940">
      <w:pPr>
        <w:jc w:val="center"/>
      </w:pPr>
      <w:r>
        <w:rPr>
          <w:noProof/>
        </w:rPr>
        <w:drawing>
          <wp:inline distT="0" distB="0" distL="0" distR="0" wp14:anchorId="6E25A337" wp14:editId="11C9D4E2">
            <wp:extent cx="3336060" cy="125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032" cy="12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10"/>
    <w:rsid w:val="00514D10"/>
    <w:rsid w:val="006916C7"/>
    <w:rsid w:val="00B8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FF69"/>
  <w15:chartTrackingRefBased/>
  <w15:docId w15:val="{CFB5107B-4E1A-4BFC-9C45-94096954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2026-07-21T01:24:00Z</dcterms:created>
  <dcterms:modified xsi:type="dcterms:W3CDTF">2026-07-21T02:06:00Z</dcterms:modified>
</cp:coreProperties>
</file>