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Амурской области от 17.09.2007 N 6</w:t>
              <w:br/>
              <w:t xml:space="preserve">(ред. от 09.10.2023)</w:t>
              <w:br/>
              <w:t xml:space="preserve">"О создании комиссии по приоритетным инвестиционным проектам и улучшению инвестиционного климата при Правительстве Амурской области (Инвестиционного комитета Амурской области)"</w:t>
              <w:br/>
              <w:t xml:space="preserve">(вместе с "Положением о комиссии по приоритетным инвестиционным проектам и улучшению инвестиционного климата при Правительстве Амурской области (Инвестиционном комитете Амурской области)")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АМУРСКОЙ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сентября 2007 г. N 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КОМИССИИ ПО ПРИОРИТЕТНЫМ ИНВЕСТИЦИОННЫМ ПРОЕКТАМ</w:t>
      </w:r>
    </w:p>
    <w:p>
      <w:pPr>
        <w:pStyle w:val="2"/>
        <w:jc w:val="center"/>
      </w:pPr>
      <w:r>
        <w:rPr>
          <w:sz w:val="20"/>
        </w:rPr>
        <w:t xml:space="preserve">И УЛУЧШЕНИЮ ИНВЕСТИЦИОННОГО КЛИМАТА ПРИ ПРАВИТЕЛЬСТВЕ</w:t>
      </w:r>
    </w:p>
    <w:p>
      <w:pPr>
        <w:pStyle w:val="2"/>
        <w:jc w:val="center"/>
      </w:pPr>
      <w:r>
        <w:rPr>
          <w:sz w:val="20"/>
        </w:rPr>
        <w:t xml:space="preserve">АМУРСКОЙ ОБЛАСТИ (ИНВЕСТИЦИОННОГО КОМИТЕТА</w:t>
      </w:r>
    </w:p>
    <w:p>
      <w:pPr>
        <w:pStyle w:val="2"/>
        <w:jc w:val="center"/>
      </w:pPr>
      <w:r>
        <w:rPr>
          <w:sz w:val="20"/>
        </w:rPr>
        <w:t xml:space="preserve">АМУРСКОЙ ОБЛАСТИ)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Амурской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24.01.2008 </w:t>
            </w:r>
            <w:hyperlink w:history="0" r:id="rId7" w:tooltip="Постановление Правительства Амурской области от 24.01.2008 N 8 &quot;О внесении изменений в состав комиссии по приоритетным инвестиционным проектам при Правительстве Амурской области&quot; {КонсультантПлюс}">
              <w:r>
                <w:rPr>
                  <w:sz w:val="20"/>
                  <w:color w:val="0000ff"/>
                </w:rPr>
                <w:t xml:space="preserve">N 8</w:t>
              </w:r>
            </w:hyperlink>
            <w:r>
              <w:rPr>
                <w:sz w:val="20"/>
                <w:color w:val="392c69"/>
              </w:rPr>
              <w:t xml:space="preserve">, от 26.04.2008 </w:t>
            </w:r>
            <w:hyperlink w:history="0" r:id="rId8" w:tooltip="Постановление Правительства Амурской области от 26.04.2008 N 91 &quot;О внесении изменений в состав комиссии по приоритетным инвестиционным проектам при Правительстве Амурской области&quot;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15.06.2009 </w:t>
            </w:r>
            <w:hyperlink w:history="0" r:id="rId9" w:tooltip="Постановление Правительства Амурской области от 15.06.2009 N 261 &quot;О внесении изменений в постановление Правительства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261</w:t>
              </w:r>
            </w:hyperlink>
            <w:r>
              <w:rPr>
                <w:sz w:val="20"/>
                <w:color w:val="392c69"/>
              </w:rPr>
              <w:t xml:space="preserve">, от 29.04.2011 </w:t>
            </w:r>
            <w:hyperlink w:history="0" r:id="rId10" w:tooltip="Постановление Правительства Амурской области от 29.04.2011 N 280 &quot;О внесении изменений в постановление Правительства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280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21.06.2011 </w:t>
            </w:r>
            <w:hyperlink w:history="0" r:id="rId11" w:tooltip="Постановление Правительства Амурской области от 21.06.2011 N 396 &quot;О внесении изменений в постановление Правительства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 от 07.02.2012 </w:t>
            </w:r>
            <w:hyperlink w:history="0" r:id="rId12" w:tooltip="Постановление Правительства Амурской области от 07.02.2012 N 52 &quot;О внесении изменений в постановление Правительства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12.10.2012 </w:t>
            </w:r>
            <w:hyperlink w:history="0" r:id="rId13" w:tooltip="Постановление Правительства Амурской области от 12.10.2012 N 578 &quot;О внесении изменений в постановление Правительства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578</w:t>
              </w:r>
            </w:hyperlink>
            <w:r>
              <w:rPr>
                <w:sz w:val="20"/>
                <w:color w:val="392c69"/>
              </w:rPr>
              <w:t xml:space="preserve">, от 24.12.2012 </w:t>
            </w:r>
            <w:hyperlink w:history="0" r:id="rId14" w:tooltip="Постановление Правительства Амурской области от 24.12.2012 N 770 &quot;О внесении изменений в постановления Правительства области от 17 сентября 2007 г. N 6, от 4 апреля 2011 г. N 217&quot; {КонсультантПлюс}">
              <w:r>
                <w:rPr>
                  <w:sz w:val="20"/>
                  <w:color w:val="0000ff"/>
                </w:rPr>
                <w:t xml:space="preserve">N 770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19.03.2013 </w:t>
            </w:r>
            <w:hyperlink w:history="0" r:id="rId15" w:tooltip="Постановление Правительства Амурской области от 19.03.2013 N 87 &quot;О внесении изменений в постановление Правительства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 от 03.06.2014 </w:t>
            </w:r>
            <w:hyperlink w:history="0" r:id="rId16" w:tooltip="Постановление Правительства Амурской области от 03.06.2014 N 341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341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18.11.2014 </w:t>
            </w:r>
            <w:hyperlink w:history="0" r:id="rId17" w:tooltip="Постановление Правительства Амурской области от 18.11.2014 N 696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696</w:t>
              </w:r>
            </w:hyperlink>
            <w:r>
              <w:rPr>
                <w:sz w:val="20"/>
                <w:color w:val="392c69"/>
              </w:rPr>
              <w:t xml:space="preserve">, от 10.05.2016 </w:t>
            </w:r>
            <w:hyperlink w:history="0" r:id="rId18" w:tooltip="Постановление Правительства Амурской области от 10.05.2016 N 191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191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02.03.2017 </w:t>
            </w:r>
            <w:hyperlink w:history="0" r:id="rId19" w:tooltip="Постановление Правительства Амурской области от 02.03.2017 N 85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85</w:t>
              </w:r>
            </w:hyperlink>
            <w:r>
              <w:rPr>
                <w:sz w:val="20"/>
                <w:color w:val="392c69"/>
              </w:rPr>
              <w:t xml:space="preserve">, от 18.05.2017 </w:t>
            </w:r>
            <w:hyperlink w:history="0" r:id="rId20" w:tooltip="Постановление Правительства Амурской области от 18.05.2017 N 247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09.07.2018 </w:t>
            </w:r>
            <w:hyperlink w:history="0" r:id="rId21" w:tooltip="Постановление Правительства Амурской области от 09.07.2018 N 315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315</w:t>
              </w:r>
            </w:hyperlink>
            <w:r>
              <w:rPr>
                <w:sz w:val="20"/>
                <w:color w:val="392c69"/>
              </w:rPr>
              <w:t xml:space="preserve">, от 27.02.2019 </w:t>
            </w:r>
            <w:hyperlink w:history="0" r:id="rId22" w:tooltip="Постановление Правительства Амурской области от 27.02.2019 N 92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31.05.2019 </w:t>
            </w:r>
            <w:hyperlink w:history="0" r:id="rId23" w:tooltip="Постановление Правительства Амурской области от 31.05.2019 N 291 &quot;О внесении изменения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291</w:t>
              </w:r>
            </w:hyperlink>
            <w:r>
              <w:rPr>
                <w:sz w:val="20"/>
                <w:color w:val="392c69"/>
              </w:rPr>
              <w:t xml:space="preserve">, от 16.12.2019 </w:t>
            </w:r>
            <w:hyperlink w:history="0" r:id="rId24" w:tooltip="Постановление Правительства Амурской области от 16.12.2019 N 719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719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27.09.2021 </w:t>
            </w:r>
            <w:hyperlink w:history="0" r:id="rId25" w:tooltip="Постановление Правительства Амурской области от 27.09.2021 N 749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749</w:t>
              </w:r>
            </w:hyperlink>
            <w:r>
              <w:rPr>
                <w:sz w:val="20"/>
                <w:color w:val="392c69"/>
              </w:rPr>
              <w:t xml:space="preserve">, от 07.12.2021 </w:t>
            </w:r>
            <w:hyperlink w:history="0" r:id="rId26" w:tooltip="Постановление Правительства Амурской области от 07.12.2021 N 971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971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01.04.2022 </w:t>
            </w:r>
            <w:hyperlink w:history="0" r:id="rId27" w:tooltip="Постановление Правительства Амурской области от 01.04.2022 N 313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313</w:t>
              </w:r>
            </w:hyperlink>
            <w:r>
              <w:rPr>
                <w:sz w:val="20"/>
                <w:color w:val="392c69"/>
              </w:rPr>
              <w:t xml:space="preserve">, от 04.05.2022 </w:t>
            </w:r>
            <w:hyperlink w:history="0" r:id="rId28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31.10.2022 </w:t>
            </w:r>
            <w:hyperlink w:history="0" r:id="rId29" w:tooltip="Постановление Правительства Амурской области от 31.10.2022 N 1057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1057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30" w:tooltip="Постановление Правительства Амурской области от 27.02.2023 N 179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179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09.10.2023 </w:t>
            </w:r>
            <w:hyperlink w:history="0" r:id="rId31" w:tooltip="Постановление Правительства Амурской области от 09.10.2023 N 852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852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упорядочения деятельности Правительства области по реализации инвестиционных проектов, в том числе на условиях государственно-частного партнерства, Правительство Амурской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27.02.2019 </w:t>
      </w:r>
      <w:hyperlink w:history="0" r:id="rId32" w:tooltip="Постановление Правительства Амурской области от 27.02.2019 N 92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комиссию по приоритетным инвестиционным проектам и улучшению инвестиционного климата при Правительстве Амурской области (Инвестиционный комитет Амурской области).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Амурской области от 24.12.2012 </w:t>
      </w:r>
      <w:hyperlink w:history="0" r:id="rId33" w:tooltip="Постановление Правительства Амурской области от 24.12.2012 N 770 &quot;О внесении изменений в постановления Правительства области от 17 сентября 2007 г. N 6, от 4 апреля 2011 г. N 217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04.05.2022 </w:t>
      </w:r>
      <w:hyperlink w:history="0" r:id="rId34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5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приоритетным инвестиционным проектам и улучшению инвестиционного климата при Правительстве Амурской области (Инвестиционном комитете Амурской области);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Амурской области от 24.12.2012 </w:t>
      </w:r>
      <w:hyperlink w:history="0" r:id="rId35" w:tooltip="Постановление Правительства Амурской области от 24.12.2012 N 770 &quot;О внесении изменений в постановления Правительства области от 17 сентября 2007 г. N 6, от 4 апреля 2011 г. N 217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04.05.2022 </w:t>
      </w:r>
      <w:hyperlink w:history="0" r:id="rId36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w:anchor="P239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по приоритетным инвестиционным проектам и улучшению инвестиционного климата при Правительстве Амурской области (Инвестиционного комитета Амурской области);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Амурской области от 24.12.2012 </w:t>
      </w:r>
      <w:hyperlink w:history="0" r:id="rId37" w:tooltip="Постановление Правительства Амурской области от 24.12.2012 N 770 &quot;О внесении изменений в постановления Правительства области от 17 сентября 2007 г. N 6, от 4 апреля 2011 г. N 217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04.05.2022 </w:t>
      </w:r>
      <w:hyperlink w:history="0" r:id="rId38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Постановление Правительства Амурской области от 27.09.2021 </w:t>
      </w:r>
      <w:hyperlink w:history="0" r:id="rId39" w:tooltip="Постановление Правительства Амурской области от 27.09.2021 N 749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749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  <w:t xml:space="preserve">(п. 3 в ред. постановления Правительства Амурской области от 09.07.2018 </w:t>
      </w:r>
      <w:hyperlink w:history="0" r:id="rId40" w:tooltip="Постановление Правительства Амурской области от 09.07.2018 N 315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315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Н.А.КОЛЕСОВ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от 17 сентября 2007 г. N 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ПРИОРИТЕТНЫМ ИНВЕСТИЦИОННЫМ ПРОЕКТАМ</w:t>
      </w:r>
    </w:p>
    <w:p>
      <w:pPr>
        <w:pStyle w:val="2"/>
        <w:jc w:val="center"/>
      </w:pPr>
      <w:r>
        <w:rPr>
          <w:sz w:val="20"/>
        </w:rPr>
        <w:t xml:space="preserve">И УЛУЧШЕНИЮ ИНВЕСТИЦИОННОГО КЛИМАТА ПРИ ПРАВИТЕЛЬСТВЕ</w:t>
      </w:r>
    </w:p>
    <w:p>
      <w:pPr>
        <w:pStyle w:val="2"/>
        <w:jc w:val="center"/>
      </w:pPr>
      <w:r>
        <w:rPr>
          <w:sz w:val="20"/>
        </w:rPr>
        <w:t xml:space="preserve">АМУРСКОЙ ОБЛАСТИ (ИНВЕСТИЦИОННОМ КОМИТЕТЕ</w:t>
      </w:r>
    </w:p>
    <w:p>
      <w:pPr>
        <w:pStyle w:val="2"/>
        <w:jc w:val="center"/>
      </w:pPr>
      <w:r>
        <w:rPr>
          <w:sz w:val="20"/>
        </w:rPr>
        <w:t xml:space="preserve">АМУРСКОЙ ОБЛАСТИ)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Амурской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16.12.2019 </w:t>
            </w:r>
            <w:hyperlink w:history="0" r:id="rId41" w:tooltip="Постановление Правительства Амурской области от 16.12.2019 N 719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719</w:t>
              </w:r>
            </w:hyperlink>
            <w:r>
              <w:rPr>
                <w:sz w:val="20"/>
                <w:color w:val="392c69"/>
              </w:rPr>
              <w:t xml:space="preserve">, от 27.09.2021 </w:t>
            </w:r>
            <w:hyperlink w:history="0" r:id="rId42" w:tooltip="Постановление Правительства Амурской области от 27.09.2021 N 749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749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07.12.2021 </w:t>
            </w:r>
            <w:hyperlink w:history="0" r:id="rId43" w:tooltip="Постановление Правительства Амурской области от 07.12.2021 N 971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971</w:t>
              </w:r>
            </w:hyperlink>
            <w:r>
              <w:rPr>
                <w:sz w:val="20"/>
                <w:color w:val="392c69"/>
              </w:rPr>
              <w:t xml:space="preserve">, от 01.04.2022 </w:t>
            </w:r>
            <w:hyperlink w:history="0" r:id="rId44" w:tooltip="Постановление Правительства Амурской области от 01.04.2022 N 313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313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04.05.2022 </w:t>
            </w:r>
            <w:hyperlink w:history="0" r:id="rId45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31.10.2022 </w:t>
            </w:r>
            <w:hyperlink w:history="0" r:id="rId46" w:tooltip="Постановление Правительства Амурской области от 31.10.2022 N 1057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1057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Комиссия по приоритетным инвестиционным проектам и улучшению инвестиционного климата при Правительстве Амурской области (Инвестиционный комитет Амурской области) (далее - Инвестиционный комитет) является постоянно действующим коллегиальным совещательным органом при Правительстве Амурской области, образованным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координации и взаимодействия исполнительных органов государственной власти Амурской области с общественными, деловыми кругами, субъектами инвестиционной деятельности и иными организациями Амурской области в части создания условий для улучшения инвестиционного климата и обеспечения стабильных условий осуществления инвестиционной деятельности на территории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эффективного проведения инвестиционной политики на территории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привлечения инвестиций для реализации приоритетных инвестиционных проектов Амурской области (далее - приоритетные проекты);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определения комплекса мер государственной поддержки для реализации приоритетных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проведения отбора инвестиционных проектов, претендующих на включение в перечень приоритетных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формирования благоприятных условий для ведения инвестиционной деятельности, защиты прав и законных интересов субъектов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разрешения разногласий и споров инвестора с органами государственной власти Амурской области, органами местного самоуправления Амурской области, уполномоченными организациями по вопросам реализации инвестиционных проектов на территории Амурской области, не урегулированных министерством экономического развития и внешних связей Амурской области.</w:t>
      </w:r>
    </w:p>
    <w:p>
      <w:pPr>
        <w:pStyle w:val="0"/>
        <w:jc w:val="both"/>
      </w:pPr>
      <w:r>
        <w:rPr>
          <w:sz w:val="20"/>
        </w:rPr>
        <w:t xml:space="preserve">(п. 1 в ред. постановления Правительства Амурской области от 04.05.2022 </w:t>
      </w:r>
      <w:hyperlink w:history="0" r:id="rId47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Инвестиционный комитет руководствуется в своей деятельности </w:t>
      </w:r>
      <w:hyperlink w:history="0" r:id="rId4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Амурской области, постановлениями и распоряжениями Губернатора Амурской области и Правительства Амурской области, а также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Амурской области от 04.05.2022 </w:t>
      </w:r>
      <w:hyperlink w:history="0" r:id="rId49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, от 31.10.2022 </w:t>
      </w:r>
      <w:hyperlink w:history="0" r:id="rId50" w:tooltip="Постановление Правительства Амурской области от 31.10.2022 N 1057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1057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Функции Инвестиционного комитета</w:t>
      </w:r>
    </w:p>
    <w:p>
      <w:pPr>
        <w:pStyle w:val="0"/>
        <w:jc w:val="center"/>
      </w:pPr>
      <w:r>
        <w:rPr>
          <w:sz w:val="20"/>
        </w:rPr>
        <w:t xml:space="preserve">(в ред. постановления Правительства Амурской области</w:t>
      </w:r>
    </w:p>
    <w:p>
      <w:pPr>
        <w:pStyle w:val="0"/>
        <w:jc w:val="center"/>
      </w:pPr>
      <w:r>
        <w:rPr>
          <w:sz w:val="20"/>
        </w:rPr>
        <w:t xml:space="preserve">от 04.05.2022 </w:t>
      </w:r>
      <w:hyperlink w:history="0" r:id="rId51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функциями Инвестиционного комитета являются: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52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проведение отбора инвестиционных проектов, претендующих на включение в перечень приоритетных проектов, в соответствии с требованиями и критериями, определенными </w:t>
      </w:r>
      <w:hyperlink w:history="0" r:id="rId53" w:tooltip="Постановление Правительства Амурской области от 04.04.2011 N 217 (ред. от 01.08.2019) &quot;Об утверждении Порядка формирования перечня приоритетных инвестиционных проектов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Амурской области от 4 апреля 2011 г. N 217 "Об утверждении Порядка формирования перечня приоритетных инвестиционных проектов Амурской области", на основании предложений инициаторов проектов и заключений заинтересованных исполнительных органов государственной власти Амурской области и муниципальных образований Амурской области, на территории которых планируется реализация проекта;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07.12.2021 </w:t>
      </w:r>
      <w:hyperlink w:history="0" r:id="rId54" w:tooltip="Постановление Правительства Амурской области от 07.12.2021 N 971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971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содействие в формировании перечня приоритетных проектов, соответствующих стратегии социально-экономического развития Амурской области, отобранных на основании предложений инициаторов проектов и заключений заинтересованных исполнительных органов государственной власти Амурской области и муниципальных образований Амурской области, на территории которых планируется реализация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разработка рекомендаций по финансированию приоритетных проектов с привлечением бюджетных и внебюджетных источников;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рассмотрение результатов реализации приоритетных проектов, включая несостоявшиеся и неуспешные, анализ причин неудач в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внесение предложений Правительству Амурской области по корректировке перечня приоритетных проектов на основании заявлений инициаторов проектов или заключений исполнительных органов государственной власти Амурской области по результатам мониторинга реализации инвестиционных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анализ предложений инициаторов приоритетных проектов, отечественных и иностранных инвесторов по реализации приоритетных проектов, выработка предложений и рекомендаций по оказанию комплекса мер государственной поддержки для реализации приоритетных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рассмотрение проектов нормативных правовых актов, влияющих на инвестиционную деятельность в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обеспечение согласованных действий заинтересованных исполнительных органов государственной власти Амурской области в целях эффективной реализации приоритетных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организация взаимосвязи между инвесторами, их объединениями (ассоциациями) и Правительством Амурской области по вопросам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содействие развитию и внедрению в практику инвестирования механизмов и схем государственно-частного партнерства;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выработка рекомендаций по организации взаимодействия исполнительных органов государственной власти Амурской области и лиц, участвующих в инвестиционном процессе;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выработка рекомендаций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выработка рекомендаций по государственной поддержке инвестиционных процессов и стимулированию инвестиционной активности на территории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выработка единых требований к основным критериям приоритетных проектов, поддерживаемых за счет средств областного бюджета и в виде предоставления земельных участков для реализации приоритетного проекта на льготных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одобрение проекта плана создания инвестиционных объектов и объектов необходимой транспортной, энергетической, социальной и другой инфраструктуры Амурской области, формируемого и представляемого министерством экономического развития и внешних связей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разработка предложений по приоритетным направлениям развития Амурской области и координация финансовых и инвестиционных ресурсов на наиболее важных направлениях;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рассмотрение проекта инвестиционной стратегии и других стратегических документов Амурской области, регулирующих инвестиционную деятельность, анализ хода и результатов реализации, подготовка и рассмотрение предложений по их корректировке;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оказание содействия в создании необходимых условий для рационального размещения производительных сил на территории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рассмотрение отчетов органа, уполномоченного на проведение оценки регулирующего воздействия;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в рамках внедрения регионального инвестиционного стандарта в соответствии с методическими </w:t>
      </w:r>
      <w:hyperlink w:history="0" r:id="rId55" w:tooltip="Приказ Минэкономразвития России от 30.09.2021 N 591 (ред. от 29.12.2021) &quot;О системе поддержки новых инвестиционных проектов в субъектах Российской Федерации (&quot;Региональный инвестиционный стандарт&quot;)&quot; (вместе с &quot;Методическими рекомендациями по подготовке инвестиционной декларации субъекта Российской Федерации&quot;, &quot;Методическими рекомендациями по созданию агентства развития субъекта Российской Федерации&quot;, &quot;Методическими рекомендациями по созданию инвестиционного комитета субъекта Российской Федерации&quot;, &quot;Методиче ------------ Недействующая редакция {КонсультантПлюс}">
        <w:r>
          <w:rPr>
            <w:sz w:val="20"/>
            <w:color w:val="0000ff"/>
          </w:rPr>
          <w:t xml:space="preserve">рекомендациями</w:t>
        </w:r>
      </w:hyperlink>
      <w:r>
        <w:rPr>
          <w:sz w:val="20"/>
        </w:rPr>
        <w:t xml:space="preserve"> по созданию инвестиционного комитета субъекта Российской Федерации, утвержденными приказом Министерства экономического развития Российской Федерации от 30 сентября 2021 г. N 591: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рассмотрение и обсуждение вопросов, связанных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нарушением положений инвестиционной </w:t>
      </w:r>
      <w:hyperlink w:history="0" r:id="rId56" w:tooltip="Распоряжение Губернатора Амурской области от 23.05.2022 N 101-р &quot;Об утверждении инвестиционной декларации Амурской области&quot; ------------ Недействующая редакция {КонсультантПлюс}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Амурской области, утвержденной распоряжением Губернатора Амурской области от 23 мая 2022 г. N 101-р;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31.10.2022 </w:t>
      </w:r>
      <w:hyperlink w:history="0" r:id="rId57" w:tooltip="Постановление Правительства Амурской области от 31.10.2022 N 1057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1057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исполнением обязательств Амурской области и инвестора;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улучшением инвестиционного климата и реализацией инвестиционных проектов в Амурской области, разработкой соответствующих методических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сбор и обобщение разрешительной практики с привлечением деловых объединений и уполномоченного по защите прав предпринимателей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внесение предложений по снижению барьеров, сдерживающих развитие экономики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оценка последствий принятия проектов нормативных правовых актов, регламентирующих инвестиционную деятельность в Амурской области.</w:t>
      </w:r>
    </w:p>
    <w:p>
      <w:pPr>
        <w:pStyle w:val="0"/>
        <w:jc w:val="both"/>
      </w:pPr>
      <w:r>
        <w:rPr>
          <w:sz w:val="20"/>
        </w:rPr>
        <w:t xml:space="preserve">(п. 20 введен постановлением Правительства Амурской области от 04.05.2022 </w:t>
      </w:r>
      <w:hyperlink w:history="0" r:id="rId58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Права Инвестиционного комитета</w:t>
      </w:r>
    </w:p>
    <w:p>
      <w:pPr>
        <w:pStyle w:val="0"/>
        <w:jc w:val="center"/>
      </w:pPr>
      <w:r>
        <w:rPr>
          <w:sz w:val="20"/>
        </w:rPr>
        <w:t xml:space="preserve">(в ред. постановления Правительства Амурской области</w:t>
      </w:r>
    </w:p>
    <w:p>
      <w:pPr>
        <w:pStyle w:val="0"/>
        <w:jc w:val="center"/>
      </w:pPr>
      <w:r>
        <w:rPr>
          <w:sz w:val="20"/>
        </w:rPr>
        <w:t xml:space="preserve">от 04.05.2022 </w:t>
      </w:r>
      <w:hyperlink w:history="0" r:id="rId59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функций, предусмотренных настоящим Положением, Инвестиционный комитет имеет право: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60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запрашивать в установленном порядке у территориальных органов федеральных органов исполнительной власти, исполнительных органов государственной власти Амурской области, органов местного самоуправления Амурской области материалы и информацию по вопросам, отнесенным к компетенции Инвестиционного комитета;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61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приглашать на заседания Инвестиционного комитета и заслушивать информацию представителей территориальных органов федеральных органов исполнительной власти, исполнительных органов государственной власти Амурской области, органов местного самоуправления Амурской области, предприятий, организаций, учреждений Амурской области по вопросам, отнесенным к компетенции Инвестиционного комитета;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62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привлекать в установленном порядке к работе Инвестиционного комитета представителей заинтересованных исполнительных органов государственной власти Амурской области, научных, общественных и других организаций Амурской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63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формирования и состав Инвестиционного комитета</w:t>
      </w:r>
    </w:p>
    <w:p>
      <w:pPr>
        <w:pStyle w:val="0"/>
        <w:jc w:val="center"/>
      </w:pPr>
      <w:r>
        <w:rPr>
          <w:sz w:val="20"/>
        </w:rPr>
        <w:t xml:space="preserve">(в ред. постановления Правительства Амурской области</w:t>
      </w:r>
    </w:p>
    <w:p>
      <w:pPr>
        <w:pStyle w:val="0"/>
        <w:jc w:val="center"/>
      </w:pPr>
      <w:r>
        <w:rPr>
          <w:sz w:val="20"/>
        </w:rPr>
        <w:t xml:space="preserve">от 04.05.2022 </w:t>
      </w:r>
      <w:hyperlink w:history="0" r:id="rId64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состав Инвестиционного комитета входят председатель Инвестиционного комитета, заместитель председателя Инвестиционного комитета, секретарь Инвестиционного комитета и члены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65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Инвестиционного комитета является Губернатор Амурской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Амурской области от 04.05.2022 </w:t>
      </w:r>
      <w:hyperlink w:history="0" r:id="rId66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, от 31.10.2022 </w:t>
      </w:r>
      <w:hyperlink w:history="0" r:id="rId67" w:tooltip="Постановление Правительства Амурской области от 31.10.2022 N 1057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1057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Заместителем председателя Инвестиционного комитета является заместитель председателя Правительства Амурской области, курирующий вопросы экономического развития и инвестиционной деятельности Амурской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68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отсутствие председателя Инвестиционного комитета его обязанности исполняет заместитель председателя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69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(п. 1 в ред. постановления Правительства Амурской области от 01.04.2022 </w:t>
      </w:r>
      <w:hyperlink w:history="0" r:id="rId70" w:tooltip="Постановление Правительства Амурской области от 01.04.2022 N 313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313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Инвестиционный комитет формируется из представителей следующих органов и организаций: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исполнительных органов государственной власти Амурской области, в том числе обеспечивающих выработку государственной политики в сфере инвестиционной политики в Амурской области, законодательного (представительного) органа государственной власти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ресурсоснабжающих организаций, действующих на территории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региональных отделений Общероссийских общественных организаций "Российский Союз промышленников и предпринимателей", "ОПОРА РОССИИ", "Деловая Россия";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Союза "Торгово-промышленная палата Амурской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профильных ведомств в соответствии с отраслевыми инвестиционными приоритетами;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инвесторов, реализующих (реализовавших) инвестиционные проекты в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федеральных органов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(п. 2 в ред. постановления Правительства Амурской области от 04.05.2022 </w:t>
      </w:r>
      <w:hyperlink w:history="0" r:id="rId71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Персональный состав Инвестиционного комитета утверждается Правительством Амурской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72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Члены Инвестиционного комитета принимают участие в работе Инвестиционного комитета на общественных началах, обладают равными правами при обсуждении рассматриваемых на заседании вопросов.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73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Председателю Инвестиционного комитета рекомендуется представлять Инвестиционный комитет в органах государственной власти Амурской области, федеральных органах государственной власти, органах местного самоуправления, государственных и негосударственных организациях, организовывать работу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(п. 5 введен постановлением Правительства Амурской области от 04.05.2022 </w:t>
      </w:r>
      <w:hyperlink w:history="0" r:id="rId74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Порядок работы Инвестиционного комитета</w:t>
      </w:r>
    </w:p>
    <w:p>
      <w:pPr>
        <w:pStyle w:val="0"/>
        <w:jc w:val="center"/>
      </w:pPr>
      <w:r>
        <w:rPr>
          <w:sz w:val="20"/>
        </w:rPr>
        <w:t xml:space="preserve">(в ред. постановления Правительства Амурской области</w:t>
      </w:r>
    </w:p>
    <w:p>
      <w:pPr>
        <w:pStyle w:val="0"/>
        <w:jc w:val="center"/>
      </w:pPr>
      <w:r>
        <w:rPr>
          <w:sz w:val="20"/>
        </w:rPr>
        <w:t xml:space="preserve">от 04.05.2022 </w:t>
      </w:r>
      <w:hyperlink w:history="0" r:id="rId75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Председатель Инвестиционного комитета: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76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ведет заседания Инвестиционного комитета;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77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общее руководство деятельностью Инвестиционного комитета;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78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утверждает план работы Инвестиционного комитета;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79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подписывает протоколы заседаний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80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Секретарь Инвестиционного комитета: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81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подготовку проекта повестки дня заседания Инвестиционного комитета на основании плана работы Инвестиционного комитета и материалов по вопросам, подлежащим рассмотрению на заседании Инвестиционного комитета;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82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информирует не позднее 2 рабочих дней до даты заседания Инвестиционного комитета членов Инвестиционного комитета и приглашенных на заседание Инвестиционного комитета о дате и месте проведения заседания Инвестиционного комитета;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83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рассылает материалы, рассмотрение которых планируется на заседании Инвестиционного комитета, членам Инвестиционного комитета не позднее чем за 2 рабочих дня до дня проведения заседания Инвестиционного комитета;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84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ведет протокол заседания Инвестиционного комитета, направляет копию протокола (выписку из протокола) заинтересованным по рассматриваемым вопросам членам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85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Члены Инвестиционного комитета: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86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участвуют в заседаниях Инвестиционного комитета;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87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вносят предложения по включению в повестку дня вопросов для рассмотрения на заседании Инвестиционного комитета;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88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участвуют в выработке решений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89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Инвестиционного комитета участвуют в заседаниях лично. В случае невозможности личного участия в заседании Инвестиционного комитета член Инвестиционного комитета уведомляет об этом секретаря Инвестиционного комитета в срок не позднее дня начала заседания. Допускается замена члена Инвестиционного комитета в случае его командировки, болезни или отпуска представителем на основании доверенности, оформленной в установленном порядке на право участия в заседании Инвестиционного комитета с правом голоса.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90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Заседания Инвестиционного комитета проводятся по мере необходимости, но не реже одного раза в два месяца.</w:t>
      </w:r>
    </w:p>
    <w:p>
      <w:pPr>
        <w:pStyle w:val="0"/>
        <w:jc w:val="both"/>
      </w:pPr>
      <w:r>
        <w:rPr>
          <w:sz w:val="20"/>
        </w:rPr>
        <w:t xml:space="preserve">(п. 4 в ред. постановления Правительства Амурской области от 04.05.2022 </w:t>
      </w:r>
      <w:hyperlink w:history="0" r:id="rId91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Повестка дня и порядок работы на заседании Инвестиционного комитета могут быть изменены по предложению членов Инвестиционного комитета решением председателя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92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Заседание Инвестиционного комитета считается правомочным, если на нем присутствует более половины от общего числа членов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93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Решения Инвестиционного комитета принимаются большинством голосов присутствующих на заседании Инвестиционного комитета членов Инвестиционного комитета. При равенстве голосов решающим является голос председателя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94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несогласия с принятым Инвестиционным комитетом решением члены Инвестиционного комитета вправе изложить в письменной форме особое мнение по рассматриваемому вопросу, которое подлежит приобщению к протоколу заседания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95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Решение Инвестиционного комитета оформляется протоколом. Протокол заседания подписывается председателем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Амурской области от 27.09.2021 </w:t>
      </w:r>
      <w:hyperlink w:history="0" r:id="rId96" w:tooltip="Постановление Правительства Амурской области от 27.09.2021 N 749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749</w:t>
        </w:r>
      </w:hyperlink>
      <w:r>
        <w:rPr>
          <w:sz w:val="20"/>
        </w:rPr>
        <w:t xml:space="preserve">, от 04.05.2022 </w:t>
      </w:r>
      <w:hyperlink w:history="0" r:id="rId97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Протоколы заседаний Инвестиционного комитета размещаются на инвестиционном портале Амурской области в информационно-телекоммуникационной сети Интернет.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98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протокола заседания Инвестиционного комитета направляется секретарем Инвестиционного комитета в течение 5 рабочих дней со дня проведения заседания Инвестиционного комитета заинтересованным исполнительным органам государственной власти Амурской области, муниципальным образованиям Амурской области по рассматриваемым Инвестиционным комитетом вопросам, а также лицам, указанным в протоколе заседания Инвестиционного комитета, в том числе в качестве ответственных за реализацию протокольных решений.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99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Инвестиционного комитета доводятся секретарем Инвестиционного комитета до сведения заинтересованных лиц по рассматриваемым Инвестиционным комитетом вопросам в виде выписки из протокола заседания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100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Решения, принимаемые Инвестиционным комитетом, в форме протокола или выписки из протокола заседания Инвестиционного комитета при необходимости могут быть направлены в Союз "Торгово-промышленная палата Амурской области", региональным отделениям Общероссийских общественных организаций "Российский союз промышленников и предпринимателей", "ОПОРА РОССИИ", "Деловая Россия", уполномоченному по защите прав предпринимателей в Амурской области, автономной некоммерческой организации "Агентство Амурской области по привлечению инвестиций" для учета в работе по поддержке инвестора.</w:t>
      </w:r>
    </w:p>
    <w:p>
      <w:pPr>
        <w:pStyle w:val="0"/>
        <w:jc w:val="both"/>
      </w:pPr>
      <w:r>
        <w:rPr>
          <w:sz w:val="20"/>
        </w:rPr>
        <w:t xml:space="preserve">(абзац введен постановлением Правительства Амурской области от 04.05.2022 </w:t>
      </w:r>
      <w:hyperlink w:history="0" r:id="rId101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Организационно-техническое обеспечение деятельности Инвестиционного комитета осуществляет министерство экономического развития и внешних связей Амурской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102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Работа Инвестиционного комитета осуществляется в соответствии с планом работы Инвестиционного комитета на текущий год, который утверждается на первом заседании Инвестиционного комитета в текущем году.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103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Плана работы Инвестиционного комитета формируется секретарем Инвестиционного комитета с учетом предложений членов Инвестиционного комитета, представителей исполнительных органов государственной власти Амурской области, бизнес-сообществ, общественных объединений Амурской области, в том числе не входящих в состав Инвестиционного комитета. В план работы Инвестиционного комитета могут вноситься изменения, в том числе связанные с проведением внеплановых мероприятий. Предложения о внесении изменений в план работы Инвестиционного комитета представляются секретарю Инвестиционного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104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работы Инвестиционного комитета размещается на инвестиционном портале Амурской области в информационно-телекоммуникационной сети Интернет.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04.05.2022 </w:t>
      </w:r>
      <w:hyperlink w:history="0" r:id="rId105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450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Подкомиссия по осуществлению непрерывного наблюдения</w:t>
      </w:r>
    </w:p>
    <w:p>
      <w:pPr>
        <w:pStyle w:val="2"/>
        <w:jc w:val="center"/>
      </w:pPr>
      <w:r>
        <w:rPr>
          <w:sz w:val="20"/>
        </w:rPr>
        <w:t xml:space="preserve">за реализацией инвестиционных проектов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Постановление Правительства Амурской области от 27.09.2021 </w:t>
      </w:r>
      <w:hyperlink w:history="0" r:id="rId106" w:tooltip="Постановление Правительства Амурской области от 27.09.2021 N 749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749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Регламент работы подкомиссии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Постановление Правительства Амурской области от 27.09.2021 </w:t>
      </w:r>
      <w:hyperlink w:history="0" r:id="rId107" w:tooltip="Постановление Правительства Амурской области от 27.09.2021 N 749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749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от 17 сентября 2007 г. N 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39" w:name="P239"/>
    <w:bookmarkEnd w:id="239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ПРИОРИТЕТНЫМ ИНВЕСТИЦИОННЫМ ПРОЕКТАМ</w:t>
      </w:r>
    </w:p>
    <w:p>
      <w:pPr>
        <w:pStyle w:val="2"/>
        <w:jc w:val="center"/>
      </w:pPr>
      <w:r>
        <w:rPr>
          <w:sz w:val="20"/>
        </w:rPr>
        <w:t xml:space="preserve">И УЛУЧШЕНИЮ ИНВЕСТИЦИОННОГО КЛИМАТА ПРИ ПРАВИТЕЛЬСТВЕ</w:t>
      </w:r>
    </w:p>
    <w:p>
      <w:pPr>
        <w:pStyle w:val="2"/>
        <w:jc w:val="center"/>
      </w:pPr>
      <w:r>
        <w:rPr>
          <w:sz w:val="20"/>
        </w:rPr>
        <w:t xml:space="preserve">АМУРСКОЙ ОБЛАСТИ (ИНВЕСТИЦИОННОГО КОМИТЕТА</w:t>
      </w:r>
    </w:p>
    <w:p>
      <w:pPr>
        <w:pStyle w:val="2"/>
        <w:jc w:val="center"/>
      </w:pPr>
      <w:r>
        <w:rPr>
          <w:sz w:val="20"/>
        </w:rPr>
        <w:t xml:space="preserve">АМУРСКОЙ ОБЛАСТИ)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Амурской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27.02.2019 </w:t>
            </w:r>
            <w:hyperlink w:history="0" r:id="rId108" w:tooltip="Постановление Правительства Амурской области от 27.02.2019 N 92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92</w:t>
              </w:r>
            </w:hyperlink>
            <w:r>
              <w:rPr>
                <w:sz w:val="20"/>
                <w:color w:val="392c69"/>
              </w:rPr>
              <w:t xml:space="preserve">, от 16.12.2019 </w:t>
            </w:r>
            <w:hyperlink w:history="0" r:id="rId109" w:tooltip="Постановление Правительства Амурской области от 16.12.2019 N 719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719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27.09.2021 </w:t>
            </w:r>
            <w:hyperlink w:history="0" r:id="rId110" w:tooltip="Постановление Правительства Амурской области от 27.09.2021 N 749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749</w:t>
              </w:r>
            </w:hyperlink>
            <w:r>
              <w:rPr>
                <w:sz w:val="20"/>
                <w:color w:val="392c69"/>
              </w:rPr>
              <w:t xml:space="preserve">, от 07.12.2021 </w:t>
            </w:r>
            <w:hyperlink w:history="0" r:id="rId111" w:tooltip="Постановление Правительства Амурской области от 07.12.2021 N 971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971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01.04.2022 </w:t>
            </w:r>
            <w:hyperlink w:history="0" r:id="rId112" w:tooltip="Постановление Правительства Амурской области от 01.04.2022 N 313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313</w:t>
              </w:r>
            </w:hyperlink>
            <w:r>
              <w:rPr>
                <w:sz w:val="20"/>
                <w:color w:val="392c69"/>
              </w:rPr>
              <w:t xml:space="preserve">, от 04.05.2022 </w:t>
            </w:r>
            <w:hyperlink w:history="0" r:id="rId113" w:tooltip="Постановление Правительства Амурской области от 04.05.2022 N 450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31.10.2022 </w:t>
            </w:r>
            <w:hyperlink w:history="0" r:id="rId114" w:tooltip="Постановление Правительства Амурской области от 31.10.2022 N 1057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1057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115" w:tooltip="Постановление Правительства Амурской области от 27.02.2023 N 179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179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09.10.2023 </w:t>
            </w:r>
            <w:hyperlink w:history="0" r:id="rId116" w:tooltip="Постановление Правительства Амурской области от 09.10.2023 N 852 &quot;О внесении изменений в постановление Правительства Амурской области от 17 сентября 2007 г. N 6&quot; {КонсультантПлюс}">
              <w:r>
                <w:rPr>
                  <w:sz w:val="20"/>
                  <w:color w:val="0000ff"/>
                </w:rPr>
                <w:t xml:space="preserve">N 852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8"/>
        <w:gridCol w:w="454"/>
        <w:gridCol w:w="5329"/>
      </w:tblGrid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Василий Александрович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Губернатор Амурской области (председатель Комиссии (Инвестиционного комитета Амурской области))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Пузанов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Павел Игоревич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 Правительства Амурской области (заместитель председателя Комиссии (Инвестиционного комитета Амурской области))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Сторожук</w:t>
            </w:r>
          </w:p>
          <w:p>
            <w:pPr>
              <w:pStyle w:val="0"/>
            </w:pPr>
            <w:r>
              <w:rPr>
                <w:sz w:val="20"/>
              </w:rPr>
              <w:t xml:space="preserve">Наталья Николаевна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инвестиционной политики министерства экономического развития и внешних связей Амурской области (секретарь Комиссии Инвестиционного комитета Амурской области)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Анатольевич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проекта блока развития городов государственной корпорации развития "ВЭБ.РФ"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Дацко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Валентина Викторовна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экономического развития и внешних связей области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Зеленин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Анатольевич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министр транспорта и дорожного хозяйства Амурской области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Инюточкин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Степан Павлович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генеральный директор ГК "Таргет Агро"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Исачкин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Михайлович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Хабаровской дирекции по развитию бизнеса Филиала Банка ГПБ (АО) "Дальневосточный"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Кукшенёва</w:t>
            </w:r>
          </w:p>
          <w:p>
            <w:pPr>
              <w:pStyle w:val="0"/>
            </w:pPr>
            <w:r>
              <w:rPr>
                <w:sz w:val="20"/>
              </w:rPr>
              <w:t xml:space="preserve">Оксана Валерьевна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министр экономического развития и внешних связей Амурской области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Куликовский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Константин Александрович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управляющий директор АО "Амурские коммунальные системы" (по согласованию"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Логинов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Михаил Юрьевич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депутат Законодательного Собрания Амурской области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Лужнов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Валерьевич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министр природных ресурсов Амурской области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Мишин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Анатолий Михайлович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Забайкальской железной дороги по взаимодействию с органами власти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Олиферов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Владимирович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министр имущественных отношений Амурской области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Паршинков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Валерий Борисович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"Союза промышленников, предпринимателей и работодателей Амурской области"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Савченко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 Николаевич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генеральный директор ООО "СК "Восточная"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Сапрыкин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 Васильевич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Забайкальской железной дороги по территориальному управлению (г. Свободный)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Сарапкин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Владимирович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генеральный директор ООО "Амурагроцентр"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Сафронова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Мария Анатольевна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предприниматель, председатель Амурского регионального отделения "Деловая Россия"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Севостьянов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Александрович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 Правительства Амурской области - министр лесного хозяйства и пожарной безопасности Амурской области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Семенюк</w:t>
            </w:r>
          </w:p>
          <w:p>
            <w:pPr>
              <w:pStyle w:val="0"/>
            </w:pPr>
            <w:r>
              <w:rPr>
                <w:sz w:val="20"/>
              </w:rPr>
              <w:t xml:space="preserve">Евгений Валентинович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филиала ОАО "ДРСК" - "Амурские ЭС"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Сибиряков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Николай Александрович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министр строительства и архитектуры Амурской области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Скродерис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Виктория Александровна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генеральный директор некоммерческой организации "Фонд развития Амурской области"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Смородников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Викторович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президент Союза "Торгово-промышленная палата Амурской области"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Стрелец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 Николаевич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автономной некоммерческой организации "Центр развития территорий"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Супруненко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Сергеевна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исполняющий обязанности руководителя Управления Федеральной налоговой службы по Амурской области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Темченко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Геннадьевна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автономной некоммерческой организации "Агентство Амурской области по привлечению инвестиций" (по согласованию)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Турков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Олег Александрович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 Правительства Амурской области - министр сельского хозяйства Амурской области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от 17 сентября 2007 г. N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ПОДКОМИССИИ ПО ОСУЩЕСТВЛЕНИЮ НЕПРЕРЫВНОГО НАБЛЮДЕНИЯ</w:t>
      </w:r>
    </w:p>
    <w:p>
      <w:pPr>
        <w:pStyle w:val="2"/>
        <w:jc w:val="center"/>
      </w:pPr>
      <w:r>
        <w:rPr>
          <w:sz w:val="20"/>
        </w:rPr>
        <w:t xml:space="preserve">ЗА РЕАЛИЗАЦИЕЙ ИНВЕСТИЦИОННЫХ ПРОЕКТОВ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Постановление Правительства Амурской области от 27.09.2021 </w:t>
      </w:r>
      <w:hyperlink w:history="0" r:id="rId117" w:tooltip="Постановление Правительства Амурской области от 27.09.2021 N 749 &quot;О внесении изменений в постановление Правительства Амурской области от 17 сентября 2007 г. N 6&quot; {КонсультантПлюс}">
        <w:r>
          <w:rPr>
            <w:sz w:val="20"/>
            <w:color w:val="0000ff"/>
          </w:rPr>
          <w:t xml:space="preserve">N 749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Амурской области от 17.09.2007 N 6</w:t>
            <w:br/>
            <w:t>(ред. от 09.10.2023)</w:t>
            <w:br/>
            <w:t>"О создании комиссии по приоритетным...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7867362C2E7BE13608D43E1261227E9FC2FD5349DB4C58DD8460D9319F0CD74643E717442AD02B4BA18198412AD273C7A37C0405CF49E85A50E50VBtEI" TargetMode = "External"/>
	<Relationship Id="rId8" Type="http://schemas.openxmlformats.org/officeDocument/2006/relationships/hyperlink" Target="consultantplus://offline/ref=F7867362C2E7BE13608D43E1261227E9FC2FD5349DB4CC8CD1460D9319F0CD74643E717442AD02B4BA18198412AD273C7A37C0405CF49E85A50E50VBtEI" TargetMode = "External"/>
	<Relationship Id="rId9" Type="http://schemas.openxmlformats.org/officeDocument/2006/relationships/hyperlink" Target="consultantplus://offline/ref=F7867362C2E7BE13608D43E1261227E9FC2FD5349CBFC18BDA460D9319F0CD74643E717442AD02B4BA18198412AD273C7A37C0405CF49E85A50E50VBtEI" TargetMode = "External"/>
	<Relationship Id="rId10" Type="http://schemas.openxmlformats.org/officeDocument/2006/relationships/hyperlink" Target="consultantplus://offline/ref=F7867362C2E7BE13608D43E1261227E9FC2FD5349BB8C18CDE460D9319F0CD74643E717442AD02B4BA18198412AD273C7A37C0405CF49E85A50E50VBtEI" TargetMode = "External"/>
	<Relationship Id="rId11" Type="http://schemas.openxmlformats.org/officeDocument/2006/relationships/hyperlink" Target="consultantplus://offline/ref=F7867362C2E7BE13608D43E1261227E9FC2FD5349BB9C08ADB460D9319F0CD74643E717442AD02B4BA18198412AD273C7A37C0405CF49E85A50E50VBtEI" TargetMode = "External"/>
	<Relationship Id="rId12" Type="http://schemas.openxmlformats.org/officeDocument/2006/relationships/hyperlink" Target="consultantplus://offline/ref=F7867362C2E7BE13608D43E1261227E9FC2FD5349BB5CD89DB460D9319F0CD74643E717442AD02B4BA18198412AD273C7A37C0405CF49E85A50E50VBtEI" TargetMode = "External"/>
	<Relationship Id="rId13" Type="http://schemas.openxmlformats.org/officeDocument/2006/relationships/hyperlink" Target="consultantplus://offline/ref=F7867362C2E7BE13608D43E1261227E9FC2FD5349ABAC381DE460D9319F0CD74643E717442AD02B4BA18198412AD273C7A37C0405CF49E85A50E50VBtEI" TargetMode = "External"/>
	<Relationship Id="rId14" Type="http://schemas.openxmlformats.org/officeDocument/2006/relationships/hyperlink" Target="consultantplus://offline/ref=F7867362C2E7BE13608D43E1261227E9FC2FD5349AB4C08FD1460D9319F0CD74643E717442AD02B4BA18198412AD273C7A37C0405CF49E85A50E50VBtEI" TargetMode = "External"/>
	<Relationship Id="rId15" Type="http://schemas.openxmlformats.org/officeDocument/2006/relationships/hyperlink" Target="consultantplus://offline/ref=F7867362C2E7BE13608D43E1261227E9FC2FD53499BCC289D1460D9319F0CD74643E717442AD02B4BA18198412AD273C7A37C0405CF49E85A50E50VBtEI" TargetMode = "External"/>
	<Relationship Id="rId16" Type="http://schemas.openxmlformats.org/officeDocument/2006/relationships/hyperlink" Target="consultantplus://offline/ref=F7867362C2E7BE13608D43E1261227E9FC2FD53498BDC68ED1460D9319F0CD74643E717442AD02B4BA18198412AD273C7A37C0405CF49E85A50E50VBtEI" TargetMode = "External"/>
	<Relationship Id="rId17" Type="http://schemas.openxmlformats.org/officeDocument/2006/relationships/hyperlink" Target="consultantplus://offline/ref=F7867362C2E7BE13608D43E1261227E9FC2FD53498B8C381DA460D9319F0CD74643E717442AD02B4BA18198412AD273C7A37C0405CF49E85A50E50VBtEI" TargetMode = "External"/>
	<Relationship Id="rId18" Type="http://schemas.openxmlformats.org/officeDocument/2006/relationships/hyperlink" Target="consultantplus://offline/ref=F7867362C2E7BE13608D43E1261227E9FC2FD53497BAC28FDA460D9319F0CD74643E717442AD02B4BA18198412AD273C7A37C0405CF49E85A50E50VBtEI" TargetMode = "External"/>
	<Relationship Id="rId19" Type="http://schemas.openxmlformats.org/officeDocument/2006/relationships/hyperlink" Target="consultantplus://offline/ref=F7867362C2E7BE13608D43E1261227E9FC2FD53496BECC8EDB460D9319F0CD74643E717442AD02B4BA18198412AD273C7A37C0405CF49E85A50E50VBtEI" TargetMode = "External"/>
	<Relationship Id="rId20" Type="http://schemas.openxmlformats.org/officeDocument/2006/relationships/hyperlink" Target="consultantplus://offline/ref=F7867362C2E7BE13608D43E1261227E9FC2FD53496B8C281DD460D9319F0CD74643E717442AD02B4BA18198412AD273C7A37C0405CF49E85A50E50VBtEI" TargetMode = "External"/>
	<Relationship Id="rId21" Type="http://schemas.openxmlformats.org/officeDocument/2006/relationships/hyperlink" Target="consultantplus://offline/ref=F7867362C2E7BE13608D43E1261227E9FC2FD5349EBCC681D845509911A9C17663312E6345E40EB5BA1819811CF222296B6FCF4242EB9E9AB90C52BFV2tFI" TargetMode = "External"/>
	<Relationship Id="rId22" Type="http://schemas.openxmlformats.org/officeDocument/2006/relationships/hyperlink" Target="consultantplus://offline/ref=F7867362C2E7BE13608D43E1261227E9FC2FD5349EBCCC88D84F509911A9C17663312E6345E40EB5BA1819811CF222296B6FCF4242EB9E9AB90C52BFV2tFI" TargetMode = "External"/>
	<Relationship Id="rId23" Type="http://schemas.openxmlformats.org/officeDocument/2006/relationships/hyperlink" Target="consultantplus://offline/ref=F7867362C2E7BE13608D43E1261227E9FC2FD5349EBDC48DDF4E509911A9C17663312E6345E40EB5BA1819811CF222296B6FCF4242EB9E9AB90C52BFV2tFI" TargetMode = "External"/>
	<Relationship Id="rId24" Type="http://schemas.openxmlformats.org/officeDocument/2006/relationships/hyperlink" Target="consultantplus://offline/ref=F7867362C2E7BE13608D43E1261227E9FC2FD5349EBDC38ED044509911A9C17663312E6345E40EB5BA1819811CF222296B6FCF4242EB9E9AB90C52BFV2tFI" TargetMode = "External"/>
	<Relationship Id="rId25" Type="http://schemas.openxmlformats.org/officeDocument/2006/relationships/hyperlink" Target="consultantplus://offline/ref=F7867362C2E7BE13608D43E1261227E9FC2FD5349EBFC689DE4A509911A9C17663312E6345E40EB5BA1819811CF222296B6FCF4242EB9E9AB90C52BFV2tFI" TargetMode = "External"/>
	<Relationship Id="rId26" Type="http://schemas.openxmlformats.org/officeDocument/2006/relationships/hyperlink" Target="consultantplus://offline/ref=F7867362C2E7BE13608D43E1261227E9FC2FD5349EBFC088DA49509911A9C17663312E6345E40EB5BA1819811CF222296B6FCF4242EB9E9AB90C52BFV2tFI" TargetMode = "External"/>
	<Relationship Id="rId27" Type="http://schemas.openxmlformats.org/officeDocument/2006/relationships/hyperlink" Target="consultantplus://offline/ref=F7867362C2E7BE13608D43E1261227E9FC2FD5349EBFCD8EDA4B509911A9C17663312E6345E40EB5BA1819811CF222296B6FCF4242EB9E9AB90C52BFV2tFI" TargetMode = "External"/>
	<Relationship Id="rId28" Type="http://schemas.openxmlformats.org/officeDocument/2006/relationships/hyperlink" Target="consultantplus://offline/ref=F7867362C2E7BE13608D43E1261227E9FC2FD5349EBFCC8CD14F509911A9C17663312E6345E40EB5BA1819811CF222296B6FCF4242EB9E9AB90C52BFV2tFI" TargetMode = "External"/>
	<Relationship Id="rId29" Type="http://schemas.openxmlformats.org/officeDocument/2006/relationships/hyperlink" Target="consultantplus://offline/ref=F7867362C2E7BE13608D43E1261227E9FC2FD5349EB8C088DC4C509911A9C17663312E6345E40EB5BA1819811CF222296B6FCF4242EB9E9AB90C52BFV2tFI" TargetMode = "External"/>
	<Relationship Id="rId30" Type="http://schemas.openxmlformats.org/officeDocument/2006/relationships/hyperlink" Target="consultantplus://offline/ref=F7867362C2E7BE13608D43E1261227E9FC2FD5349EB8CD81D94E509911A9C17663312E6345E40EB5BA1819811CF222296B6FCF4242EB9E9AB90C52BFV2tFI" TargetMode = "External"/>
	<Relationship Id="rId31" Type="http://schemas.openxmlformats.org/officeDocument/2006/relationships/hyperlink" Target="consultantplus://offline/ref=F7867362C2E7BE13608D43E1261227E9FC2FD5349EB9C38FD945509911A9C17663312E6345E40EB5BA1819811CF222296B6FCF4242EB9E9AB90C52BFV2tFI" TargetMode = "External"/>
	<Relationship Id="rId32" Type="http://schemas.openxmlformats.org/officeDocument/2006/relationships/hyperlink" Target="consultantplus://offline/ref=F7867362C2E7BE13608D43E1261227E9FC2FD5349EBCCC88D84F509911A9C17663312E6345E40EB5BA1819811FF222296B6FCF4242EB9E9AB90C52BFV2tFI" TargetMode = "External"/>
	<Relationship Id="rId33" Type="http://schemas.openxmlformats.org/officeDocument/2006/relationships/hyperlink" Target="consultantplus://offline/ref=F7867362C2E7BE13608D43E1261227E9FC2FD5349AB4C08FD1460D9319F0CD74643E717442AD02B4BA18198712AD273C7A37C0405CF49E85A50E50VBtEI" TargetMode = "External"/>
	<Relationship Id="rId34" Type="http://schemas.openxmlformats.org/officeDocument/2006/relationships/hyperlink" Target="consultantplus://offline/ref=F7867362C2E7BE13608D43E1261227E9FC2FD5349EBFCC8CD14F509911A9C17663312E6345E40EB5BA1819811EF222296B6FCF4242EB9E9AB90C52BFV2tFI" TargetMode = "External"/>
	<Relationship Id="rId35" Type="http://schemas.openxmlformats.org/officeDocument/2006/relationships/hyperlink" Target="consultantplus://offline/ref=F7867362C2E7BE13608D43E1261227E9FC2FD5349AB4C08FD1460D9319F0CD74643E717442AD02B4BA18198712AD273C7A37C0405CF49E85A50E50VBtEI" TargetMode = "External"/>
	<Relationship Id="rId36" Type="http://schemas.openxmlformats.org/officeDocument/2006/relationships/hyperlink" Target="consultantplus://offline/ref=F7867362C2E7BE13608D43E1261227E9FC2FD5349EBFCC8CD14F509911A9C17663312E6345E40EB5BA18198110F222296B6FCF4242EB9E9AB90C52BFV2tFI" TargetMode = "External"/>
	<Relationship Id="rId37" Type="http://schemas.openxmlformats.org/officeDocument/2006/relationships/hyperlink" Target="consultantplus://offline/ref=F7867362C2E7BE13608D43E1261227E9FC2FD5349AB4C08FD1460D9319F0CD74643E717442AD02B4BA18198712AD273C7A37C0405CF49E85A50E50VBtEI" TargetMode = "External"/>
	<Relationship Id="rId38" Type="http://schemas.openxmlformats.org/officeDocument/2006/relationships/hyperlink" Target="consultantplus://offline/ref=F7867362C2E7BE13608D43E1261227E9FC2FD5349EBFCC8CD14F509911A9C17663312E6345E40EB5BA18198019F222296B6FCF4242EB9E9AB90C52BFV2tFI" TargetMode = "External"/>
	<Relationship Id="rId39" Type="http://schemas.openxmlformats.org/officeDocument/2006/relationships/hyperlink" Target="consultantplus://offline/ref=F7867362C2E7BE13608D43E1261227E9FC2FD5349EBFC689DE4A509911A9C17663312E6345E40EB5BA1819811FF222296B6FCF4242EB9E9AB90C52BFV2tFI" TargetMode = "External"/>
	<Relationship Id="rId40" Type="http://schemas.openxmlformats.org/officeDocument/2006/relationships/hyperlink" Target="consultantplus://offline/ref=F7867362C2E7BE13608D43E1261227E9FC2FD5349EBCC681D845509911A9C17663312E6345E40EB5BA1819811FF222296B6FCF4242EB9E9AB90C52BFV2tFI" TargetMode = "External"/>
	<Relationship Id="rId41" Type="http://schemas.openxmlformats.org/officeDocument/2006/relationships/hyperlink" Target="consultantplus://offline/ref=F7867362C2E7BE13608D43E1261227E9FC2FD5349EBDC38ED044509911A9C17663312E6345E40EB5BA1819811FF222296B6FCF4242EB9E9AB90C52BFV2tFI" TargetMode = "External"/>
	<Relationship Id="rId42" Type="http://schemas.openxmlformats.org/officeDocument/2006/relationships/hyperlink" Target="consultantplus://offline/ref=F7867362C2E7BE13608D43E1261227E9FC2FD5349EBFC689DE4A509911A9C17663312E6345E40EB5BA1819811EF222296B6FCF4242EB9E9AB90C52BFV2tFI" TargetMode = "External"/>
	<Relationship Id="rId43" Type="http://schemas.openxmlformats.org/officeDocument/2006/relationships/hyperlink" Target="consultantplus://offline/ref=F7867362C2E7BE13608D43E1261227E9FC2FD5349EBFC088DA49509911A9C17663312E6345E40EB5BA1819811FF222296B6FCF4242EB9E9AB90C52BFV2tFI" TargetMode = "External"/>
	<Relationship Id="rId44" Type="http://schemas.openxmlformats.org/officeDocument/2006/relationships/hyperlink" Target="consultantplus://offline/ref=F7867362C2E7BE13608D43E1261227E9FC2FD5349EBFCD8EDA4B509911A9C17663312E6345E40EB5BA1819811FF222296B6FCF4242EB9E9AB90C52BFV2tFI" TargetMode = "External"/>
	<Relationship Id="rId45" Type="http://schemas.openxmlformats.org/officeDocument/2006/relationships/hyperlink" Target="consultantplus://offline/ref=F7867362C2E7BE13608D43E1261227E9FC2FD5349EBFCC8CD14F509911A9C17663312E6345E40EB5BA18198018F222296B6FCF4242EB9E9AB90C52BFV2tFI" TargetMode = "External"/>
	<Relationship Id="rId46" Type="http://schemas.openxmlformats.org/officeDocument/2006/relationships/hyperlink" Target="consultantplus://offline/ref=F7867362C2E7BE13608D43E1261227E9FC2FD5349EB8C088DC4C509911A9C17663312E6345E40EB5BA1819811FF222296B6FCF4242EB9E9AB90C52BFV2tFI" TargetMode = "External"/>
	<Relationship Id="rId47" Type="http://schemas.openxmlformats.org/officeDocument/2006/relationships/hyperlink" Target="consultantplus://offline/ref=F7867362C2E7BE13608D43E1261227E9FC2FD5349EBFCC8CD14F509911A9C17663312E6345E40EB5BA1819801AF222296B6FCF4242EB9E9AB90C52BFV2tFI" TargetMode = "External"/>
	<Relationship Id="rId48" Type="http://schemas.openxmlformats.org/officeDocument/2006/relationships/hyperlink" Target="consultantplus://offline/ref=F7867362C2E7BE13608D5DEC307E79ECFE2C8C3C94EA99DDD54C58CB46A99D333538273718A102AAB8181BV8t2I" TargetMode = "External"/>
	<Relationship Id="rId49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50" Type="http://schemas.openxmlformats.org/officeDocument/2006/relationships/hyperlink" Target="consultantplus://offline/ref=F7867362C2E7BE13608D43E1261227E9FC2FD5349EB8C088DC4C509911A9C17663312E6345E40EB5BA1819811EF222296B6FCF4242EB9E9AB90C52BFV2tFI" TargetMode = "External"/>
	<Relationship Id="rId51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52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53" Type="http://schemas.openxmlformats.org/officeDocument/2006/relationships/hyperlink" Target="consultantplus://offline/ref=F7867362C2E7BE13608D43E1261227E9FC2FD5349EBDC689DC45509911A9C17663312E6357E456B9B818078018E774782DV3t9I" TargetMode = "External"/>
	<Relationship Id="rId54" Type="http://schemas.openxmlformats.org/officeDocument/2006/relationships/hyperlink" Target="consultantplus://offline/ref=F7867362C2E7BE13608D43E1261227E9FC2FD5349EBFC088DA49509911A9C17663312E6345E40EB5BA1819811FF222296B6FCF4242EB9E9AB90C52BFV2tFI" TargetMode = "External"/>
	<Relationship Id="rId55" Type="http://schemas.openxmlformats.org/officeDocument/2006/relationships/hyperlink" Target="consultantplus://offline/ref=F7867362C2E7BE13608D5DEC307E79ECF8248D3B9DBECEDF841956CE4EF9C7232371283606A002B6BE134DD05DAC7B7A2F24C3415CF79F99VAt4I" TargetMode = "External"/>
	<Relationship Id="rId56" Type="http://schemas.openxmlformats.org/officeDocument/2006/relationships/hyperlink" Target="consultantplus://offline/ref=F7867362C2E7BE13608D43E1261227E9FC2FD5349EB8C588D049509911A9C17663312E6345E40EB5BA1819801BF222296B6FCF4242EB9E9AB90C52BFV2tFI" TargetMode = "External"/>
	<Relationship Id="rId57" Type="http://schemas.openxmlformats.org/officeDocument/2006/relationships/hyperlink" Target="consultantplus://offline/ref=F7867362C2E7BE13608D43E1261227E9FC2FD5349EB8C088DC4C509911A9C17663312E6345E40EB5BA18198111F222296B6FCF4242EB9E9AB90C52BFV2tFI" TargetMode = "External"/>
	<Relationship Id="rId58" Type="http://schemas.openxmlformats.org/officeDocument/2006/relationships/hyperlink" Target="consultantplus://offline/ref=F7867362C2E7BE13608D43E1261227E9FC2FD5349EBFCC8CD14F509911A9C17663312E6345E40EB5BA1819831AF222296B6FCF4242EB9E9AB90C52BFV2tFI" TargetMode = "External"/>
	<Relationship Id="rId59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60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61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62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63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64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65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66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67" Type="http://schemas.openxmlformats.org/officeDocument/2006/relationships/hyperlink" Target="consultantplus://offline/ref=F7867362C2E7BE13608D43E1261227E9FC2FD5349EB8C088DC4C509911A9C17663312E6345E40EB5BA18198019F222296B6FCF4242EB9E9AB90C52BFV2tFI" TargetMode = "External"/>
	<Relationship Id="rId68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69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70" Type="http://schemas.openxmlformats.org/officeDocument/2006/relationships/hyperlink" Target="consultantplus://offline/ref=F7867362C2E7BE13608D43E1261227E9FC2FD5349EBFCD8EDA4B509911A9C17663312E6345E40EB5BA1819811FF222296B6FCF4242EB9E9AB90C52BFV2tFI" TargetMode = "External"/>
	<Relationship Id="rId71" Type="http://schemas.openxmlformats.org/officeDocument/2006/relationships/hyperlink" Target="consultantplus://offline/ref=F7867362C2E7BE13608D43E1261227E9FC2FD5349EBFCC8CD14F509911A9C17663312E6345E40EB5BA1819821AF222296B6FCF4242EB9E9AB90C52BFV2tFI" TargetMode = "External"/>
	<Relationship Id="rId72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73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74" Type="http://schemas.openxmlformats.org/officeDocument/2006/relationships/hyperlink" Target="consultantplus://offline/ref=F7867362C2E7BE13608D43E1261227E9FC2FD5349EBFCC8CD14F509911A9C17663312E6345E40EB5BA1819851BF222296B6FCF4242EB9E9AB90C52BFV2tFI" TargetMode = "External"/>
	<Relationship Id="rId75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76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77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78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79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80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81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82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83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84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85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86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87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88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89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90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91" Type="http://schemas.openxmlformats.org/officeDocument/2006/relationships/hyperlink" Target="consultantplus://offline/ref=F7867362C2E7BE13608D43E1261227E9FC2FD5349EBFCC8CD14F509911A9C17663312E6345E40EB5BA1819851CF222296B6FCF4242EB9E9AB90C52BFV2tFI" TargetMode = "External"/>
	<Relationship Id="rId92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93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94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95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96" Type="http://schemas.openxmlformats.org/officeDocument/2006/relationships/hyperlink" Target="consultantplus://offline/ref=F7867362C2E7BE13608D43E1261227E9FC2FD5349EBFC689DE4A509911A9C17663312E6345E40EB5BA18198111F222296B6FCF4242EB9E9AB90C52BFV2tFI" TargetMode = "External"/>
	<Relationship Id="rId97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98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99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100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101" Type="http://schemas.openxmlformats.org/officeDocument/2006/relationships/hyperlink" Target="consultantplus://offline/ref=F7867362C2E7BE13608D43E1261227E9FC2FD5349EBFCC8CD14F509911A9C17663312E6345E40EB5BA18198510F222296B6FCF4242EB9E9AB90C52BFV2tFI" TargetMode = "External"/>
	<Relationship Id="rId102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103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104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105" Type="http://schemas.openxmlformats.org/officeDocument/2006/relationships/hyperlink" Target="consultantplus://offline/ref=F7867362C2E7BE13608D43E1261227E9FC2FD5349EBFCC8CD14F509911A9C17663312E6345E40EB5BA1819831BF222296B6FCF4242EB9E9AB90C52BFV2tFI" TargetMode = "External"/>
	<Relationship Id="rId106" Type="http://schemas.openxmlformats.org/officeDocument/2006/relationships/hyperlink" Target="consultantplus://offline/ref=F7867362C2E7BE13608D43E1261227E9FC2FD5349EBFC689DE4A509911A9C17663312E6345E40EB5BA18198110F222296B6FCF4242EB9E9AB90C52BFV2tFI" TargetMode = "External"/>
	<Relationship Id="rId107" Type="http://schemas.openxmlformats.org/officeDocument/2006/relationships/hyperlink" Target="consultantplus://offline/ref=F7867362C2E7BE13608D43E1261227E9FC2FD5349EBFC689DE4A509911A9C17663312E6345E40EB5BA18198110F222296B6FCF4242EB9E9AB90C52BFV2tFI" TargetMode = "External"/>
	<Relationship Id="rId108" Type="http://schemas.openxmlformats.org/officeDocument/2006/relationships/hyperlink" Target="consultantplus://offline/ref=E87B4B31A2E1BEF626D71CDD0F33ACD6BB63CFD1697087CBBA8DCD5B19C217BEF3FAE6EBB747909BB60A72F1DCEBDA4AFD79ACA0AE96B069AB7CC772WDt2I" TargetMode = "External"/>
	<Relationship Id="rId109" Type="http://schemas.openxmlformats.org/officeDocument/2006/relationships/hyperlink" Target="consultantplus://offline/ref=E87B4B31A2E1BEF626D71CDD0F33ACD6BB63CFD1697188CDB286CD5B19C217BEF3FAE6EBB747909BB60A72F3D3EBDA4AFD79ACA0AE96B069AB7CC772WDt2I" TargetMode = "External"/>
	<Relationship Id="rId110" Type="http://schemas.openxmlformats.org/officeDocument/2006/relationships/hyperlink" Target="consultantplus://offline/ref=E87B4B31A2E1BEF626D71CDD0F33ACD6BB63CFD169738DCABC88CD5B19C217BEF3FAE6EBB747909BB60A72F2D4EBDA4AFD79ACA0AE96B069AB7CC772WDt2I" TargetMode = "External"/>
	<Relationship Id="rId111" Type="http://schemas.openxmlformats.org/officeDocument/2006/relationships/hyperlink" Target="consultantplus://offline/ref=E87B4B31A2E1BEF626D71CDD0F33ACD6BB63CFD169738BCBB88BCD5B19C217BEF3FAE6EBB747909BB60A72F3D3EBDA4AFD79ACA0AE96B069AB7CC772WDt2I" TargetMode = "External"/>
	<Relationship Id="rId112" Type="http://schemas.openxmlformats.org/officeDocument/2006/relationships/hyperlink" Target="consultantplus://offline/ref=E87B4B31A2E1BEF626D71CDD0F33ACD6BB63CFD1697386CDB889CD5B19C217BEF3FAE6EBB747909BB60A72F2D5EBDA4AFD79ACA0AE96B069AB7CC772WDt2I" TargetMode = "External"/>
	<Relationship Id="rId113" Type="http://schemas.openxmlformats.org/officeDocument/2006/relationships/hyperlink" Target="consultantplus://offline/ref=E87B4B31A2E1BEF626D71CDD0F33ACD6BB63CFD1697387CFB38DCD5B19C217BEF3FAE6EBB747909BB60A72F6D5EBDA4AFD79ACA0AE96B069AB7CC772WDt2I" TargetMode = "External"/>
	<Relationship Id="rId114" Type="http://schemas.openxmlformats.org/officeDocument/2006/relationships/hyperlink" Target="consultantplus://offline/ref=E87B4B31A2E1BEF626D71CDD0F33ACD6BB63CFD169748BCBBE8ECD5B19C217BEF3FAE6EBB747909BB60A72F2D5EBDA4AFD79ACA0AE96B069AB7CC772WDt2I" TargetMode = "External"/>
	<Relationship Id="rId115" Type="http://schemas.openxmlformats.org/officeDocument/2006/relationships/hyperlink" Target="consultantplus://offline/ref=E87B4B31A2E1BEF626D71CDD0F33ACD6BB63CFD1697486C2BB8CCD5B19C217BEF3FAE6EBB747909BB60A72F3D1EBDA4AFD79ACA0AE96B069AB7CC772WDt2I" TargetMode = "External"/>
	<Relationship Id="rId116" Type="http://schemas.openxmlformats.org/officeDocument/2006/relationships/hyperlink" Target="consultantplus://offline/ref=E87B4B31A2E1BEF626D71CDD0F33ACD6BB63CFD1697588CCBB87CD5B19C217BEF3FAE6EBB747909BB60A72F3D1EBDA4AFD79ACA0AE96B069AB7CC772WDt2I" TargetMode = "External"/>
	<Relationship Id="rId117" Type="http://schemas.openxmlformats.org/officeDocument/2006/relationships/hyperlink" Target="consultantplus://offline/ref=E87B4B31A2E1BEF626D71CDD0F33ACD6BB63CFD169738DCABC88CD5B19C217BEF3FAE6EBB747909BB60A72F2D0EBDA4AFD79ACA0AE96B069AB7CC772WDt2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Амурской области от 17.09.2007 N 6
(ред. от 09.10.2023)
"О создании комиссии по приоритетным инвестиционным проектам и улучшению инвестиционного климата при Правительстве Амурской области (Инвестиционного комитета Амурской области)"
(вместе с "Положением о комиссии по приоритетным инвестиционным проектам и улучшению инвестиционного климата при Правительстве Амурской области (Инвестиционном комитете Амурской области)")</dc:title>
  <dcterms:created xsi:type="dcterms:W3CDTF">2023-11-20T08:45:19Z</dcterms:created>
</cp:coreProperties>
</file>