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91" w:rsidRDefault="001F6191" w:rsidP="001F6191">
      <w:pPr>
        <w:pStyle w:val="a3"/>
        <w:rPr>
          <w:b/>
          <w:color w:val="000000"/>
          <w:spacing w:val="30"/>
          <w:szCs w:val="28"/>
        </w:rPr>
      </w:pPr>
      <w:r>
        <w:rPr>
          <w:b/>
          <w:noProof/>
          <w:color w:val="000000"/>
          <w:spacing w:val="30"/>
          <w:szCs w:val="28"/>
        </w:rPr>
        <w:drawing>
          <wp:inline distT="0" distB="0" distL="0" distR="0">
            <wp:extent cx="563245" cy="616585"/>
            <wp:effectExtent l="0" t="0" r="8255" b="0"/>
            <wp:docPr id="1" name="Рисунок 1" descr="tyndensky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yndensky_rayon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91" w:rsidRPr="0056187C" w:rsidRDefault="001F6191" w:rsidP="001F6191">
      <w:pPr>
        <w:pStyle w:val="a3"/>
        <w:rPr>
          <w:b/>
          <w:color w:val="000000"/>
          <w:spacing w:val="30"/>
          <w:sz w:val="6"/>
          <w:szCs w:val="6"/>
        </w:rPr>
      </w:pPr>
    </w:p>
    <w:p w:rsidR="001F6191" w:rsidRPr="0047222B" w:rsidRDefault="001F6191" w:rsidP="001F6191">
      <w:pPr>
        <w:pStyle w:val="a3"/>
        <w:rPr>
          <w:b/>
          <w:spacing w:val="20"/>
          <w:sz w:val="30"/>
          <w:szCs w:val="30"/>
        </w:rPr>
      </w:pPr>
      <w:r w:rsidRPr="0047222B">
        <w:rPr>
          <w:b/>
          <w:spacing w:val="20"/>
          <w:sz w:val="30"/>
          <w:szCs w:val="30"/>
        </w:rPr>
        <w:t>АМУРСКАЯ ОБЛАСТЬ</w:t>
      </w:r>
    </w:p>
    <w:p w:rsidR="001F6191" w:rsidRPr="0047222B" w:rsidRDefault="001F6191" w:rsidP="001F6191">
      <w:pPr>
        <w:pStyle w:val="a3"/>
        <w:rPr>
          <w:b/>
          <w:spacing w:val="20"/>
          <w:sz w:val="30"/>
          <w:szCs w:val="30"/>
        </w:rPr>
      </w:pPr>
      <w:r w:rsidRPr="0047222B">
        <w:rPr>
          <w:b/>
          <w:spacing w:val="20"/>
          <w:sz w:val="30"/>
          <w:szCs w:val="30"/>
        </w:rPr>
        <w:t xml:space="preserve">АДМИНИСТРАЦИЯ ТЫНДИНСКОГО </w:t>
      </w:r>
    </w:p>
    <w:p w:rsidR="001F6191" w:rsidRPr="0047222B" w:rsidRDefault="001F6191" w:rsidP="001F6191">
      <w:pPr>
        <w:pStyle w:val="a3"/>
        <w:rPr>
          <w:b/>
          <w:spacing w:val="20"/>
          <w:sz w:val="30"/>
          <w:szCs w:val="30"/>
        </w:rPr>
      </w:pPr>
      <w:r w:rsidRPr="0047222B">
        <w:rPr>
          <w:b/>
          <w:spacing w:val="20"/>
          <w:sz w:val="30"/>
          <w:szCs w:val="30"/>
        </w:rPr>
        <w:t>МУНИЦИПАЛЬНОГО ОКРУГА АМУРСКОЙ ОБЛАСТИ</w:t>
      </w:r>
    </w:p>
    <w:p w:rsidR="001F6191" w:rsidRPr="005D2E8D" w:rsidRDefault="001F6191" w:rsidP="001F6191">
      <w:pPr>
        <w:jc w:val="center"/>
        <w:rPr>
          <w:sz w:val="28"/>
          <w:szCs w:val="28"/>
        </w:rPr>
      </w:pPr>
    </w:p>
    <w:p w:rsidR="001F6191" w:rsidRPr="0056187C" w:rsidRDefault="001F6191" w:rsidP="001F6191">
      <w:pPr>
        <w:pStyle w:val="1"/>
        <w:rPr>
          <w:b/>
          <w:spacing w:val="20"/>
        </w:rPr>
      </w:pPr>
      <w:r w:rsidRPr="0056187C">
        <w:rPr>
          <w:b/>
          <w:spacing w:val="20"/>
        </w:rPr>
        <w:t>ПОСТАНОВЛЕНИЕ</w:t>
      </w:r>
    </w:p>
    <w:p w:rsidR="001F6191" w:rsidRDefault="001F6191" w:rsidP="001F6191">
      <w:pPr>
        <w:rPr>
          <w:b/>
          <w:sz w:val="18"/>
        </w:rPr>
      </w:pPr>
    </w:p>
    <w:p w:rsidR="001F6191" w:rsidRDefault="001F6191" w:rsidP="001F6191">
      <w:pPr>
        <w:rPr>
          <w:b/>
          <w:sz w:val="18"/>
        </w:rPr>
      </w:pPr>
    </w:p>
    <w:p w:rsidR="001F6191" w:rsidRDefault="00BD4268" w:rsidP="001F6191">
      <w:pPr>
        <w:rPr>
          <w:b/>
          <w:sz w:val="26"/>
        </w:rPr>
      </w:pPr>
      <w:r>
        <w:rPr>
          <w:b/>
          <w:sz w:val="26"/>
        </w:rPr>
        <w:t>12.09.2022</w:t>
      </w:r>
      <w:r w:rsidR="001F6191">
        <w:rPr>
          <w:b/>
          <w:sz w:val="26"/>
        </w:rPr>
        <w:tab/>
      </w:r>
      <w:r w:rsidR="001F6191">
        <w:rPr>
          <w:b/>
          <w:sz w:val="26"/>
        </w:rPr>
        <w:tab/>
      </w:r>
      <w:r w:rsidR="001F6191">
        <w:rPr>
          <w:b/>
          <w:sz w:val="26"/>
        </w:rPr>
        <w:tab/>
      </w:r>
      <w:r w:rsidR="001F6191">
        <w:rPr>
          <w:b/>
          <w:sz w:val="26"/>
        </w:rPr>
        <w:tab/>
      </w:r>
      <w:r w:rsidR="001F6191">
        <w:rPr>
          <w:b/>
          <w:sz w:val="26"/>
        </w:rPr>
        <w:tab/>
      </w:r>
      <w:r w:rsidR="001F6191">
        <w:rPr>
          <w:b/>
          <w:sz w:val="26"/>
        </w:rPr>
        <w:tab/>
      </w:r>
      <w:r w:rsidR="001F6191">
        <w:rPr>
          <w:b/>
          <w:sz w:val="26"/>
        </w:rPr>
        <w:tab/>
        <w:t xml:space="preserve">                              </w:t>
      </w:r>
      <w:r>
        <w:rPr>
          <w:b/>
          <w:sz w:val="26"/>
        </w:rPr>
        <w:t xml:space="preserve">              </w:t>
      </w:r>
      <w:r w:rsidR="001F6191">
        <w:rPr>
          <w:b/>
          <w:sz w:val="26"/>
        </w:rPr>
        <w:t xml:space="preserve">  № </w:t>
      </w:r>
      <w:r>
        <w:rPr>
          <w:b/>
          <w:sz w:val="26"/>
        </w:rPr>
        <w:t>1013</w:t>
      </w:r>
    </w:p>
    <w:p w:rsidR="001F6191" w:rsidRDefault="001F6191" w:rsidP="001F6191">
      <w:pPr>
        <w:jc w:val="center"/>
        <w:rPr>
          <w:b/>
          <w:sz w:val="28"/>
          <w:szCs w:val="28"/>
        </w:rPr>
      </w:pPr>
      <w:r w:rsidRPr="00B96521">
        <w:rPr>
          <w:b/>
          <w:sz w:val="28"/>
          <w:szCs w:val="28"/>
        </w:rPr>
        <w:t>г. Тында</w:t>
      </w:r>
    </w:p>
    <w:p w:rsidR="001F6191" w:rsidRDefault="001F6191" w:rsidP="001F6191">
      <w:pPr>
        <w:jc w:val="center"/>
        <w:rPr>
          <w:b/>
          <w:sz w:val="28"/>
          <w:szCs w:val="28"/>
        </w:rPr>
      </w:pPr>
    </w:p>
    <w:p w:rsidR="001F6191" w:rsidRPr="001F6191" w:rsidRDefault="001F6191" w:rsidP="001F61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F6191">
        <w:rPr>
          <w:rFonts w:ascii="Times New Roman" w:hAnsi="Times New Roman" w:cs="Times New Roman"/>
          <w:sz w:val="28"/>
          <w:szCs w:val="28"/>
        </w:rPr>
        <w:t>Об утверждении регламента взаимодействия администрации Тындинского муниципального округа  с инвесторами по вопросам реализации приоритетных инвестиционных проектов и сопровождения инвестиционных проектов</w:t>
      </w:r>
    </w:p>
    <w:p w:rsidR="001F6191" w:rsidRPr="001F6191" w:rsidRDefault="001F6191" w:rsidP="001F61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F6191">
        <w:rPr>
          <w:rFonts w:ascii="Times New Roman" w:hAnsi="Times New Roman" w:cs="Times New Roman"/>
          <w:sz w:val="28"/>
          <w:szCs w:val="28"/>
        </w:rPr>
        <w:t>по принципу «одного окна»</w:t>
      </w:r>
    </w:p>
    <w:p w:rsidR="001F6191" w:rsidRPr="001F6191" w:rsidRDefault="001F6191" w:rsidP="001F6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191" w:rsidRPr="001F6191" w:rsidRDefault="001F6191" w:rsidP="001F6191">
      <w:pPr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6191">
        <w:rPr>
          <w:sz w:val="28"/>
          <w:szCs w:val="28"/>
        </w:rPr>
        <w:t xml:space="preserve">В соответствии с </w:t>
      </w:r>
      <w:hyperlink r:id="rId9" w:history="1">
        <w:r w:rsidRPr="001F6191">
          <w:rPr>
            <w:sz w:val="28"/>
            <w:szCs w:val="28"/>
          </w:rPr>
          <w:t>Законом</w:t>
        </w:r>
      </w:hyperlink>
      <w:r w:rsidRPr="001F6191">
        <w:rPr>
          <w:sz w:val="28"/>
          <w:szCs w:val="28"/>
        </w:rPr>
        <w:t xml:space="preserve"> Амурской области от 5 сентября 2007 № 374-ОЗ «Об инвестиционной деятельности в Амурской области», </w:t>
      </w:r>
      <w:r w:rsidRPr="001F6191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1F6191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1F6191">
        <w:rPr>
          <w:rFonts w:eastAsia="Calibri"/>
          <w:sz w:val="28"/>
          <w:szCs w:val="28"/>
          <w:lang w:eastAsia="en-US"/>
        </w:rPr>
        <w:t xml:space="preserve"> Правительства Амурской области от 19.11.2014 № 697 «Об утверждении Регламента сопровождения инвестиционных проектов по принципу  «одного окна», в целях обеспечения благоприятных условий для осуществления инвестиционной деятельности на территории муниципального образования Тындинский </w:t>
      </w:r>
      <w:r w:rsidRPr="001F6191">
        <w:rPr>
          <w:sz w:val="28"/>
          <w:szCs w:val="28"/>
          <w:lang w:eastAsia="en-US"/>
        </w:rPr>
        <w:t>муниципальный округ</w:t>
      </w:r>
      <w:r w:rsidRPr="001F6191">
        <w:rPr>
          <w:rFonts w:eastAsia="Calibri"/>
          <w:sz w:val="28"/>
          <w:szCs w:val="28"/>
          <w:lang w:eastAsia="en-US"/>
        </w:rPr>
        <w:t xml:space="preserve">, администрация Тындинского </w:t>
      </w:r>
      <w:r w:rsidRPr="001F6191">
        <w:rPr>
          <w:sz w:val="28"/>
          <w:szCs w:val="28"/>
          <w:lang w:eastAsia="en-US"/>
        </w:rPr>
        <w:t>муниципального округа</w:t>
      </w:r>
      <w:proofErr w:type="gramEnd"/>
    </w:p>
    <w:p w:rsidR="001F6191" w:rsidRPr="001F6191" w:rsidRDefault="001F6191" w:rsidP="001F6191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F6191">
        <w:rPr>
          <w:rFonts w:eastAsia="Calibri"/>
          <w:sz w:val="28"/>
          <w:szCs w:val="28"/>
          <w:lang w:eastAsia="en-US"/>
        </w:rPr>
        <w:t>ПОСТАНОВЛЯЕТ:</w:t>
      </w:r>
    </w:p>
    <w:p w:rsidR="001F6191" w:rsidRPr="001F6191" w:rsidRDefault="001F6191" w:rsidP="001F6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191">
        <w:rPr>
          <w:rFonts w:ascii="Times New Roman" w:hAnsi="Times New Roman" w:cs="Times New Roman"/>
          <w:sz w:val="28"/>
          <w:szCs w:val="28"/>
        </w:rPr>
        <w:t>1. Утвердить регламент взаимодействия администрации Тындинского муниципального округа с инвесторами по вопросам реализации приоритетных инвестиционных проектов и сопровождения инвестиционных проектов по принципу «одного окна», согласно приложению №1 к настоящему постановлению.</w:t>
      </w:r>
    </w:p>
    <w:p w:rsidR="001F6191" w:rsidRPr="001F6191" w:rsidRDefault="001F6191" w:rsidP="001F6191">
      <w:pPr>
        <w:adjustRightInd w:val="0"/>
        <w:ind w:firstLine="540"/>
        <w:jc w:val="both"/>
        <w:rPr>
          <w:sz w:val="28"/>
          <w:szCs w:val="28"/>
        </w:rPr>
      </w:pPr>
      <w:r w:rsidRPr="001F6191">
        <w:rPr>
          <w:sz w:val="28"/>
          <w:szCs w:val="28"/>
        </w:rPr>
        <w:t>2.</w:t>
      </w:r>
      <w:r w:rsidRPr="001F6191">
        <w:rPr>
          <w:rFonts w:eastAsia="Calibri"/>
          <w:sz w:val="28"/>
          <w:szCs w:val="28"/>
          <w:lang w:eastAsia="en-US"/>
        </w:rPr>
        <w:t xml:space="preserve"> Утвердить состав комиссии администрации Тындинского </w:t>
      </w:r>
      <w:r w:rsidRPr="001F6191">
        <w:rPr>
          <w:sz w:val="28"/>
          <w:szCs w:val="28"/>
          <w:lang w:eastAsia="en-US"/>
        </w:rPr>
        <w:t>муниципального округа</w:t>
      </w:r>
      <w:r w:rsidRPr="001F6191">
        <w:rPr>
          <w:rFonts w:eastAsia="Calibri"/>
          <w:sz w:val="28"/>
          <w:szCs w:val="28"/>
          <w:lang w:eastAsia="en-US"/>
        </w:rPr>
        <w:t xml:space="preserve"> по рассмотрению инвестиционных проектов </w:t>
      </w:r>
      <w:r w:rsidRPr="001F6191">
        <w:rPr>
          <w:sz w:val="28"/>
          <w:szCs w:val="28"/>
        </w:rPr>
        <w:t>согласно приложению №2 к настоящему постановлению.</w:t>
      </w:r>
    </w:p>
    <w:p w:rsidR="001F6191" w:rsidRPr="001F6191" w:rsidRDefault="001F6191" w:rsidP="00E32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191">
        <w:rPr>
          <w:rFonts w:ascii="Times New Roman" w:hAnsi="Times New Roman" w:cs="Times New Roman"/>
          <w:sz w:val="28"/>
          <w:szCs w:val="28"/>
        </w:rPr>
        <w:t>3. Считать утратившим</w:t>
      </w:r>
      <w:r w:rsidR="00E323B5">
        <w:rPr>
          <w:rFonts w:ascii="Times New Roman" w:hAnsi="Times New Roman" w:cs="Times New Roman"/>
          <w:sz w:val="28"/>
          <w:szCs w:val="28"/>
        </w:rPr>
        <w:t>и силу постановления</w:t>
      </w:r>
      <w:r w:rsidRPr="001F6191">
        <w:rPr>
          <w:rFonts w:ascii="Times New Roman" w:hAnsi="Times New Roman" w:cs="Times New Roman"/>
          <w:sz w:val="28"/>
          <w:szCs w:val="28"/>
        </w:rPr>
        <w:t xml:space="preserve"> администрации Тындинского района от 08.11.2017</w:t>
      </w:r>
      <w:r w:rsidRPr="001F6191">
        <w:rPr>
          <w:rStyle w:val="a7"/>
          <w:rFonts w:ascii="Times New Roman" w:hAnsi="Times New Roman" w:cs="Times New Roman"/>
          <w:color w:val="144614"/>
          <w:sz w:val="28"/>
          <w:szCs w:val="28"/>
          <w:shd w:val="clear" w:color="auto" w:fill="FFFFFF"/>
        </w:rPr>
        <w:t xml:space="preserve"> </w:t>
      </w:r>
      <w:r w:rsidRPr="001F6191">
        <w:rPr>
          <w:rFonts w:ascii="Times New Roman" w:hAnsi="Times New Roman" w:cs="Times New Roman"/>
          <w:sz w:val="28"/>
          <w:szCs w:val="28"/>
        </w:rPr>
        <w:t>№ 1193 «Об утверждении регламента взаимодействия администрации Тындинского района  с инвесторами по вопросам реализации приоритетных инвестиционных проектов и сопровождения инвестиционных проектов по принципу «одного окна»»</w:t>
      </w:r>
      <w:r w:rsidR="00E323B5">
        <w:rPr>
          <w:rFonts w:ascii="Times New Roman" w:hAnsi="Times New Roman" w:cs="Times New Roman"/>
          <w:sz w:val="28"/>
          <w:szCs w:val="28"/>
        </w:rPr>
        <w:t>, от 14.03.2019 № 149 «</w:t>
      </w:r>
      <w:r w:rsidR="00E323B5" w:rsidRPr="00443562">
        <w:rPr>
          <w:rFonts w:ascii="Times New Roman" w:hAnsi="Times New Roman" w:cs="Times New Roman"/>
          <w:sz w:val="28"/>
          <w:szCs w:val="28"/>
        </w:rPr>
        <w:t>О внесении изменений в  регламент взаимодействия администрации Тындинского района с инвесторами по вопросам реализации приоритетных инвестиционных проектов и сопровождения инвестиционных проектов по принципу «одного окна»</w:t>
      </w:r>
      <w:r w:rsidRPr="001F6191">
        <w:rPr>
          <w:rFonts w:ascii="Times New Roman" w:hAnsi="Times New Roman" w:cs="Times New Roman"/>
          <w:sz w:val="28"/>
          <w:szCs w:val="28"/>
        </w:rPr>
        <w:t>.</w:t>
      </w:r>
    </w:p>
    <w:p w:rsidR="001F6191" w:rsidRPr="001F6191" w:rsidRDefault="001F6191" w:rsidP="001F6191">
      <w:pPr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F6191">
        <w:rPr>
          <w:sz w:val="28"/>
          <w:szCs w:val="28"/>
        </w:rPr>
        <w:lastRenderedPageBreak/>
        <w:t xml:space="preserve">4. Заместителям главы, начальникам управлений и руководителям структурных подразделений администрации Тындинского муниципального округа руководствоваться утвержденным </w:t>
      </w:r>
      <w:hyperlink w:anchor="P32" w:history="1">
        <w:r w:rsidRPr="001F6191">
          <w:rPr>
            <w:sz w:val="28"/>
            <w:szCs w:val="28"/>
          </w:rPr>
          <w:t>Регламентом</w:t>
        </w:r>
      </w:hyperlink>
      <w:r w:rsidRPr="001F6191">
        <w:rPr>
          <w:sz w:val="28"/>
          <w:szCs w:val="28"/>
        </w:rPr>
        <w:t xml:space="preserve"> при взаимодействии с инвесторами и сопровождении инвестиционных проектов.</w:t>
      </w:r>
    </w:p>
    <w:p w:rsidR="001F6191" w:rsidRPr="001F6191" w:rsidRDefault="001F6191" w:rsidP="001F6191">
      <w:pPr>
        <w:pStyle w:val="ac"/>
        <w:tabs>
          <w:tab w:val="left" w:pos="0"/>
          <w:tab w:val="left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191">
        <w:rPr>
          <w:rFonts w:ascii="Times New Roman" w:hAnsi="Times New Roman" w:cs="Times New Roman"/>
          <w:sz w:val="28"/>
          <w:szCs w:val="28"/>
        </w:rPr>
        <w:t xml:space="preserve">5. </w:t>
      </w:r>
      <w:r w:rsidRPr="001F6191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официального обнародования, подлежит размещению в сетевом издании «Официальный сайт Тындинского округа» в информационно-телекоммуникационной сети «Интернет».</w:t>
      </w:r>
    </w:p>
    <w:p w:rsidR="001F6191" w:rsidRPr="001F6191" w:rsidRDefault="001F6191" w:rsidP="001F6191">
      <w:pPr>
        <w:ind w:firstLine="540"/>
        <w:jc w:val="both"/>
        <w:rPr>
          <w:sz w:val="28"/>
          <w:szCs w:val="28"/>
        </w:rPr>
      </w:pPr>
      <w:r w:rsidRPr="001F6191">
        <w:rPr>
          <w:sz w:val="28"/>
          <w:szCs w:val="28"/>
        </w:rPr>
        <w:t xml:space="preserve">6. </w:t>
      </w:r>
      <w:proofErr w:type="gramStart"/>
      <w:r w:rsidRPr="001F6191">
        <w:rPr>
          <w:sz w:val="28"/>
          <w:szCs w:val="28"/>
        </w:rPr>
        <w:t>Контроль за</w:t>
      </w:r>
      <w:proofErr w:type="gramEnd"/>
      <w:r w:rsidRPr="001F6191">
        <w:rPr>
          <w:sz w:val="28"/>
          <w:szCs w:val="28"/>
        </w:rPr>
        <w:t xml:space="preserve"> исполнением настоящего постановления возложить на главу Тындинского округа Т.А. </w:t>
      </w:r>
      <w:proofErr w:type="spellStart"/>
      <w:r w:rsidRPr="001F6191">
        <w:rPr>
          <w:sz w:val="28"/>
          <w:szCs w:val="28"/>
        </w:rPr>
        <w:t>Лысакову</w:t>
      </w:r>
      <w:proofErr w:type="spellEnd"/>
      <w:r w:rsidRPr="001F6191">
        <w:rPr>
          <w:sz w:val="28"/>
          <w:szCs w:val="28"/>
        </w:rPr>
        <w:t>.</w:t>
      </w:r>
    </w:p>
    <w:p w:rsidR="00D17993" w:rsidRDefault="00D17993" w:rsidP="00B0731B">
      <w:pPr>
        <w:jc w:val="both"/>
        <w:rPr>
          <w:sz w:val="28"/>
          <w:szCs w:val="28"/>
        </w:rPr>
      </w:pPr>
    </w:p>
    <w:p w:rsidR="00D17993" w:rsidRDefault="00D17993" w:rsidP="00B0731B">
      <w:pPr>
        <w:jc w:val="both"/>
        <w:rPr>
          <w:sz w:val="28"/>
          <w:szCs w:val="28"/>
        </w:rPr>
      </w:pPr>
    </w:p>
    <w:p w:rsidR="00E323B5" w:rsidRPr="0067467E" w:rsidRDefault="00E323B5" w:rsidP="00B0731B">
      <w:pPr>
        <w:jc w:val="both"/>
        <w:rPr>
          <w:sz w:val="28"/>
          <w:szCs w:val="28"/>
        </w:rPr>
      </w:pPr>
    </w:p>
    <w:p w:rsidR="00B0731B" w:rsidRDefault="00B0731B" w:rsidP="00B0731B">
      <w:pPr>
        <w:pStyle w:val="ConsPlusNormal"/>
        <w:jc w:val="both"/>
      </w:pPr>
      <w:r w:rsidRPr="0067467E">
        <w:rPr>
          <w:rFonts w:ascii="Times New Roman" w:hAnsi="Times New Roman" w:cs="Times New Roman"/>
          <w:sz w:val="28"/>
          <w:szCs w:val="28"/>
        </w:rPr>
        <w:t xml:space="preserve">Глава Тындинского </w:t>
      </w:r>
      <w:r w:rsidR="001F6191">
        <w:rPr>
          <w:rFonts w:ascii="Times New Roman" w:hAnsi="Times New Roman" w:cs="Times New Roman"/>
          <w:sz w:val="28"/>
          <w:szCs w:val="28"/>
        </w:rPr>
        <w:t>округа</w:t>
      </w:r>
      <w:r w:rsidRPr="0067467E">
        <w:rPr>
          <w:rFonts w:ascii="Times New Roman" w:hAnsi="Times New Roman" w:cs="Times New Roman"/>
          <w:sz w:val="28"/>
          <w:szCs w:val="28"/>
        </w:rPr>
        <w:tab/>
      </w:r>
      <w:r w:rsidRPr="0067467E">
        <w:rPr>
          <w:rFonts w:ascii="Times New Roman" w:hAnsi="Times New Roman" w:cs="Times New Roman"/>
          <w:sz w:val="28"/>
          <w:szCs w:val="28"/>
        </w:rPr>
        <w:tab/>
      </w:r>
      <w:r w:rsidRPr="0067467E">
        <w:rPr>
          <w:rFonts w:ascii="Times New Roman" w:hAnsi="Times New Roman" w:cs="Times New Roman"/>
          <w:sz w:val="28"/>
          <w:szCs w:val="28"/>
        </w:rPr>
        <w:tab/>
      </w:r>
      <w:r w:rsidRPr="0067467E">
        <w:rPr>
          <w:rFonts w:ascii="Times New Roman" w:hAnsi="Times New Roman" w:cs="Times New Roman"/>
          <w:sz w:val="28"/>
          <w:szCs w:val="28"/>
        </w:rPr>
        <w:tab/>
      </w:r>
      <w:r w:rsidRPr="0067467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67E">
        <w:rPr>
          <w:rFonts w:ascii="Times New Roman" w:hAnsi="Times New Roman" w:cs="Times New Roman"/>
          <w:sz w:val="28"/>
          <w:szCs w:val="28"/>
        </w:rPr>
        <w:t xml:space="preserve">  </w:t>
      </w:r>
      <w:r w:rsidR="001F619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467E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67467E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2A0762">
        <w:t xml:space="preserve"> </w:t>
      </w: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4C1F59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487334" w:rsidRDefault="00487334" w:rsidP="00E323B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323B5" w:rsidRDefault="00E323B5" w:rsidP="00E323B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C1F59" w:rsidRPr="00487334" w:rsidRDefault="004C1F59" w:rsidP="004C1F5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48733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C1F59" w:rsidRPr="00487334" w:rsidRDefault="004C1F59" w:rsidP="004C1F5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4C1F59" w:rsidRPr="00487334" w:rsidRDefault="004C1F59" w:rsidP="004C1F5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487334">
        <w:rPr>
          <w:rFonts w:ascii="Times New Roman" w:hAnsi="Times New Roman" w:cs="Times New Roman"/>
          <w:sz w:val="28"/>
          <w:szCs w:val="28"/>
        </w:rPr>
        <w:t>УТВЕРЖДЕН</w:t>
      </w:r>
    </w:p>
    <w:p w:rsidR="004C1F59" w:rsidRPr="00487334" w:rsidRDefault="004C1F59" w:rsidP="004C1F5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4C1F59" w:rsidRPr="00487334" w:rsidRDefault="004C1F59" w:rsidP="004C1F5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48733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Тындинского </w:t>
      </w:r>
      <w:r w:rsidR="001F619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D4268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</w:p>
    <w:p w:rsidR="00487334" w:rsidRDefault="00600C68" w:rsidP="00600C6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487334">
        <w:rPr>
          <w:rFonts w:ascii="Times New Roman" w:hAnsi="Times New Roman" w:cs="Times New Roman"/>
          <w:sz w:val="28"/>
          <w:szCs w:val="28"/>
        </w:rPr>
        <w:t xml:space="preserve">от  </w:t>
      </w:r>
      <w:r w:rsidR="00BD4268">
        <w:rPr>
          <w:rFonts w:ascii="Times New Roman" w:hAnsi="Times New Roman" w:cs="Times New Roman"/>
          <w:sz w:val="28"/>
          <w:szCs w:val="28"/>
        </w:rPr>
        <w:t>12.09.2022</w:t>
      </w:r>
      <w:r w:rsidRPr="00487334">
        <w:rPr>
          <w:rFonts w:ascii="Times New Roman" w:hAnsi="Times New Roman" w:cs="Times New Roman"/>
          <w:sz w:val="28"/>
          <w:szCs w:val="28"/>
        </w:rPr>
        <w:t xml:space="preserve">  № </w:t>
      </w:r>
      <w:r w:rsidR="00BD4268">
        <w:rPr>
          <w:rFonts w:ascii="Times New Roman" w:hAnsi="Times New Roman" w:cs="Times New Roman"/>
          <w:sz w:val="28"/>
          <w:szCs w:val="28"/>
        </w:rPr>
        <w:t>1013</w:t>
      </w:r>
    </w:p>
    <w:p w:rsidR="004C1F59" w:rsidRPr="002A0762" w:rsidRDefault="004C1F59" w:rsidP="004C1F5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36B6" w:rsidRPr="00D836B6" w:rsidRDefault="004C3D5B" w:rsidP="004C3D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D836B6">
        <w:rPr>
          <w:rFonts w:ascii="Times New Roman" w:hAnsi="Times New Roman" w:cs="Times New Roman"/>
          <w:sz w:val="28"/>
          <w:szCs w:val="28"/>
        </w:rPr>
        <w:t>Регламент</w:t>
      </w:r>
      <w:r w:rsidR="00D836B6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Pr="00D836B6">
        <w:rPr>
          <w:rFonts w:ascii="Times New Roman" w:hAnsi="Times New Roman" w:cs="Times New Roman"/>
          <w:sz w:val="28"/>
          <w:szCs w:val="28"/>
        </w:rPr>
        <w:t xml:space="preserve">взаимодействия администрации Тындинского </w:t>
      </w:r>
      <w:r w:rsidR="0013067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D836B6">
        <w:rPr>
          <w:rFonts w:ascii="Times New Roman" w:hAnsi="Times New Roman" w:cs="Times New Roman"/>
          <w:sz w:val="28"/>
          <w:szCs w:val="28"/>
        </w:rPr>
        <w:t xml:space="preserve">с инвесторами по вопросам реализации приоритетных инвестиционных проектов и сопровождения инвестиционных проектов </w:t>
      </w:r>
    </w:p>
    <w:p w:rsidR="0028213A" w:rsidRPr="00D836B6" w:rsidRDefault="004C3D5B" w:rsidP="004C3D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по принципу «одного окна»</w:t>
      </w:r>
    </w:p>
    <w:p w:rsidR="004C3D5B" w:rsidRPr="00D836B6" w:rsidRDefault="004C3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Default="002821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0688" w:rsidRPr="00D836B6" w:rsidRDefault="005306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061A4" w:rsidRPr="00D836B6" w:rsidRDefault="002821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36B6">
        <w:rPr>
          <w:rFonts w:ascii="Times New Roman" w:hAnsi="Times New Roman" w:cs="Times New Roman"/>
          <w:sz w:val="28"/>
          <w:szCs w:val="28"/>
        </w:rPr>
        <w:t>1.1</w:t>
      </w:r>
      <w:r w:rsidR="00B45275">
        <w:rPr>
          <w:rFonts w:ascii="Times New Roman" w:hAnsi="Times New Roman" w:cs="Times New Roman"/>
          <w:sz w:val="28"/>
          <w:szCs w:val="28"/>
        </w:rPr>
        <w:t xml:space="preserve">. </w:t>
      </w:r>
      <w:r w:rsidR="0036624B" w:rsidRPr="00D836B6">
        <w:rPr>
          <w:rFonts w:ascii="Times New Roman" w:hAnsi="Times New Roman" w:cs="Times New Roman"/>
          <w:sz w:val="28"/>
          <w:szCs w:val="28"/>
        </w:rPr>
        <w:t>Регламент</w:t>
      </w:r>
      <w:r w:rsidR="004C3D5B" w:rsidRPr="00D836B6">
        <w:rPr>
          <w:rFonts w:ascii="Times New Roman" w:hAnsi="Times New Roman" w:cs="Times New Roman"/>
          <w:sz w:val="28"/>
          <w:szCs w:val="28"/>
        </w:rPr>
        <w:t xml:space="preserve"> взаимодействия администрации Тындинского </w:t>
      </w:r>
      <w:r w:rsidR="00342A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C3D5B" w:rsidRPr="00D836B6">
        <w:rPr>
          <w:rFonts w:ascii="Times New Roman" w:hAnsi="Times New Roman" w:cs="Times New Roman"/>
          <w:sz w:val="28"/>
          <w:szCs w:val="28"/>
        </w:rPr>
        <w:t xml:space="preserve"> с инвесторами по вопросам реализации приоритетных инвестиционных проектов и сопровождения инвестиционных проектов по принципу «одного окна» </w:t>
      </w:r>
      <w:r w:rsidRPr="00D836B6">
        <w:rPr>
          <w:rFonts w:ascii="Times New Roman" w:hAnsi="Times New Roman" w:cs="Times New Roman"/>
          <w:sz w:val="28"/>
          <w:szCs w:val="28"/>
        </w:rPr>
        <w:t xml:space="preserve">(далее - Регламент) разработан </w:t>
      </w:r>
      <w:r w:rsidR="003061A4" w:rsidRPr="00D836B6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обеспечения благоприятных условий для осуществления инвестиционной деятельности</w:t>
      </w:r>
      <w:r w:rsidR="00092072" w:rsidRPr="00D836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61A4" w:rsidRPr="00D836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Тындинский </w:t>
      </w:r>
      <w:r w:rsidR="00342A7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округ</w:t>
      </w:r>
      <w:r w:rsidR="00092072" w:rsidRPr="00D836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1.2. Настоящий Регламент устанавливает сроки и последовательность информационно-консультационного</w:t>
      </w:r>
      <w:r w:rsidR="00092072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Pr="00D836B6">
        <w:rPr>
          <w:rFonts w:ascii="Times New Roman" w:hAnsi="Times New Roman" w:cs="Times New Roman"/>
          <w:sz w:val="28"/>
          <w:szCs w:val="28"/>
        </w:rPr>
        <w:t xml:space="preserve">и организационного сопровождения </w:t>
      </w:r>
      <w:r w:rsidR="00092072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Pr="00D836B6">
        <w:rPr>
          <w:rFonts w:ascii="Times New Roman" w:hAnsi="Times New Roman" w:cs="Times New Roman"/>
          <w:sz w:val="28"/>
          <w:szCs w:val="28"/>
        </w:rPr>
        <w:t xml:space="preserve"> инвестиционных проектов и направлен на унификацию процедуры взаимодействия инвесторов с администрацией, снижение административных барьеров, оказание максимального содействия инвесторам.</w:t>
      </w:r>
    </w:p>
    <w:p w:rsidR="00092072" w:rsidRPr="00D836B6" w:rsidRDefault="00092072" w:rsidP="00092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1.3. В настоящем Регламенте используются следующие основные понятия:</w:t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>сопровождение инвестиционного проекта - комплекс мероприятий, направленных на оказание административной поддержки реализации инвестиционного проекта;</w:t>
      </w:r>
    </w:p>
    <w:p w:rsidR="003B1FA1" w:rsidRPr="00D836B6" w:rsidRDefault="00F93944" w:rsidP="003B1FA1">
      <w:pPr>
        <w:adjustRightInd w:val="0"/>
        <w:ind w:firstLine="680"/>
        <w:jc w:val="both"/>
        <w:rPr>
          <w:sz w:val="28"/>
          <w:szCs w:val="28"/>
        </w:rPr>
      </w:pPr>
      <w:r w:rsidRPr="00D836B6">
        <w:rPr>
          <w:sz w:val="28"/>
          <w:szCs w:val="28"/>
        </w:rPr>
        <w:t xml:space="preserve">координатор </w:t>
      </w:r>
      <w:r w:rsidR="007A450D" w:rsidRPr="00D836B6">
        <w:rPr>
          <w:sz w:val="28"/>
          <w:szCs w:val="28"/>
        </w:rPr>
        <w:t xml:space="preserve">по сопровождению инвестиционных проектов </w:t>
      </w:r>
      <w:r w:rsidR="003B1FA1" w:rsidRPr="00D836B6">
        <w:rPr>
          <w:sz w:val="28"/>
          <w:szCs w:val="28"/>
        </w:rPr>
        <w:t xml:space="preserve">по принципу «одного окна» </w:t>
      </w:r>
      <w:r w:rsidR="007A450D" w:rsidRPr="00D836B6">
        <w:rPr>
          <w:sz w:val="28"/>
          <w:szCs w:val="28"/>
        </w:rPr>
        <w:t xml:space="preserve">(далее </w:t>
      </w:r>
      <w:r w:rsidRPr="00D836B6">
        <w:rPr>
          <w:sz w:val="28"/>
          <w:szCs w:val="28"/>
        </w:rPr>
        <w:t>- Координатор</w:t>
      </w:r>
      <w:r w:rsidR="007A450D" w:rsidRPr="00D836B6">
        <w:rPr>
          <w:sz w:val="28"/>
          <w:szCs w:val="28"/>
        </w:rPr>
        <w:t xml:space="preserve">) </w:t>
      </w:r>
      <w:r w:rsidR="003B1FA1" w:rsidRPr="00D836B6">
        <w:rPr>
          <w:sz w:val="28"/>
          <w:szCs w:val="28"/>
        </w:rPr>
        <w:t>–</w:t>
      </w:r>
      <w:r w:rsidR="007A450D" w:rsidRPr="00D836B6">
        <w:rPr>
          <w:sz w:val="28"/>
          <w:szCs w:val="28"/>
        </w:rPr>
        <w:t xml:space="preserve"> </w:t>
      </w:r>
      <w:r w:rsidR="003B1FA1" w:rsidRPr="00D836B6">
        <w:rPr>
          <w:sz w:val="28"/>
          <w:szCs w:val="28"/>
        </w:rPr>
        <w:t xml:space="preserve">отдел экономики и </w:t>
      </w:r>
      <w:r w:rsidR="00342A73">
        <w:rPr>
          <w:sz w:val="28"/>
          <w:szCs w:val="28"/>
        </w:rPr>
        <w:t>инвестиций</w:t>
      </w:r>
      <w:r w:rsidR="003B1FA1" w:rsidRPr="00D836B6">
        <w:rPr>
          <w:sz w:val="28"/>
          <w:szCs w:val="28"/>
        </w:rPr>
        <w:t xml:space="preserve"> администрации Тындинского </w:t>
      </w:r>
      <w:r w:rsidR="00342A73">
        <w:rPr>
          <w:sz w:val="28"/>
          <w:szCs w:val="28"/>
        </w:rPr>
        <w:t>муниципального округа</w:t>
      </w:r>
      <w:r w:rsidR="003B1FA1" w:rsidRPr="00D836B6">
        <w:rPr>
          <w:sz w:val="28"/>
          <w:szCs w:val="28"/>
        </w:rPr>
        <w:t>;</w:t>
      </w:r>
    </w:p>
    <w:p w:rsidR="00A5698D" w:rsidRPr="00D836B6" w:rsidRDefault="00A5698D" w:rsidP="00A5698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F93944" w:rsidRPr="00D836B6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Pr="00D836B6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="00AA0F1D" w:rsidRPr="00D836B6">
        <w:rPr>
          <w:rFonts w:ascii="Times New Roman" w:hAnsi="Times New Roman" w:cs="Times New Roman"/>
          <w:sz w:val="28"/>
          <w:szCs w:val="28"/>
        </w:rPr>
        <w:t xml:space="preserve"> (далее – Отраслевой куратор)</w:t>
      </w:r>
      <w:r w:rsidRPr="00D836B6">
        <w:rPr>
          <w:sz w:val="28"/>
          <w:szCs w:val="28"/>
        </w:rPr>
        <w:t xml:space="preserve"> – </w:t>
      </w:r>
      <w:r w:rsidRPr="00D836B6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Тындинского </w:t>
      </w:r>
      <w:r w:rsidR="00342A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836B6">
        <w:rPr>
          <w:rFonts w:ascii="Times New Roman" w:hAnsi="Times New Roman" w:cs="Times New Roman"/>
          <w:sz w:val="28"/>
          <w:szCs w:val="28"/>
        </w:rPr>
        <w:t>, ответственное за сопровождение инвестиционного проекта</w:t>
      </w:r>
      <w:r w:rsidR="006B29F5">
        <w:rPr>
          <w:rFonts w:ascii="Times New Roman" w:hAnsi="Times New Roman" w:cs="Times New Roman"/>
          <w:sz w:val="28"/>
          <w:szCs w:val="28"/>
        </w:rPr>
        <w:t>, назначенное решением комиссии;</w:t>
      </w:r>
    </w:p>
    <w:p w:rsidR="003B1FA1" w:rsidRDefault="00C97B1F" w:rsidP="00A5698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к</w:t>
      </w:r>
      <w:r w:rsidR="00F93944" w:rsidRPr="00D836B6">
        <w:rPr>
          <w:rFonts w:ascii="Times New Roman" w:hAnsi="Times New Roman" w:cs="Times New Roman"/>
          <w:sz w:val="28"/>
          <w:szCs w:val="28"/>
        </w:rPr>
        <w:t xml:space="preserve">уратор </w:t>
      </w:r>
      <w:r w:rsidR="007A450D" w:rsidRPr="00D836B6">
        <w:rPr>
          <w:rFonts w:ascii="Times New Roman" w:hAnsi="Times New Roman" w:cs="Times New Roman"/>
          <w:sz w:val="28"/>
          <w:szCs w:val="28"/>
        </w:rPr>
        <w:t>инвестиционного проекта (далее –</w:t>
      </w:r>
      <w:r w:rsidR="00A5698D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="00F93944" w:rsidRPr="00D836B6">
        <w:rPr>
          <w:rFonts w:ascii="Times New Roman" w:hAnsi="Times New Roman" w:cs="Times New Roman"/>
          <w:sz w:val="28"/>
          <w:szCs w:val="28"/>
        </w:rPr>
        <w:t>Куратор</w:t>
      </w:r>
      <w:r w:rsidR="007A450D" w:rsidRPr="00D836B6">
        <w:rPr>
          <w:rFonts w:ascii="Times New Roman" w:hAnsi="Times New Roman" w:cs="Times New Roman"/>
          <w:sz w:val="28"/>
          <w:szCs w:val="28"/>
        </w:rPr>
        <w:t>)</w:t>
      </w:r>
      <w:r w:rsidR="00A5698D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="003B1FA1" w:rsidRPr="00D836B6">
        <w:rPr>
          <w:rFonts w:ascii="Times New Roman" w:hAnsi="Times New Roman" w:cs="Times New Roman"/>
          <w:sz w:val="28"/>
          <w:szCs w:val="28"/>
        </w:rPr>
        <w:t>- должностное лицо, ответственное за сопровождение инвестиционного проекта, назначенное</w:t>
      </w:r>
      <w:r w:rsidR="00A5698D" w:rsidRPr="00D836B6">
        <w:rPr>
          <w:rFonts w:ascii="Times New Roman" w:hAnsi="Times New Roman" w:cs="Times New Roman"/>
          <w:sz w:val="28"/>
          <w:szCs w:val="28"/>
        </w:rPr>
        <w:t xml:space="preserve">  руководителем структурного подразделения администрации Тындинского </w:t>
      </w:r>
      <w:r w:rsidR="00342A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B29F5">
        <w:rPr>
          <w:rFonts w:ascii="Times New Roman" w:hAnsi="Times New Roman" w:cs="Times New Roman"/>
          <w:sz w:val="28"/>
          <w:szCs w:val="28"/>
        </w:rPr>
        <w:t>;</w:t>
      </w:r>
    </w:p>
    <w:p w:rsidR="006B29F5" w:rsidRDefault="006B29F5" w:rsidP="00A5698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организация по сопровождению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по принципу «одного окна» - автономная некоммерческая организация «Агентство Амурской области по привлечению инвестиций» (далее – Специализированная организация).</w:t>
      </w:r>
    </w:p>
    <w:p w:rsidR="006B29F5" w:rsidRDefault="006B29F5" w:rsidP="00A5698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Сопровождение инвестиционного проекта осуществляется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периода </w:t>
      </w:r>
      <w:r w:rsidR="009864D4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проекта вплоть до ввода объекта инвестиционной деятельности в эксплуатацию.</w:t>
      </w:r>
    </w:p>
    <w:p w:rsidR="006B29F5" w:rsidRPr="00D836B6" w:rsidRDefault="006B29F5" w:rsidP="00A5698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сопровождения Специализированной организацией</w:t>
      </w:r>
      <w:r w:rsidR="009864D4">
        <w:rPr>
          <w:rFonts w:ascii="Times New Roman" w:hAnsi="Times New Roman" w:cs="Times New Roman"/>
          <w:sz w:val="28"/>
          <w:szCs w:val="28"/>
        </w:rPr>
        <w:t xml:space="preserve"> инвестиционных проектов утверждаются ею самостоятельно.</w:t>
      </w:r>
    </w:p>
    <w:p w:rsidR="00D836B6" w:rsidRDefault="00D57F1A" w:rsidP="00D836B6">
      <w:pPr>
        <w:widowControl w:val="0"/>
        <w:adjustRightInd w:val="0"/>
        <w:ind w:firstLine="680"/>
        <w:jc w:val="both"/>
        <w:rPr>
          <w:sz w:val="28"/>
          <w:szCs w:val="28"/>
        </w:rPr>
      </w:pPr>
      <w:r w:rsidRPr="00D836B6">
        <w:rPr>
          <w:sz w:val="28"/>
          <w:szCs w:val="28"/>
        </w:rPr>
        <w:t xml:space="preserve"> </w:t>
      </w:r>
    </w:p>
    <w:p w:rsidR="0028213A" w:rsidRPr="00D836B6" w:rsidRDefault="0028213A" w:rsidP="00D836B6">
      <w:pPr>
        <w:widowControl w:val="0"/>
        <w:adjustRightInd w:val="0"/>
        <w:ind w:firstLine="680"/>
        <w:jc w:val="center"/>
        <w:rPr>
          <w:sz w:val="28"/>
          <w:szCs w:val="28"/>
        </w:rPr>
      </w:pPr>
      <w:r w:rsidRPr="00D836B6">
        <w:rPr>
          <w:sz w:val="28"/>
          <w:szCs w:val="28"/>
        </w:rPr>
        <w:t>2. Критерии отбора</w:t>
      </w:r>
      <w:r w:rsidR="006513B9" w:rsidRPr="00D836B6">
        <w:rPr>
          <w:sz w:val="28"/>
          <w:szCs w:val="28"/>
        </w:rPr>
        <w:t xml:space="preserve"> </w:t>
      </w:r>
      <w:r w:rsidRPr="00D836B6">
        <w:rPr>
          <w:sz w:val="28"/>
          <w:szCs w:val="28"/>
        </w:rPr>
        <w:t>инвестиционных проектов</w:t>
      </w:r>
    </w:p>
    <w:p w:rsidR="00530688" w:rsidRDefault="005306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6B6">
        <w:rPr>
          <w:rFonts w:ascii="Times New Roman" w:hAnsi="Times New Roman" w:cs="Times New Roman"/>
          <w:sz w:val="28"/>
          <w:szCs w:val="28"/>
        </w:rPr>
        <w:t xml:space="preserve">К </w:t>
      </w:r>
      <w:r w:rsidR="006513B9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Pr="00D836B6">
        <w:rPr>
          <w:rFonts w:ascii="Times New Roman" w:hAnsi="Times New Roman" w:cs="Times New Roman"/>
          <w:sz w:val="28"/>
          <w:szCs w:val="28"/>
        </w:rPr>
        <w:t xml:space="preserve">инвестиционным проектам, сопровождение которых осуществляется по принципу </w:t>
      </w:r>
      <w:r w:rsidR="006513B9" w:rsidRPr="00D836B6">
        <w:rPr>
          <w:rFonts w:ascii="Times New Roman" w:hAnsi="Times New Roman" w:cs="Times New Roman"/>
          <w:sz w:val="28"/>
          <w:szCs w:val="28"/>
        </w:rPr>
        <w:t>«</w:t>
      </w:r>
      <w:r w:rsidRPr="00D836B6">
        <w:rPr>
          <w:rFonts w:ascii="Times New Roman" w:hAnsi="Times New Roman" w:cs="Times New Roman"/>
          <w:sz w:val="28"/>
          <w:szCs w:val="28"/>
        </w:rPr>
        <w:t>одного окна</w:t>
      </w:r>
      <w:r w:rsidR="006513B9" w:rsidRPr="00D836B6">
        <w:rPr>
          <w:rFonts w:ascii="Times New Roman" w:hAnsi="Times New Roman" w:cs="Times New Roman"/>
          <w:sz w:val="28"/>
          <w:szCs w:val="28"/>
        </w:rPr>
        <w:t>»</w:t>
      </w:r>
      <w:r w:rsidRPr="00D836B6">
        <w:rPr>
          <w:rFonts w:ascii="Times New Roman" w:hAnsi="Times New Roman" w:cs="Times New Roman"/>
          <w:sz w:val="28"/>
          <w:szCs w:val="28"/>
        </w:rPr>
        <w:t xml:space="preserve">, относятся инвестиционные проекты, реализуемые на территории муниципального образования </w:t>
      </w:r>
      <w:r w:rsidR="006513B9" w:rsidRPr="00D836B6">
        <w:rPr>
          <w:rFonts w:ascii="Times New Roman" w:hAnsi="Times New Roman" w:cs="Times New Roman"/>
          <w:sz w:val="28"/>
          <w:szCs w:val="28"/>
        </w:rPr>
        <w:t xml:space="preserve">Тындинский </w:t>
      </w:r>
      <w:r w:rsidR="00342A7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836B6">
        <w:rPr>
          <w:rFonts w:ascii="Times New Roman" w:hAnsi="Times New Roman" w:cs="Times New Roman"/>
          <w:sz w:val="28"/>
          <w:szCs w:val="28"/>
        </w:rPr>
        <w:t xml:space="preserve"> и предполагающие </w:t>
      </w:r>
      <w:r w:rsidR="006513B9" w:rsidRPr="00D836B6">
        <w:rPr>
          <w:rFonts w:ascii="Times New Roman" w:hAnsi="Times New Roman" w:cs="Times New Roman"/>
          <w:sz w:val="28"/>
          <w:szCs w:val="28"/>
        </w:rPr>
        <w:t xml:space="preserve">социальный, </w:t>
      </w:r>
      <w:r w:rsidRPr="00D836B6">
        <w:rPr>
          <w:rFonts w:ascii="Times New Roman" w:hAnsi="Times New Roman" w:cs="Times New Roman"/>
          <w:sz w:val="28"/>
          <w:szCs w:val="28"/>
        </w:rPr>
        <w:t xml:space="preserve">экономический или бюджетный эффект для </w:t>
      </w:r>
      <w:r w:rsidR="00342A73">
        <w:rPr>
          <w:rFonts w:ascii="Times New Roman" w:hAnsi="Times New Roman" w:cs="Times New Roman"/>
          <w:sz w:val="28"/>
          <w:szCs w:val="28"/>
        </w:rPr>
        <w:t>округа</w:t>
      </w:r>
      <w:r w:rsidR="006513B9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Pr="00D836B6">
        <w:rPr>
          <w:rFonts w:ascii="Times New Roman" w:hAnsi="Times New Roman" w:cs="Times New Roman"/>
          <w:sz w:val="28"/>
          <w:szCs w:val="28"/>
        </w:rPr>
        <w:t xml:space="preserve"> (за исключением инвестиционных проектов по строительству жилых домов и других объектов социальной инфраструктуры, в том числе возводимых за счет средств бюджетов бюджетной системы Российской Федерации).</w:t>
      </w:r>
      <w:proofErr w:type="gramEnd"/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2.1.</w:t>
      </w:r>
      <w:r w:rsidR="006513B9" w:rsidRPr="00D836B6">
        <w:rPr>
          <w:rFonts w:ascii="Times New Roman" w:hAnsi="Times New Roman" w:cs="Times New Roman"/>
          <w:sz w:val="28"/>
          <w:szCs w:val="28"/>
        </w:rPr>
        <w:t xml:space="preserve"> Критерии отбора </w:t>
      </w:r>
      <w:r w:rsidRPr="00D836B6">
        <w:rPr>
          <w:rFonts w:ascii="Times New Roman" w:hAnsi="Times New Roman" w:cs="Times New Roman"/>
          <w:sz w:val="28"/>
          <w:szCs w:val="28"/>
        </w:rPr>
        <w:t xml:space="preserve">инвестиционных проектов, сопровождение которых осуществляется по принципу </w:t>
      </w:r>
      <w:r w:rsidR="006513B9" w:rsidRPr="00D836B6">
        <w:rPr>
          <w:rFonts w:ascii="Times New Roman" w:hAnsi="Times New Roman" w:cs="Times New Roman"/>
          <w:sz w:val="28"/>
          <w:szCs w:val="28"/>
        </w:rPr>
        <w:t>«</w:t>
      </w:r>
      <w:r w:rsidRPr="00D836B6">
        <w:rPr>
          <w:rFonts w:ascii="Times New Roman" w:hAnsi="Times New Roman" w:cs="Times New Roman"/>
          <w:sz w:val="28"/>
          <w:szCs w:val="28"/>
        </w:rPr>
        <w:t>одного окна</w:t>
      </w:r>
      <w:r w:rsidR="006513B9" w:rsidRPr="00D836B6">
        <w:rPr>
          <w:rFonts w:ascii="Times New Roman" w:hAnsi="Times New Roman" w:cs="Times New Roman"/>
          <w:sz w:val="28"/>
          <w:szCs w:val="28"/>
        </w:rPr>
        <w:t>»</w:t>
      </w:r>
      <w:r w:rsidRPr="00D836B6">
        <w:rPr>
          <w:rFonts w:ascii="Times New Roman" w:hAnsi="Times New Roman" w:cs="Times New Roman"/>
          <w:sz w:val="28"/>
          <w:szCs w:val="28"/>
        </w:rPr>
        <w:t>:</w:t>
      </w: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2.1.1)</w:t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>общая стоимость менее 150 млн. рублей;</w:t>
      </w: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2.1.2)</w:t>
      </w:r>
      <w:r w:rsidR="00B45275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 xml:space="preserve">наличие документов, предусмотренных </w:t>
      </w:r>
      <w:hyperlink w:anchor="P84" w:history="1">
        <w:r w:rsidRPr="00D836B6">
          <w:rPr>
            <w:rFonts w:ascii="Times New Roman" w:hAnsi="Times New Roman" w:cs="Times New Roman"/>
            <w:sz w:val="28"/>
            <w:szCs w:val="28"/>
          </w:rPr>
          <w:t>пунктом 5.1</w:t>
        </w:r>
      </w:hyperlink>
      <w:r w:rsidR="0036624B" w:rsidRPr="00D836B6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D836B6">
        <w:rPr>
          <w:rFonts w:ascii="Times New Roman" w:hAnsi="Times New Roman" w:cs="Times New Roman"/>
          <w:sz w:val="28"/>
          <w:szCs w:val="28"/>
        </w:rPr>
        <w:t>;</w:t>
      </w:r>
    </w:p>
    <w:p w:rsidR="0028213A" w:rsidRPr="00D836B6" w:rsidRDefault="00B4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2.1.3)</w:t>
      </w:r>
      <w:r>
        <w:rPr>
          <w:rFonts w:ascii="Times New Roman" w:hAnsi="Times New Roman" w:cs="Times New Roman"/>
          <w:sz w:val="28"/>
          <w:szCs w:val="28"/>
        </w:rPr>
        <w:tab/>
      </w:r>
      <w:r w:rsidR="0028213A" w:rsidRPr="00D836B6">
        <w:rPr>
          <w:rFonts w:ascii="Times New Roman" w:hAnsi="Times New Roman" w:cs="Times New Roman"/>
          <w:sz w:val="28"/>
          <w:szCs w:val="28"/>
        </w:rPr>
        <w:t>финансирование проекта предусматривается за счет собственных или заемных средств;</w:t>
      </w:r>
    </w:p>
    <w:p w:rsidR="0028213A" w:rsidRPr="00D836B6" w:rsidRDefault="00B4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2.1.4)</w:t>
      </w:r>
      <w:r>
        <w:rPr>
          <w:rFonts w:ascii="Times New Roman" w:hAnsi="Times New Roman" w:cs="Times New Roman"/>
          <w:sz w:val="28"/>
          <w:szCs w:val="28"/>
        </w:rPr>
        <w:tab/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проект соответствует приоритетным направлениям социально-экономического развития муниципального образования </w:t>
      </w:r>
      <w:r w:rsidR="006513B9" w:rsidRPr="00D836B6">
        <w:rPr>
          <w:rFonts w:ascii="Times New Roman" w:hAnsi="Times New Roman" w:cs="Times New Roman"/>
          <w:sz w:val="28"/>
          <w:szCs w:val="28"/>
        </w:rPr>
        <w:t xml:space="preserve">Тындинский </w:t>
      </w:r>
      <w:r w:rsidR="00EF373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8213A" w:rsidRPr="00D836B6">
        <w:rPr>
          <w:rFonts w:ascii="Times New Roman" w:hAnsi="Times New Roman" w:cs="Times New Roman"/>
          <w:sz w:val="28"/>
          <w:szCs w:val="28"/>
        </w:rPr>
        <w:t>.</w:t>
      </w:r>
    </w:p>
    <w:p w:rsidR="0028213A" w:rsidRPr="00D836B6" w:rsidRDefault="00B4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C57FC">
        <w:rPr>
          <w:rFonts w:ascii="Times New Roman" w:hAnsi="Times New Roman" w:cs="Times New Roman"/>
          <w:sz w:val="28"/>
          <w:szCs w:val="28"/>
        </w:rPr>
        <w:t xml:space="preserve"> 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Инвестиционные проекты стоимостью </w:t>
      </w:r>
      <w:r w:rsidR="006513B9" w:rsidRPr="00D836B6">
        <w:rPr>
          <w:rFonts w:ascii="Times New Roman" w:hAnsi="Times New Roman" w:cs="Times New Roman"/>
          <w:sz w:val="28"/>
          <w:szCs w:val="28"/>
        </w:rPr>
        <w:t xml:space="preserve">от </w:t>
      </w:r>
      <w:r w:rsidR="0028213A" w:rsidRPr="00D836B6">
        <w:rPr>
          <w:rFonts w:ascii="Times New Roman" w:hAnsi="Times New Roman" w:cs="Times New Roman"/>
          <w:sz w:val="28"/>
          <w:szCs w:val="28"/>
        </w:rPr>
        <w:t>150 млн. рублей претендуют на получение государственной поддержки инвестиционной деятельности на территории Амурской области.</w:t>
      </w: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D836B6" w:rsidRDefault="002821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 xml:space="preserve">3. </w:t>
      </w:r>
      <w:r w:rsidR="00CD4522" w:rsidRPr="00D836B6">
        <w:rPr>
          <w:rFonts w:ascii="Times New Roman" w:hAnsi="Times New Roman" w:cs="Times New Roman"/>
          <w:sz w:val="28"/>
          <w:szCs w:val="28"/>
        </w:rPr>
        <w:t>С</w:t>
      </w:r>
      <w:r w:rsidRPr="00D836B6">
        <w:rPr>
          <w:rFonts w:ascii="Times New Roman" w:hAnsi="Times New Roman" w:cs="Times New Roman"/>
          <w:sz w:val="28"/>
          <w:szCs w:val="28"/>
        </w:rPr>
        <w:t>опровождени</w:t>
      </w:r>
      <w:r w:rsidR="00CD4522" w:rsidRPr="00D836B6">
        <w:rPr>
          <w:rFonts w:ascii="Times New Roman" w:hAnsi="Times New Roman" w:cs="Times New Roman"/>
          <w:sz w:val="28"/>
          <w:szCs w:val="28"/>
        </w:rPr>
        <w:t xml:space="preserve">е </w:t>
      </w:r>
      <w:r w:rsidRPr="00D836B6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530688" w:rsidRDefault="005306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D836B6" w:rsidRDefault="00BA0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C57FC">
        <w:rPr>
          <w:rFonts w:ascii="Times New Roman" w:hAnsi="Times New Roman" w:cs="Times New Roman"/>
          <w:sz w:val="28"/>
          <w:szCs w:val="28"/>
        </w:rPr>
        <w:tab/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CD4522" w:rsidRPr="00D836B6">
        <w:rPr>
          <w:rFonts w:ascii="Times New Roman" w:hAnsi="Times New Roman" w:cs="Times New Roman"/>
          <w:sz w:val="28"/>
          <w:szCs w:val="28"/>
        </w:rPr>
        <w:t xml:space="preserve"> </w:t>
      </w:r>
      <w:r w:rsidR="0028213A" w:rsidRPr="00D836B6">
        <w:rPr>
          <w:rFonts w:ascii="Times New Roman" w:hAnsi="Times New Roman" w:cs="Times New Roman"/>
          <w:sz w:val="28"/>
          <w:szCs w:val="28"/>
        </w:rPr>
        <w:t>инвестиционных проектов осуществляется в следующих формах:</w:t>
      </w:r>
    </w:p>
    <w:p w:rsidR="002A0874" w:rsidRPr="00F33756" w:rsidRDefault="0028213A" w:rsidP="002A087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836B6">
        <w:rPr>
          <w:rFonts w:ascii="Times New Roman" w:hAnsi="Times New Roman" w:cs="Times New Roman"/>
          <w:sz w:val="28"/>
          <w:szCs w:val="28"/>
        </w:rPr>
        <w:t>3.1.1</w:t>
      </w:r>
      <w:r w:rsidR="008C57FC">
        <w:rPr>
          <w:rFonts w:ascii="Times New Roman" w:hAnsi="Times New Roman" w:cs="Times New Roman"/>
          <w:sz w:val="28"/>
          <w:szCs w:val="28"/>
        </w:rPr>
        <w:t>.</w:t>
      </w:r>
      <w:r w:rsidR="008C57FC">
        <w:rPr>
          <w:rFonts w:ascii="Times New Roman" w:hAnsi="Times New Roman" w:cs="Times New Roman"/>
          <w:sz w:val="28"/>
          <w:szCs w:val="28"/>
        </w:rPr>
        <w:tab/>
      </w:r>
      <w:r w:rsidRPr="00F33756">
        <w:rPr>
          <w:rFonts w:ascii="Times New Roman" w:hAnsi="Times New Roman" w:cs="Times New Roman"/>
          <w:sz w:val="28"/>
          <w:szCs w:val="28"/>
        </w:rPr>
        <w:t>Предоставление инвестору информационно-консультационной поддержки, в том числе по вопросам</w:t>
      </w:r>
      <w:r w:rsidR="002A0874" w:rsidRPr="00F33756">
        <w:rPr>
          <w:rFonts w:ascii="Times New Roman" w:hAnsi="Times New Roman" w:cs="Times New Roman"/>
          <w:sz w:val="28"/>
          <w:szCs w:val="28"/>
        </w:rPr>
        <w:t xml:space="preserve"> </w:t>
      </w:r>
      <w:r w:rsidR="002A0874" w:rsidRPr="00F3375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подбора свободных земельных участков, представление информации о неиспользуемых производственных помещениях для реализации инвестиционного проекта.</w:t>
      </w:r>
    </w:p>
    <w:p w:rsidR="0028213A" w:rsidRPr="00F3375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756">
        <w:rPr>
          <w:rFonts w:ascii="Times New Roman" w:hAnsi="Times New Roman" w:cs="Times New Roman"/>
          <w:sz w:val="28"/>
          <w:szCs w:val="28"/>
        </w:rPr>
        <w:t>3.1.2. Предоставление инвестору организационной поддержки, в том числе по вопросам:</w:t>
      </w:r>
    </w:p>
    <w:p w:rsidR="00F33756" w:rsidRPr="00F33756" w:rsidRDefault="008C57FC" w:rsidP="008C57FC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="00F33756" w:rsidRPr="00F33756">
        <w:rPr>
          <w:rFonts w:eastAsia="Calibri"/>
          <w:sz w:val="28"/>
          <w:szCs w:val="28"/>
        </w:rPr>
        <w:t xml:space="preserve">организации  переговоров, встреч, совещаний, консультаций, направленных на решение вопросов, возникающих в процессе реализации </w:t>
      </w:r>
      <w:r w:rsidR="00F33756" w:rsidRPr="00F33756">
        <w:rPr>
          <w:rFonts w:eastAsia="Calibri"/>
          <w:sz w:val="28"/>
          <w:szCs w:val="28"/>
        </w:rPr>
        <w:lastRenderedPageBreak/>
        <w:t>инвестиционного проекта, в пределах компетенции отраслевых кураторов администрации;</w:t>
      </w:r>
    </w:p>
    <w:p w:rsidR="008C57FC" w:rsidRDefault="008C57FC" w:rsidP="00F3375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33756" w:rsidRPr="00F33756">
        <w:rPr>
          <w:rFonts w:eastAsia="Calibri"/>
          <w:sz w:val="28"/>
          <w:szCs w:val="28"/>
        </w:rPr>
        <w:t>назначению куратора инвестиционного проекта;</w:t>
      </w:r>
    </w:p>
    <w:p w:rsidR="00F33756" w:rsidRPr="00F33756" w:rsidRDefault="008C57FC" w:rsidP="00F3375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33756" w:rsidRPr="00F33756">
        <w:rPr>
          <w:rFonts w:eastAsia="Calibri"/>
          <w:sz w:val="28"/>
          <w:szCs w:val="28"/>
        </w:rPr>
        <w:t xml:space="preserve">подготовки проектов соглашений между администрацией Тындинского </w:t>
      </w:r>
      <w:r w:rsidR="00EF3734">
        <w:rPr>
          <w:rFonts w:eastAsia="Calibri"/>
          <w:sz w:val="28"/>
          <w:szCs w:val="28"/>
        </w:rPr>
        <w:t>муниципального округа</w:t>
      </w:r>
      <w:r w:rsidR="00F33756" w:rsidRPr="00F33756">
        <w:rPr>
          <w:rFonts w:eastAsia="Calibri"/>
          <w:sz w:val="28"/>
          <w:szCs w:val="28"/>
        </w:rPr>
        <w:t xml:space="preserve"> и инвестором в рамках реализации инвестиционного проекта;</w:t>
      </w:r>
    </w:p>
    <w:p w:rsidR="00F33756" w:rsidRPr="00F33756" w:rsidRDefault="008C57FC" w:rsidP="00F3375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33756" w:rsidRPr="00F33756">
        <w:rPr>
          <w:rFonts w:eastAsia="Calibri"/>
          <w:sz w:val="28"/>
          <w:szCs w:val="28"/>
        </w:rPr>
        <w:t xml:space="preserve">рассмотрения инвестиционных проектов на заседании комиссии администрации Тындинского </w:t>
      </w:r>
      <w:r w:rsidR="00EF3734">
        <w:rPr>
          <w:rFonts w:eastAsia="Calibri"/>
          <w:sz w:val="28"/>
          <w:szCs w:val="28"/>
        </w:rPr>
        <w:t>муниципального округа</w:t>
      </w:r>
      <w:r w:rsidR="00F33756" w:rsidRPr="00F33756">
        <w:rPr>
          <w:rFonts w:eastAsia="Calibri"/>
          <w:sz w:val="28"/>
          <w:szCs w:val="28"/>
        </w:rPr>
        <w:t xml:space="preserve"> по рассмотрению инвестиционных проектов (далее - Комиссия);</w:t>
      </w:r>
    </w:p>
    <w:p w:rsidR="008C57FC" w:rsidRDefault="00F33756" w:rsidP="008C57FC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33756">
        <w:rPr>
          <w:rFonts w:eastAsia="Calibri"/>
          <w:sz w:val="28"/>
          <w:szCs w:val="28"/>
        </w:rPr>
        <w:t>- рассмотрения письменных обращений инвесторов с привлечением (при необходимости) иных отраслевых кураторов администрации;</w:t>
      </w:r>
    </w:p>
    <w:p w:rsidR="00F33756" w:rsidRPr="00EF3734" w:rsidRDefault="008C57FC" w:rsidP="008C57FC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33756" w:rsidRPr="00EF3734">
        <w:rPr>
          <w:sz w:val="28"/>
          <w:szCs w:val="28"/>
        </w:rPr>
        <w:t xml:space="preserve">размещения информации об инвестиционных проектах </w:t>
      </w:r>
      <w:r w:rsidR="00F33756" w:rsidRPr="00EF3734">
        <w:rPr>
          <w:rFonts w:eastAsia="Calibri"/>
          <w:sz w:val="28"/>
          <w:szCs w:val="28"/>
          <w:lang w:eastAsia="en-US"/>
        </w:rPr>
        <w:t xml:space="preserve">в </w:t>
      </w:r>
      <w:r w:rsidR="00EF3734" w:rsidRPr="00EF3734">
        <w:rPr>
          <w:sz w:val="28"/>
          <w:szCs w:val="28"/>
        </w:rPr>
        <w:t>сетевом издании «Официальный сайт Тындинского округа» (http://atrtynda.ru/index.php) в информационно-телекоммуникационной сети «Интернет»</w:t>
      </w:r>
      <w:r w:rsidR="00EF3734">
        <w:rPr>
          <w:sz w:val="28"/>
          <w:szCs w:val="28"/>
        </w:rPr>
        <w:t xml:space="preserve"> (далее – Официальный сайт Тындинского округа)</w:t>
      </w:r>
      <w:r w:rsidR="00F33756" w:rsidRPr="00EF3734">
        <w:rPr>
          <w:sz w:val="28"/>
          <w:szCs w:val="28"/>
        </w:rPr>
        <w:t>;</w:t>
      </w:r>
    </w:p>
    <w:p w:rsidR="00F33756" w:rsidRPr="00E938DA" w:rsidRDefault="00F33756" w:rsidP="00F337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DA">
        <w:rPr>
          <w:rFonts w:ascii="Times New Roman" w:hAnsi="Times New Roman" w:cs="Times New Roman"/>
          <w:sz w:val="28"/>
          <w:szCs w:val="28"/>
        </w:rPr>
        <w:t>- информирования инициаторов инвестиционных проектов о международных, общероссийских и региональных выставках;</w:t>
      </w:r>
    </w:p>
    <w:p w:rsidR="00F33756" w:rsidRPr="00E938DA" w:rsidRDefault="00F33756" w:rsidP="00F337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DA">
        <w:rPr>
          <w:rFonts w:ascii="Times New Roman" w:hAnsi="Times New Roman" w:cs="Times New Roman"/>
          <w:sz w:val="28"/>
          <w:szCs w:val="28"/>
        </w:rPr>
        <w:t xml:space="preserve">- </w:t>
      </w:r>
      <w:r w:rsidRPr="00EF3734">
        <w:rPr>
          <w:rFonts w:ascii="Times New Roman" w:hAnsi="Times New Roman" w:cs="Times New Roman"/>
          <w:sz w:val="28"/>
          <w:szCs w:val="28"/>
        </w:rPr>
        <w:t xml:space="preserve">формирования реестров неиспользуемых земельных участков и неиспользуемых производственных площадей и размещения их на </w:t>
      </w:r>
      <w:r w:rsidR="00EF3734">
        <w:rPr>
          <w:rFonts w:ascii="Times New Roman" w:hAnsi="Times New Roman" w:cs="Times New Roman"/>
          <w:sz w:val="28"/>
          <w:szCs w:val="28"/>
        </w:rPr>
        <w:t>о</w:t>
      </w:r>
      <w:r w:rsidR="00EF3734" w:rsidRPr="00EF3734">
        <w:rPr>
          <w:rFonts w:ascii="Times New Roman" w:hAnsi="Times New Roman" w:cs="Times New Roman"/>
          <w:sz w:val="28"/>
          <w:szCs w:val="28"/>
        </w:rPr>
        <w:t>фициальном сайте Тындинского округа</w:t>
      </w:r>
      <w:r w:rsidRPr="00EF3734">
        <w:rPr>
          <w:rFonts w:ascii="Times New Roman" w:hAnsi="Times New Roman" w:cs="Times New Roman"/>
          <w:sz w:val="28"/>
          <w:szCs w:val="28"/>
        </w:rPr>
        <w:t>;</w:t>
      </w:r>
    </w:p>
    <w:p w:rsidR="00F33756" w:rsidRPr="00E938DA" w:rsidRDefault="00F33756" w:rsidP="00F337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8DA">
        <w:rPr>
          <w:rFonts w:ascii="Times New Roman" w:hAnsi="Times New Roman" w:cs="Times New Roman"/>
          <w:sz w:val="28"/>
          <w:szCs w:val="28"/>
        </w:rPr>
        <w:t xml:space="preserve">- проведения мониторинга реализации инвестиционных проектов, включающего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 муниципального образования Тындинский </w:t>
      </w:r>
      <w:r w:rsidR="00EF373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938DA">
        <w:rPr>
          <w:rFonts w:ascii="Times New Roman" w:hAnsi="Times New Roman" w:cs="Times New Roman"/>
          <w:sz w:val="28"/>
          <w:szCs w:val="28"/>
        </w:rPr>
        <w:t>;</w:t>
      </w:r>
    </w:p>
    <w:p w:rsidR="00F33756" w:rsidRPr="00F33756" w:rsidRDefault="00F33756" w:rsidP="00F3375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33756">
        <w:rPr>
          <w:sz w:val="28"/>
          <w:szCs w:val="28"/>
        </w:rPr>
        <w:t xml:space="preserve">- </w:t>
      </w:r>
      <w:r w:rsidRPr="00F33756">
        <w:rPr>
          <w:rFonts w:eastAsia="Calibri"/>
          <w:sz w:val="28"/>
          <w:szCs w:val="28"/>
        </w:rPr>
        <w:t>содействия в подготовке презентационных материалов для рассмотрения инвестиционных проектов на заседаниях Комиссии, для представления на международных, региональных форумах, выставках;</w:t>
      </w:r>
    </w:p>
    <w:p w:rsidR="00F33756" w:rsidRPr="00F33756" w:rsidRDefault="00F33756" w:rsidP="00F33756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33756">
        <w:rPr>
          <w:sz w:val="28"/>
          <w:szCs w:val="28"/>
        </w:rPr>
        <w:t xml:space="preserve">- </w:t>
      </w:r>
      <w:r w:rsidRPr="00F33756">
        <w:rPr>
          <w:rFonts w:eastAsia="Calibri"/>
          <w:sz w:val="28"/>
          <w:szCs w:val="28"/>
        </w:rPr>
        <w:t>разработке плана мероприятий по сопровождению инвестиционного проекта;</w:t>
      </w:r>
    </w:p>
    <w:p w:rsidR="00F33756" w:rsidRPr="00F33756" w:rsidRDefault="00F33756" w:rsidP="00F33756">
      <w:pPr>
        <w:adjustRightInd w:val="0"/>
        <w:ind w:firstLine="708"/>
        <w:jc w:val="both"/>
        <w:rPr>
          <w:sz w:val="28"/>
          <w:szCs w:val="28"/>
        </w:rPr>
      </w:pPr>
      <w:r w:rsidRPr="00F33756">
        <w:rPr>
          <w:rFonts w:eastAsia="Calibri"/>
          <w:sz w:val="28"/>
          <w:szCs w:val="28"/>
        </w:rPr>
        <w:t>-поиска инвесторов для реализации инвестиционного проекта.</w:t>
      </w:r>
      <w:r w:rsidRPr="00F33756">
        <w:rPr>
          <w:sz w:val="28"/>
          <w:szCs w:val="28"/>
        </w:rPr>
        <w:t xml:space="preserve"> </w:t>
      </w:r>
    </w:p>
    <w:p w:rsidR="002A0874" w:rsidRPr="00D836B6" w:rsidRDefault="002A08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068F" w:rsidRPr="00D836B6" w:rsidRDefault="009F068F" w:rsidP="009F06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4. Функции координатора и отраслевых координаторов при сопровождении инвестиционн</w:t>
      </w:r>
      <w:r w:rsidR="0035607E" w:rsidRPr="00D836B6">
        <w:rPr>
          <w:rFonts w:ascii="Times New Roman" w:hAnsi="Times New Roman" w:cs="Times New Roman"/>
          <w:sz w:val="28"/>
          <w:szCs w:val="28"/>
        </w:rPr>
        <w:t xml:space="preserve">ых </w:t>
      </w:r>
      <w:r w:rsidRPr="00D836B6">
        <w:rPr>
          <w:rFonts w:ascii="Times New Roman" w:hAnsi="Times New Roman" w:cs="Times New Roman"/>
          <w:sz w:val="28"/>
          <w:szCs w:val="28"/>
        </w:rPr>
        <w:t>проект</w:t>
      </w:r>
      <w:r w:rsidR="0035607E" w:rsidRPr="00D836B6">
        <w:rPr>
          <w:rFonts w:ascii="Times New Roman" w:hAnsi="Times New Roman" w:cs="Times New Roman"/>
          <w:sz w:val="28"/>
          <w:szCs w:val="28"/>
        </w:rPr>
        <w:t>ов</w:t>
      </w:r>
    </w:p>
    <w:p w:rsidR="009F068F" w:rsidRPr="00D836B6" w:rsidRDefault="009F068F" w:rsidP="009F06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68F" w:rsidRPr="00D836B6" w:rsidRDefault="008C57FC" w:rsidP="009F068F">
      <w:pPr>
        <w:shd w:val="clear" w:color="auto" w:fill="FFFFFF"/>
        <w:tabs>
          <w:tab w:val="left" w:pos="124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="009F068F" w:rsidRPr="00D836B6">
        <w:rPr>
          <w:sz w:val="28"/>
          <w:szCs w:val="28"/>
        </w:rPr>
        <w:t xml:space="preserve">Координатор </w:t>
      </w:r>
      <w:r w:rsidR="0035607E" w:rsidRPr="00D836B6">
        <w:rPr>
          <w:rFonts w:eastAsiaTheme="minorHAnsi"/>
          <w:sz w:val="28"/>
          <w:szCs w:val="28"/>
          <w:lang w:eastAsia="en-US"/>
        </w:rPr>
        <w:t>в рамках сопровождения инвестиционных проектов</w:t>
      </w:r>
      <w:r w:rsidR="00CA30B7" w:rsidRPr="00D836B6">
        <w:rPr>
          <w:sz w:val="28"/>
          <w:szCs w:val="28"/>
        </w:rPr>
        <w:t>, указанных в пункте 2.1 настоящего Регламента,</w:t>
      </w:r>
      <w:r w:rsidR="0035607E" w:rsidRPr="00D836B6">
        <w:rPr>
          <w:rFonts w:eastAsiaTheme="minorHAnsi"/>
          <w:sz w:val="28"/>
          <w:szCs w:val="28"/>
          <w:lang w:eastAsia="en-US"/>
        </w:rPr>
        <w:t xml:space="preserve"> выполняет следующие функции:</w:t>
      </w:r>
      <w:r w:rsidR="00CA30B7" w:rsidRPr="00D836B6">
        <w:rPr>
          <w:sz w:val="28"/>
          <w:szCs w:val="28"/>
        </w:rPr>
        <w:t xml:space="preserve"> </w:t>
      </w:r>
    </w:p>
    <w:p w:rsidR="00CA30B7" w:rsidRPr="00D836B6" w:rsidRDefault="008C57FC" w:rsidP="009F068F">
      <w:pPr>
        <w:shd w:val="clear" w:color="auto" w:fill="FFFFFF"/>
        <w:tabs>
          <w:tab w:val="left" w:pos="1241"/>
        </w:tabs>
        <w:ind w:firstLine="68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4.1.1.</w:t>
      </w:r>
      <w:r>
        <w:rPr>
          <w:rFonts w:eastAsiaTheme="minorHAnsi"/>
          <w:sz w:val="28"/>
          <w:szCs w:val="28"/>
          <w:lang w:eastAsia="en-US"/>
        </w:rPr>
        <w:tab/>
      </w:r>
      <w:r w:rsidR="00CA30B7" w:rsidRPr="00D836B6">
        <w:rPr>
          <w:rFonts w:eastAsiaTheme="minorHAnsi"/>
          <w:sz w:val="28"/>
          <w:szCs w:val="28"/>
          <w:lang w:eastAsia="en-US"/>
        </w:rPr>
        <w:t xml:space="preserve">Рассматривает </w:t>
      </w:r>
      <w:r w:rsidR="00CA30B7" w:rsidRPr="00D836B6">
        <w:rPr>
          <w:sz w:val="28"/>
          <w:szCs w:val="28"/>
        </w:rPr>
        <w:t xml:space="preserve">письменные </w:t>
      </w:r>
      <w:r w:rsidR="00CA30B7" w:rsidRPr="00D836B6">
        <w:rPr>
          <w:rFonts w:eastAsiaTheme="minorHAnsi"/>
          <w:sz w:val="28"/>
          <w:szCs w:val="28"/>
          <w:lang w:eastAsia="en-US"/>
        </w:rPr>
        <w:t xml:space="preserve">заявления инвесторов по вопросам реализации инвестиционных проектов на территории Тындинского </w:t>
      </w:r>
      <w:r w:rsidR="00EF3734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CA30B7" w:rsidRPr="00D836B6">
        <w:rPr>
          <w:rFonts w:eastAsiaTheme="minorHAnsi"/>
          <w:sz w:val="28"/>
          <w:szCs w:val="28"/>
          <w:lang w:eastAsia="en-US"/>
        </w:rPr>
        <w:t>.</w:t>
      </w:r>
    </w:p>
    <w:p w:rsidR="00CA30B7" w:rsidRPr="00D836B6" w:rsidRDefault="00CA30B7" w:rsidP="009F068F">
      <w:pPr>
        <w:shd w:val="clear" w:color="auto" w:fill="FFFFFF"/>
        <w:tabs>
          <w:tab w:val="left" w:pos="1241"/>
        </w:tabs>
        <w:ind w:firstLine="680"/>
        <w:jc w:val="both"/>
        <w:rPr>
          <w:sz w:val="28"/>
          <w:szCs w:val="28"/>
        </w:rPr>
      </w:pPr>
      <w:r w:rsidRPr="00D836B6">
        <w:rPr>
          <w:rFonts w:eastAsiaTheme="minorHAnsi"/>
          <w:sz w:val="28"/>
          <w:szCs w:val="28"/>
          <w:lang w:eastAsia="en-US"/>
        </w:rPr>
        <w:t>4.1.2. О</w:t>
      </w:r>
      <w:r w:rsidRPr="00D836B6">
        <w:rPr>
          <w:sz w:val="28"/>
          <w:szCs w:val="28"/>
        </w:rPr>
        <w:t>казывает информационно-консультационное и организационное  содействие инвесторам</w:t>
      </w:r>
      <w:r w:rsidRPr="00D836B6">
        <w:rPr>
          <w:rFonts w:eastAsiaTheme="minorHAnsi"/>
          <w:sz w:val="28"/>
          <w:szCs w:val="28"/>
          <w:lang w:eastAsia="en-US"/>
        </w:rPr>
        <w:t>.</w:t>
      </w:r>
    </w:p>
    <w:p w:rsidR="00CA30B7" w:rsidRPr="00D836B6" w:rsidRDefault="00B45275" w:rsidP="00CA30B7">
      <w:pPr>
        <w:shd w:val="clear" w:color="auto" w:fill="FFFFFF"/>
        <w:tabs>
          <w:tab w:val="left" w:pos="124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4.1.3.</w:t>
      </w:r>
      <w:r>
        <w:rPr>
          <w:sz w:val="28"/>
          <w:szCs w:val="28"/>
        </w:rPr>
        <w:tab/>
      </w:r>
      <w:r w:rsidR="00CA30B7" w:rsidRPr="00D836B6">
        <w:rPr>
          <w:sz w:val="28"/>
          <w:szCs w:val="28"/>
        </w:rPr>
        <w:t>Осуществляет подготовку заключений по инвестиционным проектам в пределах компетенции  координатора.</w:t>
      </w:r>
    </w:p>
    <w:p w:rsidR="00CA30B7" w:rsidRPr="00D836B6" w:rsidRDefault="00B45275" w:rsidP="00CA30B7">
      <w:pPr>
        <w:shd w:val="clear" w:color="auto" w:fill="FFFFFF"/>
        <w:tabs>
          <w:tab w:val="left" w:pos="124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4.1.4.</w:t>
      </w:r>
      <w:r>
        <w:rPr>
          <w:sz w:val="28"/>
          <w:szCs w:val="28"/>
        </w:rPr>
        <w:tab/>
      </w:r>
      <w:r w:rsidR="00CA30B7" w:rsidRPr="00D836B6">
        <w:rPr>
          <w:sz w:val="28"/>
          <w:szCs w:val="28"/>
        </w:rPr>
        <w:t>Организует рассмотрение  инвестиционных проектов и информации о ходе их реализации на заседаниях  комиссии.</w:t>
      </w:r>
    </w:p>
    <w:p w:rsidR="00CA30B7" w:rsidRPr="00D836B6" w:rsidRDefault="00CA30B7" w:rsidP="00CA30B7">
      <w:pPr>
        <w:shd w:val="clear" w:color="auto" w:fill="FFFFFF"/>
        <w:tabs>
          <w:tab w:val="left" w:pos="1241"/>
        </w:tabs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D836B6">
        <w:rPr>
          <w:sz w:val="28"/>
          <w:szCs w:val="28"/>
        </w:rPr>
        <w:t>4.1.5.</w:t>
      </w:r>
      <w:r w:rsidR="00B45275">
        <w:rPr>
          <w:rFonts w:eastAsiaTheme="minorHAnsi"/>
          <w:sz w:val="28"/>
          <w:szCs w:val="28"/>
          <w:lang w:eastAsia="en-US"/>
        </w:rPr>
        <w:tab/>
      </w:r>
      <w:r w:rsidRPr="00D836B6">
        <w:rPr>
          <w:rFonts w:eastAsiaTheme="minorHAnsi"/>
          <w:sz w:val="28"/>
          <w:szCs w:val="28"/>
          <w:lang w:eastAsia="en-US"/>
        </w:rPr>
        <w:t>Осуществляет ведение общей базы данных инвестиционных проектов, в том числе подготовку сводной информации о ходе реализации инвестиционных проектов.</w:t>
      </w:r>
    </w:p>
    <w:p w:rsidR="00CA30B7" w:rsidRPr="00D836B6" w:rsidRDefault="00B45275" w:rsidP="00B45275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4.1.6. </w:t>
      </w:r>
      <w:r>
        <w:rPr>
          <w:rFonts w:eastAsiaTheme="minorHAnsi"/>
          <w:sz w:val="28"/>
          <w:szCs w:val="28"/>
          <w:lang w:eastAsia="en-US"/>
        </w:rPr>
        <w:tab/>
      </w:r>
      <w:r w:rsidR="00CA30B7" w:rsidRPr="00D836B6">
        <w:rPr>
          <w:rFonts w:eastAsiaTheme="minorHAnsi"/>
          <w:sz w:val="28"/>
          <w:szCs w:val="28"/>
          <w:lang w:eastAsia="en-US"/>
        </w:rPr>
        <w:t xml:space="preserve">Размещает информацию об инвестиционных проектах, реализуемых </w:t>
      </w:r>
      <w:r w:rsidR="004833D1" w:rsidRPr="00D836B6">
        <w:rPr>
          <w:rFonts w:eastAsiaTheme="minorHAnsi"/>
          <w:sz w:val="28"/>
          <w:szCs w:val="28"/>
          <w:lang w:eastAsia="en-US"/>
        </w:rPr>
        <w:t xml:space="preserve"> </w:t>
      </w:r>
      <w:r w:rsidR="00CA30B7" w:rsidRPr="00D836B6"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="004833D1" w:rsidRPr="00D836B6">
        <w:rPr>
          <w:rFonts w:eastAsiaTheme="minorHAnsi"/>
          <w:sz w:val="28"/>
          <w:szCs w:val="28"/>
          <w:lang w:eastAsia="en-US"/>
        </w:rPr>
        <w:t xml:space="preserve">Тындинского </w:t>
      </w:r>
      <w:r w:rsidR="00EF3734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CA30B7" w:rsidRPr="00D836B6">
        <w:rPr>
          <w:rFonts w:eastAsiaTheme="minorHAnsi"/>
          <w:sz w:val="28"/>
          <w:szCs w:val="28"/>
          <w:lang w:eastAsia="en-US"/>
        </w:rPr>
        <w:t xml:space="preserve">, </w:t>
      </w:r>
      <w:r w:rsidR="00EF3734">
        <w:rPr>
          <w:rFonts w:eastAsiaTheme="minorHAnsi"/>
          <w:sz w:val="28"/>
          <w:szCs w:val="28"/>
          <w:lang w:eastAsia="en-US"/>
        </w:rPr>
        <w:t xml:space="preserve">на </w:t>
      </w:r>
      <w:r w:rsidR="00EF3734">
        <w:rPr>
          <w:sz w:val="28"/>
          <w:szCs w:val="28"/>
        </w:rPr>
        <w:t>официальном сайте Тындинского округа</w:t>
      </w:r>
      <w:r w:rsidR="004833D1" w:rsidRPr="00D836B6">
        <w:rPr>
          <w:rFonts w:eastAsiaTheme="minorHAnsi"/>
          <w:sz w:val="28"/>
          <w:szCs w:val="28"/>
          <w:lang w:eastAsia="en-US"/>
        </w:rPr>
        <w:t>.</w:t>
      </w:r>
    </w:p>
    <w:p w:rsidR="004833D1" w:rsidRPr="00D836B6" w:rsidRDefault="008C57FC" w:rsidP="00CA30B7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4.1.7.</w:t>
      </w:r>
      <w:r>
        <w:rPr>
          <w:rFonts w:eastAsiaTheme="minorHAnsi"/>
          <w:sz w:val="28"/>
          <w:szCs w:val="28"/>
          <w:lang w:eastAsia="en-US"/>
        </w:rPr>
        <w:tab/>
      </w:r>
      <w:r w:rsidR="004833D1" w:rsidRPr="00D836B6">
        <w:rPr>
          <w:rFonts w:eastAsiaTheme="minorHAnsi"/>
          <w:sz w:val="28"/>
          <w:szCs w:val="28"/>
          <w:lang w:eastAsia="en-US"/>
        </w:rPr>
        <w:t xml:space="preserve">Осуществляет согласование соглашений о сотрудничестве в сфере инвестиционной деятельности и сопровождении инвестиционного проекта по принципу «одного окна» между администрацией Тындинского </w:t>
      </w:r>
      <w:r w:rsidR="00FC5D6A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4833D1" w:rsidRPr="00D836B6">
        <w:rPr>
          <w:rFonts w:eastAsiaTheme="minorHAnsi"/>
          <w:sz w:val="28"/>
          <w:szCs w:val="28"/>
          <w:lang w:eastAsia="en-US"/>
        </w:rPr>
        <w:t xml:space="preserve"> и инвесторами, реализующими инвестиционные проекты на территории </w:t>
      </w:r>
      <w:r w:rsidR="00FC5D6A">
        <w:rPr>
          <w:rFonts w:eastAsiaTheme="minorHAnsi"/>
          <w:sz w:val="28"/>
          <w:szCs w:val="28"/>
          <w:lang w:eastAsia="en-US"/>
        </w:rPr>
        <w:t>округа</w:t>
      </w:r>
      <w:r w:rsidR="004833D1" w:rsidRPr="00D836B6">
        <w:rPr>
          <w:rFonts w:eastAsiaTheme="minorHAnsi"/>
          <w:sz w:val="28"/>
          <w:szCs w:val="28"/>
          <w:lang w:eastAsia="en-US"/>
        </w:rPr>
        <w:t>.</w:t>
      </w:r>
    </w:p>
    <w:p w:rsidR="004833D1" w:rsidRPr="00D836B6" w:rsidRDefault="008C57FC" w:rsidP="00CA30B7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4.1.8.</w:t>
      </w:r>
      <w:r>
        <w:rPr>
          <w:rFonts w:eastAsiaTheme="minorHAnsi"/>
          <w:sz w:val="28"/>
          <w:szCs w:val="28"/>
          <w:lang w:eastAsia="en-US"/>
        </w:rPr>
        <w:tab/>
      </w:r>
      <w:r w:rsidR="004833D1" w:rsidRPr="00D836B6">
        <w:rPr>
          <w:rFonts w:eastAsiaTheme="minorHAnsi"/>
          <w:sz w:val="28"/>
          <w:szCs w:val="28"/>
          <w:lang w:eastAsia="en-US"/>
        </w:rPr>
        <w:t>Осуществляет иные полномочия в соответствии с законодательством и настоящим Регламентом.</w:t>
      </w:r>
    </w:p>
    <w:p w:rsidR="008C55EA" w:rsidRPr="00D836B6" w:rsidRDefault="008C55EA" w:rsidP="00FC5D6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836B6">
        <w:rPr>
          <w:rFonts w:eastAsiaTheme="minorHAnsi"/>
          <w:sz w:val="28"/>
          <w:szCs w:val="28"/>
          <w:lang w:eastAsia="en-US"/>
        </w:rPr>
        <w:t>4.2.</w:t>
      </w:r>
      <w:r w:rsidR="008C57FC">
        <w:rPr>
          <w:sz w:val="28"/>
          <w:szCs w:val="28"/>
        </w:rPr>
        <w:tab/>
      </w:r>
      <w:r w:rsidRPr="00FC5D6A">
        <w:rPr>
          <w:sz w:val="28"/>
          <w:szCs w:val="28"/>
        </w:rPr>
        <w:t>Отраслевыми кураторами по вопросам сопровождения инвестиционных проектов являются:</w:t>
      </w:r>
    </w:p>
    <w:p w:rsidR="008C55EA" w:rsidRPr="00D836B6" w:rsidRDefault="008C55EA" w:rsidP="00FC5D6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836B6">
        <w:rPr>
          <w:sz w:val="28"/>
          <w:szCs w:val="28"/>
        </w:rPr>
        <w:t xml:space="preserve">4.2.1. Отдел экономики и </w:t>
      </w:r>
      <w:r w:rsidR="00FC5D6A">
        <w:rPr>
          <w:sz w:val="28"/>
          <w:szCs w:val="28"/>
        </w:rPr>
        <w:t xml:space="preserve">инвестиций </w:t>
      </w:r>
      <w:r w:rsidR="00FC5D6A" w:rsidRPr="00CB07B6">
        <w:rPr>
          <w:sz w:val="28"/>
          <w:szCs w:val="28"/>
        </w:rPr>
        <w:t>администрации Тындинского округа</w:t>
      </w:r>
      <w:r w:rsidRPr="00D836B6">
        <w:rPr>
          <w:sz w:val="28"/>
          <w:szCs w:val="28"/>
        </w:rPr>
        <w:t>.</w:t>
      </w:r>
    </w:p>
    <w:p w:rsidR="008C55EA" w:rsidRPr="00D836B6" w:rsidRDefault="008C57FC" w:rsidP="00FC5D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4.2.2.</w:t>
      </w:r>
      <w:r>
        <w:rPr>
          <w:sz w:val="28"/>
          <w:szCs w:val="28"/>
        </w:rPr>
        <w:tab/>
      </w:r>
      <w:r w:rsidR="00FC5D6A" w:rsidRPr="00CB07B6">
        <w:rPr>
          <w:sz w:val="28"/>
          <w:szCs w:val="28"/>
        </w:rPr>
        <w:t>Отдел жизнеобеспечения администрации Тындинского округа</w:t>
      </w:r>
      <w:r w:rsidR="00FC5D6A">
        <w:rPr>
          <w:sz w:val="28"/>
          <w:szCs w:val="28"/>
        </w:rPr>
        <w:t>.</w:t>
      </w:r>
    </w:p>
    <w:p w:rsidR="008C55EA" w:rsidRPr="00D836B6" w:rsidRDefault="008C57FC" w:rsidP="00FC5D6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Pr="00FC5D6A">
        <w:rPr>
          <w:sz w:val="28"/>
          <w:szCs w:val="28"/>
        </w:rPr>
        <w:tab/>
      </w:r>
      <w:r w:rsidR="006B29F5">
        <w:rPr>
          <w:sz w:val="28"/>
          <w:szCs w:val="28"/>
        </w:rPr>
        <w:t xml:space="preserve">Отдел </w:t>
      </w:r>
      <w:r w:rsidR="00FC5D6A" w:rsidRPr="00FC5D6A">
        <w:rPr>
          <w:sz w:val="28"/>
          <w:szCs w:val="28"/>
        </w:rPr>
        <w:t>архитектуры и градостроительства</w:t>
      </w:r>
      <w:r w:rsidR="00FC5D6A">
        <w:rPr>
          <w:b/>
          <w:sz w:val="28"/>
          <w:szCs w:val="28"/>
        </w:rPr>
        <w:t xml:space="preserve"> </w:t>
      </w:r>
      <w:r w:rsidR="00FC5D6A" w:rsidRPr="00CB07B6">
        <w:rPr>
          <w:sz w:val="28"/>
          <w:szCs w:val="28"/>
        </w:rPr>
        <w:t>администрации Тындинского округа</w:t>
      </w:r>
      <w:r w:rsidR="00E37700" w:rsidRPr="00D836B6">
        <w:rPr>
          <w:sz w:val="28"/>
          <w:szCs w:val="28"/>
        </w:rPr>
        <w:t>.</w:t>
      </w:r>
    </w:p>
    <w:p w:rsidR="00E37700" w:rsidRPr="00D836B6" w:rsidRDefault="008C57FC" w:rsidP="008C55EA">
      <w:pPr>
        <w:widowControl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4.2.4.</w:t>
      </w:r>
      <w:r>
        <w:rPr>
          <w:sz w:val="28"/>
          <w:szCs w:val="28"/>
        </w:rPr>
        <w:tab/>
      </w:r>
      <w:r w:rsidR="00FC5D6A">
        <w:rPr>
          <w:sz w:val="28"/>
          <w:szCs w:val="28"/>
        </w:rPr>
        <w:t>Муниципальное учреждение</w:t>
      </w:r>
      <w:r w:rsidR="00E37700" w:rsidRPr="00D836B6">
        <w:rPr>
          <w:sz w:val="28"/>
          <w:szCs w:val="28"/>
        </w:rPr>
        <w:t xml:space="preserve">  «Комитет администрации Тындинского </w:t>
      </w:r>
      <w:r w:rsidR="00FC5D6A">
        <w:rPr>
          <w:sz w:val="28"/>
          <w:szCs w:val="28"/>
        </w:rPr>
        <w:t>муниципального округа</w:t>
      </w:r>
      <w:r w:rsidR="00E37700" w:rsidRPr="00D836B6">
        <w:rPr>
          <w:sz w:val="28"/>
          <w:szCs w:val="28"/>
        </w:rPr>
        <w:t xml:space="preserve"> по управлению муниципальным имуществом </w:t>
      </w:r>
      <w:r w:rsidR="00FC5D6A">
        <w:rPr>
          <w:sz w:val="28"/>
          <w:szCs w:val="28"/>
        </w:rPr>
        <w:t>округа</w:t>
      </w:r>
      <w:r w:rsidR="00E37700" w:rsidRPr="00D836B6">
        <w:rPr>
          <w:sz w:val="28"/>
          <w:szCs w:val="28"/>
        </w:rPr>
        <w:t xml:space="preserve">». </w:t>
      </w:r>
    </w:p>
    <w:p w:rsidR="008C55EA" w:rsidRPr="00D836B6" w:rsidRDefault="008C57FC" w:rsidP="008C55EA">
      <w:pPr>
        <w:widowControl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="008C55EA" w:rsidRPr="00D836B6">
        <w:rPr>
          <w:sz w:val="28"/>
          <w:szCs w:val="28"/>
        </w:rPr>
        <w:t xml:space="preserve">Отраслевые </w:t>
      </w:r>
      <w:r w:rsidR="00E37700" w:rsidRPr="00D836B6">
        <w:rPr>
          <w:sz w:val="28"/>
          <w:szCs w:val="28"/>
        </w:rPr>
        <w:t xml:space="preserve">кураторы </w:t>
      </w:r>
      <w:r w:rsidR="008C55EA" w:rsidRPr="00D836B6">
        <w:rPr>
          <w:sz w:val="28"/>
          <w:szCs w:val="28"/>
        </w:rPr>
        <w:t xml:space="preserve"> в рамках сопровождения инвестиционных проектов принимают решения о</w:t>
      </w:r>
      <w:r w:rsidR="00E37700" w:rsidRPr="00D836B6">
        <w:rPr>
          <w:sz w:val="28"/>
          <w:szCs w:val="28"/>
        </w:rPr>
        <w:t xml:space="preserve"> </w:t>
      </w:r>
      <w:r w:rsidR="008C55EA" w:rsidRPr="00D836B6">
        <w:rPr>
          <w:sz w:val="28"/>
          <w:szCs w:val="28"/>
        </w:rPr>
        <w:t>назначении Куратора по каждому инвестиционному проекту</w:t>
      </w:r>
      <w:r w:rsidR="00E37700" w:rsidRPr="00D836B6">
        <w:rPr>
          <w:sz w:val="28"/>
          <w:szCs w:val="28"/>
        </w:rPr>
        <w:t>.</w:t>
      </w:r>
    </w:p>
    <w:p w:rsidR="008C55EA" w:rsidRPr="00D836B6" w:rsidRDefault="008C55EA" w:rsidP="008C55E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4.</w:t>
      </w:r>
      <w:r w:rsidR="00E37700" w:rsidRPr="00D836B6">
        <w:rPr>
          <w:rFonts w:ascii="Times New Roman" w:hAnsi="Times New Roman" w:cs="Times New Roman"/>
          <w:sz w:val="28"/>
          <w:szCs w:val="28"/>
        </w:rPr>
        <w:t>4</w:t>
      </w:r>
      <w:r w:rsidR="008C57FC">
        <w:rPr>
          <w:rFonts w:ascii="Times New Roman" w:hAnsi="Times New Roman" w:cs="Times New Roman"/>
          <w:sz w:val="28"/>
          <w:szCs w:val="28"/>
        </w:rPr>
        <w:t>.</w:t>
      </w:r>
      <w:r w:rsidR="008C57FC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>Взаимодействие  координатора с органами государственной власти Амурской области</w:t>
      </w:r>
      <w:r w:rsidR="0036624B" w:rsidRPr="00D836B6">
        <w:rPr>
          <w:rFonts w:ascii="Times New Roman" w:hAnsi="Times New Roman" w:cs="Times New Roman"/>
          <w:sz w:val="28"/>
          <w:szCs w:val="28"/>
        </w:rPr>
        <w:t>.</w:t>
      </w:r>
    </w:p>
    <w:p w:rsidR="008C55EA" w:rsidRPr="00D836B6" w:rsidRDefault="008C55EA" w:rsidP="008C5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4.</w:t>
      </w:r>
      <w:r w:rsidR="00E37700" w:rsidRPr="00D836B6">
        <w:rPr>
          <w:rFonts w:ascii="Times New Roman" w:hAnsi="Times New Roman" w:cs="Times New Roman"/>
          <w:sz w:val="28"/>
          <w:szCs w:val="28"/>
        </w:rPr>
        <w:t>4</w:t>
      </w:r>
      <w:r w:rsidR="008C57FC">
        <w:rPr>
          <w:rFonts w:ascii="Times New Roman" w:hAnsi="Times New Roman" w:cs="Times New Roman"/>
          <w:sz w:val="28"/>
          <w:szCs w:val="28"/>
        </w:rPr>
        <w:t>.1.</w:t>
      </w:r>
      <w:r w:rsidR="008C57FC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стоимостью от 150 млн. рублей осуществляется координатором в пределах его полномочий совместно с уполномоченным органом Амурской области, установленным </w:t>
      </w:r>
      <w:hyperlink r:id="rId11" w:history="1">
        <w:r w:rsidRPr="00D836B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D836B6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Амурской области от 19.11.2014 №</w:t>
      </w:r>
      <w:r w:rsidR="001C1E26">
        <w:rPr>
          <w:rFonts w:ascii="Times New Roman" w:hAnsi="Times New Roman" w:cs="Times New Roman"/>
          <w:sz w:val="28"/>
          <w:szCs w:val="28"/>
        </w:rPr>
        <w:t xml:space="preserve"> </w:t>
      </w:r>
      <w:r w:rsidRPr="00D836B6">
        <w:rPr>
          <w:rFonts w:ascii="Times New Roman" w:hAnsi="Times New Roman" w:cs="Times New Roman"/>
          <w:sz w:val="28"/>
          <w:szCs w:val="28"/>
        </w:rPr>
        <w:t>697 (далее - Регламент Амурской области).</w:t>
      </w:r>
    </w:p>
    <w:p w:rsidR="008C55EA" w:rsidRPr="00D836B6" w:rsidRDefault="008C55EA" w:rsidP="008C5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4.</w:t>
      </w:r>
      <w:r w:rsidR="00E37700" w:rsidRPr="00D836B6">
        <w:rPr>
          <w:rFonts w:ascii="Times New Roman" w:hAnsi="Times New Roman" w:cs="Times New Roman"/>
          <w:sz w:val="28"/>
          <w:szCs w:val="28"/>
        </w:rPr>
        <w:t>4</w:t>
      </w:r>
      <w:r w:rsidR="001C1E26">
        <w:rPr>
          <w:rFonts w:ascii="Times New Roman" w:hAnsi="Times New Roman" w:cs="Times New Roman"/>
          <w:sz w:val="28"/>
          <w:szCs w:val="28"/>
        </w:rPr>
        <w:t>.2.</w:t>
      </w:r>
      <w:r w:rsidR="001C1E26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 xml:space="preserve">Координатором в течение 5 рабочих дней </w:t>
      </w:r>
      <w:proofErr w:type="gramStart"/>
      <w:r w:rsidRPr="00D836B6">
        <w:rPr>
          <w:rFonts w:ascii="Times New Roman" w:hAnsi="Times New Roman" w:cs="Times New Roman"/>
          <w:sz w:val="28"/>
          <w:szCs w:val="28"/>
        </w:rPr>
        <w:t>с даты  поступления</w:t>
      </w:r>
      <w:proofErr w:type="gramEnd"/>
      <w:r w:rsidRPr="00D836B6">
        <w:rPr>
          <w:rFonts w:ascii="Times New Roman" w:hAnsi="Times New Roman" w:cs="Times New Roman"/>
          <w:sz w:val="28"/>
          <w:szCs w:val="28"/>
        </w:rPr>
        <w:t xml:space="preserve"> заявления проверяются соответствие формы, содержания, комплектность поступивших документов с заявлением, проводится проверка правильности написания и содержания документов в соответствии с требованиями </w:t>
      </w:r>
      <w:hyperlink r:id="rId12" w:history="1">
        <w:r w:rsidRPr="00D836B6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D836B6">
        <w:rPr>
          <w:rFonts w:ascii="Times New Roman" w:hAnsi="Times New Roman" w:cs="Times New Roman"/>
          <w:sz w:val="28"/>
          <w:szCs w:val="28"/>
        </w:rPr>
        <w:t xml:space="preserve"> Амурской области.</w:t>
      </w:r>
    </w:p>
    <w:p w:rsidR="008C55EA" w:rsidRPr="00D836B6" w:rsidRDefault="008C55EA" w:rsidP="008C5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4.</w:t>
      </w:r>
      <w:r w:rsidR="00E37700" w:rsidRPr="00D836B6">
        <w:rPr>
          <w:rFonts w:ascii="Times New Roman" w:hAnsi="Times New Roman" w:cs="Times New Roman"/>
          <w:sz w:val="28"/>
          <w:szCs w:val="28"/>
        </w:rPr>
        <w:t>4</w:t>
      </w:r>
      <w:r w:rsidR="001C1E26">
        <w:rPr>
          <w:rFonts w:ascii="Times New Roman" w:hAnsi="Times New Roman" w:cs="Times New Roman"/>
          <w:sz w:val="28"/>
          <w:szCs w:val="28"/>
        </w:rPr>
        <w:t>.3.</w:t>
      </w:r>
      <w:r w:rsidR="001C1E26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 xml:space="preserve">В случае если представленные инвестором документы соответствуют требованиям </w:t>
      </w:r>
      <w:hyperlink r:id="rId13" w:history="1">
        <w:r w:rsidRPr="00D836B6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D836B6">
        <w:rPr>
          <w:rFonts w:ascii="Times New Roman" w:hAnsi="Times New Roman" w:cs="Times New Roman"/>
          <w:sz w:val="28"/>
          <w:szCs w:val="28"/>
        </w:rPr>
        <w:t xml:space="preserve"> Амурской области, координатор в течение 10 рабочих дней </w:t>
      </w:r>
      <w:proofErr w:type="gramStart"/>
      <w:r w:rsidRPr="00D836B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836B6">
        <w:rPr>
          <w:rFonts w:ascii="Times New Roman" w:hAnsi="Times New Roman" w:cs="Times New Roman"/>
          <w:sz w:val="28"/>
          <w:szCs w:val="28"/>
        </w:rPr>
        <w:t xml:space="preserve"> заявления направляет документы </w:t>
      </w:r>
      <w:r w:rsidRPr="00D836B6">
        <w:rPr>
          <w:rFonts w:ascii="Times New Roman" w:hAnsi="Times New Roman" w:cs="Times New Roman"/>
          <w:sz w:val="28"/>
          <w:szCs w:val="28"/>
        </w:rPr>
        <w:lastRenderedPageBreak/>
        <w:t>по инвестиционному проекту в уполномоченный орган Амурской области для рассмотрения возможности включения инвестиционного проекта в перечень приоритетных инвестиционных проектов Амурской области.</w:t>
      </w:r>
    </w:p>
    <w:p w:rsidR="008C55EA" w:rsidRPr="00D836B6" w:rsidRDefault="008C55EA" w:rsidP="008C5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4.</w:t>
      </w:r>
      <w:r w:rsidR="00E37700" w:rsidRPr="00D836B6">
        <w:rPr>
          <w:rFonts w:ascii="Times New Roman" w:hAnsi="Times New Roman" w:cs="Times New Roman"/>
          <w:sz w:val="28"/>
          <w:szCs w:val="28"/>
        </w:rPr>
        <w:t>4</w:t>
      </w:r>
      <w:r w:rsidR="001C1E26">
        <w:rPr>
          <w:rFonts w:ascii="Times New Roman" w:hAnsi="Times New Roman" w:cs="Times New Roman"/>
          <w:sz w:val="28"/>
          <w:szCs w:val="28"/>
        </w:rPr>
        <w:t>.4.</w:t>
      </w:r>
      <w:r w:rsidR="001C1E26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уполномоченный орган Амурской области направляет координатору выписку из протокола с принятым решением в соответствии с </w:t>
      </w:r>
      <w:hyperlink r:id="rId14" w:history="1">
        <w:r w:rsidRPr="00D836B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D836B6">
        <w:rPr>
          <w:rFonts w:ascii="Times New Roman" w:hAnsi="Times New Roman" w:cs="Times New Roman"/>
          <w:sz w:val="28"/>
          <w:szCs w:val="28"/>
        </w:rPr>
        <w:t xml:space="preserve"> Амурской области.</w:t>
      </w:r>
    </w:p>
    <w:p w:rsidR="008C55EA" w:rsidRPr="00D836B6" w:rsidRDefault="008C55EA" w:rsidP="008C5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4.</w:t>
      </w:r>
      <w:r w:rsidR="00E37700" w:rsidRPr="00D836B6">
        <w:rPr>
          <w:rFonts w:ascii="Times New Roman" w:hAnsi="Times New Roman" w:cs="Times New Roman"/>
          <w:sz w:val="28"/>
          <w:szCs w:val="28"/>
        </w:rPr>
        <w:t>4</w:t>
      </w:r>
      <w:r w:rsidR="001C1E26">
        <w:rPr>
          <w:rFonts w:ascii="Times New Roman" w:hAnsi="Times New Roman" w:cs="Times New Roman"/>
          <w:sz w:val="28"/>
          <w:szCs w:val="28"/>
        </w:rPr>
        <w:t>.5.</w:t>
      </w:r>
      <w:r w:rsidR="001C1E26">
        <w:rPr>
          <w:rFonts w:ascii="Times New Roman" w:hAnsi="Times New Roman" w:cs="Times New Roman"/>
          <w:sz w:val="28"/>
          <w:szCs w:val="28"/>
        </w:rPr>
        <w:tab/>
      </w:r>
      <w:r w:rsidRPr="00D836B6">
        <w:rPr>
          <w:rFonts w:ascii="Times New Roman" w:hAnsi="Times New Roman" w:cs="Times New Roman"/>
          <w:sz w:val="28"/>
          <w:szCs w:val="28"/>
        </w:rPr>
        <w:t xml:space="preserve">В случае положительного решения уполномоченного органа Амурской области о включении инвестиционного проекта в перечень приоритетных инвестиционных проектов Амурской области дальнейшее сопровождение инвестиционного проекта осуществляется совместно с уполномоченным органом в соответствии с </w:t>
      </w:r>
      <w:hyperlink r:id="rId15" w:history="1">
        <w:r w:rsidRPr="00D836B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D836B6">
        <w:rPr>
          <w:rFonts w:ascii="Times New Roman" w:hAnsi="Times New Roman" w:cs="Times New Roman"/>
          <w:sz w:val="28"/>
          <w:szCs w:val="28"/>
        </w:rPr>
        <w:t xml:space="preserve"> Амурской области.</w:t>
      </w:r>
    </w:p>
    <w:p w:rsidR="0035607E" w:rsidRPr="00D836B6" w:rsidRDefault="0035607E" w:rsidP="0035607E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36B6">
        <w:rPr>
          <w:rFonts w:eastAsiaTheme="minorHAnsi"/>
          <w:sz w:val="28"/>
          <w:szCs w:val="28"/>
          <w:lang w:eastAsia="en-US"/>
        </w:rPr>
        <w:t>4.</w:t>
      </w:r>
      <w:r w:rsidR="00E37700" w:rsidRPr="00D836B6">
        <w:rPr>
          <w:rFonts w:eastAsiaTheme="minorHAnsi"/>
          <w:sz w:val="28"/>
          <w:szCs w:val="28"/>
          <w:lang w:eastAsia="en-US"/>
        </w:rPr>
        <w:t>5</w:t>
      </w:r>
      <w:r w:rsidR="001C1E26">
        <w:rPr>
          <w:rFonts w:eastAsiaTheme="minorHAnsi"/>
          <w:sz w:val="28"/>
          <w:szCs w:val="28"/>
          <w:lang w:eastAsia="en-US"/>
        </w:rPr>
        <w:t>.</w:t>
      </w:r>
      <w:r w:rsidR="001C1E26">
        <w:rPr>
          <w:rFonts w:eastAsiaTheme="minorHAnsi"/>
          <w:sz w:val="28"/>
          <w:szCs w:val="28"/>
          <w:lang w:eastAsia="en-US"/>
        </w:rPr>
        <w:tab/>
      </w:r>
      <w:r w:rsidRPr="00D836B6">
        <w:rPr>
          <w:rFonts w:eastAsiaTheme="minorHAnsi"/>
          <w:sz w:val="28"/>
          <w:szCs w:val="28"/>
          <w:lang w:eastAsia="en-US"/>
        </w:rPr>
        <w:t>Результатом сопровождения инвестиционного проекта является начало осуществления коммерческой деятельности в рамках</w:t>
      </w:r>
      <w:r w:rsidR="008C3132" w:rsidRPr="00D836B6">
        <w:rPr>
          <w:rFonts w:eastAsiaTheme="minorHAnsi"/>
          <w:sz w:val="28"/>
          <w:szCs w:val="28"/>
          <w:lang w:eastAsia="en-US"/>
        </w:rPr>
        <w:t xml:space="preserve"> </w:t>
      </w:r>
      <w:r w:rsidRPr="00D836B6">
        <w:rPr>
          <w:rFonts w:eastAsiaTheme="minorHAnsi"/>
          <w:sz w:val="28"/>
          <w:szCs w:val="28"/>
          <w:lang w:eastAsia="en-US"/>
        </w:rPr>
        <w:t>инвестиционного проекта.</w:t>
      </w:r>
    </w:p>
    <w:p w:rsidR="0028213A" w:rsidRPr="00120992" w:rsidRDefault="0028213A" w:rsidP="00120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120992" w:rsidRDefault="0028213A" w:rsidP="00BA09E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5. Порядок рассмотрения и сопровождения инвестиционных</w:t>
      </w:r>
      <w:r w:rsidR="00B0570E" w:rsidRPr="00120992">
        <w:rPr>
          <w:rFonts w:ascii="Times New Roman" w:hAnsi="Times New Roman" w:cs="Times New Roman"/>
          <w:sz w:val="28"/>
          <w:szCs w:val="28"/>
        </w:rPr>
        <w:t xml:space="preserve"> </w:t>
      </w:r>
      <w:r w:rsidR="009F1C9F" w:rsidRPr="00120992">
        <w:rPr>
          <w:rFonts w:ascii="Times New Roman" w:hAnsi="Times New Roman" w:cs="Times New Roman"/>
          <w:sz w:val="28"/>
          <w:szCs w:val="28"/>
        </w:rPr>
        <w:t>п</w:t>
      </w:r>
      <w:r w:rsidRPr="00120992">
        <w:rPr>
          <w:rFonts w:ascii="Times New Roman" w:hAnsi="Times New Roman" w:cs="Times New Roman"/>
          <w:sz w:val="28"/>
          <w:szCs w:val="28"/>
        </w:rPr>
        <w:t>роектов</w:t>
      </w:r>
    </w:p>
    <w:p w:rsidR="0028213A" w:rsidRPr="00120992" w:rsidRDefault="0028213A" w:rsidP="00120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 w:rsidRPr="00120992">
        <w:rPr>
          <w:rFonts w:ascii="Times New Roman" w:hAnsi="Times New Roman" w:cs="Times New Roman"/>
          <w:sz w:val="28"/>
          <w:szCs w:val="28"/>
        </w:rPr>
        <w:t xml:space="preserve">5.1. Основанием для рассмотрения инвестиционного проекта и его сопровождения является поступление в администрацию Тындинского </w:t>
      </w:r>
      <w:r w:rsidR="007F19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20992">
        <w:rPr>
          <w:rFonts w:ascii="Times New Roman" w:hAnsi="Times New Roman" w:cs="Times New Roman"/>
          <w:sz w:val="28"/>
          <w:szCs w:val="28"/>
        </w:rPr>
        <w:t xml:space="preserve">  следующих документов: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 xml:space="preserve">5.1.1. </w:t>
      </w:r>
      <w:hyperlink w:anchor="P160" w:history="1">
        <w:r w:rsidRPr="0012099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20992">
        <w:rPr>
          <w:rFonts w:ascii="Times New Roman" w:hAnsi="Times New Roman" w:cs="Times New Roman"/>
          <w:sz w:val="28"/>
          <w:szCs w:val="28"/>
        </w:rPr>
        <w:t xml:space="preserve"> о сопровождении инвестиционного проекта  с указанием требуемого вида поддержки или содействия, составленное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№1 </w:t>
      </w:r>
      <w:r w:rsidRPr="00120992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 xml:space="preserve">5.1.2. Бизнес-план инвестиционного проекта, содержащий следующие разделы: 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содержание;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резюме проекта;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анализ положения дел в отрасли;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производственный, организационный и финансовый план;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план маркетинга, рынки сбыта;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структура инвестиций;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прогноз налоговых поступлений в бюджеты всех уровней;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поэтапный план реализации проекта;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оценка проекта (экономическая, бюджетная, социальная);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анализ рисков.</w:t>
      </w:r>
    </w:p>
    <w:p w:rsidR="00120992" w:rsidRPr="00120992" w:rsidRDefault="00120992" w:rsidP="00120992">
      <w:pPr>
        <w:adjustRightInd w:val="0"/>
        <w:ind w:firstLine="708"/>
        <w:jc w:val="both"/>
        <w:rPr>
          <w:sz w:val="28"/>
          <w:szCs w:val="28"/>
        </w:rPr>
      </w:pPr>
      <w:r w:rsidRPr="00120992">
        <w:rPr>
          <w:sz w:val="28"/>
          <w:szCs w:val="28"/>
        </w:rPr>
        <w:t>5.1.3.</w:t>
      </w:r>
      <w:r w:rsidR="001C1E26">
        <w:rPr>
          <w:sz w:val="28"/>
          <w:szCs w:val="28"/>
        </w:rPr>
        <w:tab/>
      </w:r>
      <w:hyperlink w:anchor="P132" w:history="1">
        <w:r w:rsidRPr="00120992">
          <w:rPr>
            <w:sz w:val="28"/>
            <w:szCs w:val="28"/>
          </w:rPr>
          <w:t>Паспорт</w:t>
        </w:r>
      </w:hyperlink>
      <w:r w:rsidRPr="00120992">
        <w:rPr>
          <w:sz w:val="28"/>
          <w:szCs w:val="28"/>
        </w:rPr>
        <w:t xml:space="preserve"> инвестиционного проекта (предложения), составленный в соответствии с приложением № 2 к настоящему Регламенту.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5.1.4. Копии учредительных документов и всех изменений и дополнений к ним (для юридических лиц) или копии паспорта (для индивидуальных предпринимателей), копия документа, подтверждающего внесение записи в Единый государственный реестр юридических лиц.</w:t>
      </w:r>
    </w:p>
    <w:p w:rsidR="00120992" w:rsidRPr="00120992" w:rsidRDefault="001C1E26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</w:t>
      </w:r>
      <w:r>
        <w:rPr>
          <w:rFonts w:ascii="Times New Roman" w:hAnsi="Times New Roman" w:cs="Times New Roman"/>
          <w:sz w:val="28"/>
          <w:szCs w:val="28"/>
        </w:rPr>
        <w:tab/>
      </w:r>
      <w:r w:rsidR="00120992" w:rsidRPr="00120992">
        <w:rPr>
          <w:rFonts w:ascii="Times New Roman" w:hAnsi="Times New Roman" w:cs="Times New Roman"/>
          <w:sz w:val="28"/>
          <w:szCs w:val="28"/>
        </w:rPr>
        <w:t>Копии бухгалтерских отчетов за год, предшествующий году обращения, и на последнюю отчетную дату текущего года с отметкой налогового органа об их принятии.</w:t>
      </w:r>
    </w:p>
    <w:p w:rsidR="00120992" w:rsidRPr="00120992" w:rsidRDefault="00120992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5.1.6. График реализации инвестиционного проекта.</w:t>
      </w:r>
    </w:p>
    <w:p w:rsidR="00120992" w:rsidRPr="00120992" w:rsidRDefault="001C1E26" w:rsidP="00120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5.1.7.</w:t>
      </w:r>
      <w:r>
        <w:rPr>
          <w:rFonts w:ascii="Times New Roman" w:hAnsi="Times New Roman" w:cs="Times New Roman"/>
          <w:sz w:val="28"/>
          <w:szCs w:val="28"/>
        </w:rPr>
        <w:tab/>
      </w:r>
      <w:r w:rsidR="00120992" w:rsidRPr="00120992">
        <w:rPr>
          <w:rFonts w:ascii="Times New Roman" w:hAnsi="Times New Roman" w:cs="Times New Roman"/>
          <w:sz w:val="28"/>
          <w:szCs w:val="28"/>
        </w:rPr>
        <w:t>Информация о требуемом содействии по сопровождению инвестиционного проекта с обоснованием.</w:t>
      </w:r>
    </w:p>
    <w:p w:rsidR="00120992" w:rsidRPr="00120992" w:rsidRDefault="00120992" w:rsidP="00120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992">
        <w:rPr>
          <w:rFonts w:ascii="Times New Roman" w:hAnsi="Times New Roman" w:cs="Times New Roman"/>
          <w:sz w:val="28"/>
          <w:szCs w:val="28"/>
        </w:rPr>
        <w:t>Копии документов, предусмотренные настоящим пунктом, представляются заверенными в установленном законодательством порядке либо вместе с их оригиналами для сверки</w:t>
      </w:r>
      <w:r w:rsidR="00F41970">
        <w:rPr>
          <w:rFonts w:ascii="Times New Roman" w:hAnsi="Times New Roman" w:cs="Times New Roman"/>
          <w:sz w:val="28"/>
          <w:szCs w:val="28"/>
        </w:rPr>
        <w:t>.</w:t>
      </w:r>
    </w:p>
    <w:p w:rsidR="0028213A" w:rsidRPr="00120992" w:rsidRDefault="001C1E26" w:rsidP="00F41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213A" w:rsidRPr="00120992">
        <w:rPr>
          <w:rFonts w:ascii="Times New Roman" w:hAnsi="Times New Roman" w:cs="Times New Roman"/>
          <w:sz w:val="28"/>
          <w:szCs w:val="28"/>
        </w:rPr>
        <w:t>5.2.</w:t>
      </w:r>
      <w:r w:rsidR="003F7653" w:rsidRPr="00120992">
        <w:rPr>
          <w:rFonts w:ascii="Times New Roman" w:hAnsi="Times New Roman" w:cs="Times New Roman"/>
          <w:sz w:val="28"/>
          <w:szCs w:val="28"/>
        </w:rPr>
        <w:t xml:space="preserve"> </w:t>
      </w:r>
      <w:r w:rsidR="003F7653" w:rsidRPr="00120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Поступившие документы </w:t>
      </w:r>
      <w:r w:rsidR="003F7653" w:rsidRPr="00120992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="003F7653" w:rsidRPr="00120992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регистрации</w:t>
      </w:r>
      <w:proofErr w:type="gramEnd"/>
      <w:r w:rsidR="003F7653" w:rsidRPr="001209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подлежат рассмотрению к</w:t>
      </w:r>
      <w:r w:rsidR="0028213A" w:rsidRPr="00120992">
        <w:rPr>
          <w:rFonts w:ascii="Times New Roman" w:hAnsi="Times New Roman" w:cs="Times New Roman"/>
          <w:sz w:val="28"/>
          <w:szCs w:val="28"/>
        </w:rPr>
        <w:t>оординатор</w:t>
      </w:r>
      <w:r w:rsidR="003F7653" w:rsidRPr="00120992">
        <w:rPr>
          <w:rFonts w:ascii="Times New Roman" w:hAnsi="Times New Roman" w:cs="Times New Roman"/>
          <w:sz w:val="28"/>
          <w:szCs w:val="28"/>
        </w:rPr>
        <w:t>ом</w:t>
      </w:r>
      <w:r w:rsidR="003F7653" w:rsidRPr="00120992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предмет соответствия формы и комплектности представленных документов требованиям, установленным</w:t>
      </w:r>
      <w:r w:rsidR="0028213A" w:rsidRPr="00120992">
        <w:rPr>
          <w:rFonts w:ascii="Times New Roman" w:hAnsi="Times New Roman" w:cs="Times New Roman"/>
          <w:sz w:val="28"/>
          <w:szCs w:val="28"/>
        </w:rPr>
        <w:t xml:space="preserve"> </w:t>
      </w:r>
      <w:hyperlink w:anchor="P84" w:history="1">
        <w:r w:rsidR="0028213A" w:rsidRPr="00120992">
          <w:rPr>
            <w:rFonts w:ascii="Times New Roman" w:hAnsi="Times New Roman" w:cs="Times New Roman"/>
            <w:sz w:val="28"/>
            <w:szCs w:val="28"/>
          </w:rPr>
          <w:t>п. 5.1</w:t>
        </w:r>
      </w:hyperlink>
      <w:r w:rsidR="0028213A" w:rsidRPr="00120992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3F7653" w:rsidRPr="00120992">
        <w:rPr>
          <w:rFonts w:ascii="Times New Roman" w:hAnsi="Times New Roman" w:cs="Times New Roman"/>
          <w:sz w:val="28"/>
          <w:szCs w:val="28"/>
        </w:rPr>
        <w:t xml:space="preserve"> </w:t>
      </w:r>
      <w:r w:rsidR="0028213A" w:rsidRPr="00120992">
        <w:rPr>
          <w:rFonts w:ascii="Times New Roman" w:hAnsi="Times New Roman" w:cs="Times New Roman"/>
          <w:sz w:val="28"/>
          <w:szCs w:val="28"/>
        </w:rPr>
        <w:t xml:space="preserve">а в случаях, указанных </w:t>
      </w:r>
      <w:hyperlink w:anchor="P90" w:history="1">
        <w:r w:rsidR="0028213A" w:rsidRPr="00120992">
          <w:rPr>
            <w:rFonts w:ascii="Times New Roman" w:hAnsi="Times New Roman" w:cs="Times New Roman"/>
            <w:sz w:val="28"/>
            <w:szCs w:val="28"/>
          </w:rPr>
          <w:t>п. 5.4</w:t>
        </w:r>
      </w:hyperlink>
      <w:r w:rsidR="0028213A" w:rsidRPr="00120992">
        <w:rPr>
          <w:rFonts w:ascii="Times New Roman" w:hAnsi="Times New Roman" w:cs="Times New Roman"/>
          <w:sz w:val="28"/>
          <w:szCs w:val="28"/>
        </w:rPr>
        <w:t xml:space="preserve">, в течение 15 рабочих дней на предмет экономической обоснованности </w:t>
      </w:r>
      <w:r w:rsidR="003F7653" w:rsidRPr="00120992">
        <w:rPr>
          <w:rFonts w:ascii="Times New Roman" w:hAnsi="Times New Roman" w:cs="Times New Roman"/>
          <w:sz w:val="28"/>
          <w:szCs w:val="28"/>
        </w:rPr>
        <w:t xml:space="preserve"> </w:t>
      </w:r>
      <w:r w:rsidR="0028213A" w:rsidRPr="0012099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F7653" w:rsidRPr="0012099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8213A" w:rsidRPr="00120992">
        <w:rPr>
          <w:rFonts w:ascii="Times New Roman" w:hAnsi="Times New Roman" w:cs="Times New Roman"/>
          <w:sz w:val="28"/>
          <w:szCs w:val="28"/>
        </w:rPr>
        <w:t>на территории</w:t>
      </w:r>
      <w:r w:rsidR="003F7653" w:rsidRPr="00120992">
        <w:rPr>
          <w:rFonts w:ascii="Times New Roman" w:hAnsi="Times New Roman" w:cs="Times New Roman"/>
          <w:sz w:val="28"/>
          <w:szCs w:val="28"/>
        </w:rPr>
        <w:t xml:space="preserve"> Тындинского </w:t>
      </w:r>
      <w:r w:rsidR="007F19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8213A" w:rsidRPr="00120992">
        <w:rPr>
          <w:rFonts w:ascii="Times New Roman" w:hAnsi="Times New Roman" w:cs="Times New Roman"/>
          <w:sz w:val="28"/>
          <w:szCs w:val="28"/>
        </w:rPr>
        <w:t>.</w:t>
      </w:r>
    </w:p>
    <w:p w:rsidR="0028213A" w:rsidRPr="00120992" w:rsidRDefault="001C1E26" w:rsidP="00120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970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="00F41970" w:rsidRPr="00391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подачи инвестором документов, не соответствующих требованиям, установленным </w:t>
      </w:r>
      <w:hyperlink r:id="rId16" w:history="1">
        <w:r w:rsidR="00F41970" w:rsidRPr="00391AC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5.1</w:t>
        </w:r>
      </w:hyperlink>
      <w:r w:rsidR="00F41970" w:rsidRPr="00391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Регламента, координатор в срок не позднее 5 рабочих дней </w:t>
      </w:r>
      <w:proofErr w:type="gramStart"/>
      <w:r w:rsidR="00F41970" w:rsidRPr="00391AC1">
        <w:rPr>
          <w:rFonts w:ascii="Times New Roman" w:eastAsia="Calibri" w:hAnsi="Times New Roman" w:cs="Times New Roman"/>
          <w:sz w:val="28"/>
          <w:szCs w:val="28"/>
          <w:lang w:eastAsia="en-US"/>
        </w:rPr>
        <w:t>с даты регистрации</w:t>
      </w:r>
      <w:proofErr w:type="gramEnd"/>
      <w:r w:rsidR="00F41970" w:rsidRPr="00391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заявления уведомляет инвестора о необходимости доработки документов в течение 10 рабочих дней со дня получения уведомления</w:t>
      </w:r>
      <w:r w:rsidR="00F4197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41970" w:rsidRPr="00F41970" w:rsidRDefault="001C1E26" w:rsidP="00F41970">
      <w:pPr>
        <w:adjustRightInd w:val="0"/>
        <w:ind w:firstLine="708"/>
        <w:jc w:val="both"/>
        <w:rPr>
          <w:sz w:val="28"/>
          <w:szCs w:val="28"/>
        </w:rPr>
      </w:pPr>
      <w:bookmarkStart w:id="2" w:name="P90"/>
      <w:bookmarkEnd w:id="2"/>
      <w:r>
        <w:rPr>
          <w:sz w:val="28"/>
          <w:szCs w:val="28"/>
        </w:rPr>
        <w:t>5.4.</w:t>
      </w:r>
      <w:r>
        <w:rPr>
          <w:sz w:val="28"/>
          <w:szCs w:val="28"/>
        </w:rPr>
        <w:tab/>
      </w:r>
      <w:r w:rsidR="00F41970" w:rsidRPr="00F41970">
        <w:rPr>
          <w:sz w:val="28"/>
          <w:szCs w:val="28"/>
        </w:rPr>
        <w:t xml:space="preserve">В случае если представленные документы по форме и содержанию соответствуют требованиям, установленным в </w:t>
      </w:r>
      <w:hyperlink w:anchor="P84" w:history="1">
        <w:r w:rsidR="00F41970" w:rsidRPr="00F41970">
          <w:rPr>
            <w:sz w:val="28"/>
            <w:szCs w:val="28"/>
          </w:rPr>
          <w:t>п. 5.1</w:t>
        </w:r>
      </w:hyperlink>
      <w:r w:rsidR="00F41970" w:rsidRPr="00F41970">
        <w:rPr>
          <w:sz w:val="28"/>
          <w:szCs w:val="28"/>
        </w:rPr>
        <w:t xml:space="preserve"> Регламента, координатор в срок не позднее 5 рабочих дней </w:t>
      </w:r>
      <w:r w:rsidR="00F41970" w:rsidRPr="00F41970">
        <w:rPr>
          <w:rFonts w:eastAsia="Calibri"/>
          <w:sz w:val="28"/>
          <w:szCs w:val="28"/>
        </w:rPr>
        <w:t xml:space="preserve">направляет уведомление инвестору о принятии документов к рассмотрению, и в течение </w:t>
      </w:r>
      <w:r w:rsidR="00F41970" w:rsidRPr="00F41970">
        <w:rPr>
          <w:sz w:val="28"/>
          <w:szCs w:val="28"/>
        </w:rPr>
        <w:t>7 рабочих дней со дня регистрации заявления готовит заключение по инвестиционному проекту, которое включает:</w:t>
      </w:r>
    </w:p>
    <w:p w:rsidR="00F41970" w:rsidRPr="00F41970" w:rsidRDefault="00F41970" w:rsidP="00F419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970">
        <w:rPr>
          <w:rFonts w:ascii="Times New Roman" w:hAnsi="Times New Roman" w:cs="Times New Roman"/>
          <w:sz w:val="28"/>
          <w:szCs w:val="28"/>
        </w:rPr>
        <w:t>5.4.1. Информацию о возможных формах поддержки инвестиционного проекта с учетом его отраслевой направленности в соответствии с настоящим Регламентом.</w:t>
      </w:r>
    </w:p>
    <w:p w:rsidR="00F41970" w:rsidRPr="00F41970" w:rsidRDefault="001C1E26" w:rsidP="00F41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</w:t>
      </w:r>
      <w:r>
        <w:rPr>
          <w:rFonts w:ascii="Times New Roman" w:hAnsi="Times New Roman" w:cs="Times New Roman"/>
          <w:sz w:val="28"/>
          <w:szCs w:val="28"/>
        </w:rPr>
        <w:tab/>
      </w:r>
      <w:r w:rsidR="00F41970" w:rsidRPr="00F41970">
        <w:rPr>
          <w:rFonts w:ascii="Times New Roman" w:hAnsi="Times New Roman" w:cs="Times New Roman"/>
          <w:sz w:val="28"/>
          <w:szCs w:val="28"/>
        </w:rPr>
        <w:t>Информацию об отнесении либо о невозможности отнесения представленного проекта к приоритетным инвестиционным проектам.</w:t>
      </w:r>
    </w:p>
    <w:p w:rsidR="0028213A" w:rsidRPr="00D836B6" w:rsidRDefault="001C1E26" w:rsidP="00F41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Координатор вправе при необходимости после рассмотрения поступивших документов в течение 3 рабочих дней направить проект на рассмотрение </w:t>
      </w:r>
      <w:r w:rsidR="00597D0A" w:rsidRPr="00D836B6">
        <w:rPr>
          <w:rFonts w:ascii="Times New Roman" w:hAnsi="Times New Roman" w:cs="Times New Roman"/>
          <w:sz w:val="28"/>
          <w:szCs w:val="28"/>
        </w:rPr>
        <w:t>отраслевым кураторам</w:t>
      </w:r>
      <w:r w:rsidR="00AE6E6B">
        <w:rPr>
          <w:rFonts w:ascii="Times New Roman" w:hAnsi="Times New Roman" w:cs="Times New Roman"/>
          <w:sz w:val="28"/>
          <w:szCs w:val="28"/>
        </w:rPr>
        <w:t xml:space="preserve"> </w:t>
      </w:r>
      <w:r w:rsidR="0028213A" w:rsidRPr="00D836B6">
        <w:rPr>
          <w:rFonts w:ascii="Times New Roman" w:hAnsi="Times New Roman" w:cs="Times New Roman"/>
          <w:sz w:val="28"/>
          <w:szCs w:val="28"/>
        </w:rPr>
        <w:t>с целью подготовки сводного заключения о формах поддержки инвестиционного проекта.</w:t>
      </w:r>
    </w:p>
    <w:p w:rsidR="0028213A" w:rsidRPr="00D836B6" w:rsidRDefault="001C1E26" w:rsidP="00597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="00597D0A" w:rsidRPr="00D836B6">
        <w:rPr>
          <w:rFonts w:ascii="Times New Roman" w:hAnsi="Times New Roman" w:cs="Times New Roman"/>
          <w:sz w:val="28"/>
          <w:szCs w:val="28"/>
        </w:rPr>
        <w:t xml:space="preserve">Отраслевые кураторы </w:t>
      </w:r>
      <w:r w:rsidR="0028213A" w:rsidRPr="00D836B6">
        <w:rPr>
          <w:rFonts w:ascii="Times New Roman" w:hAnsi="Times New Roman" w:cs="Times New Roman"/>
          <w:sz w:val="28"/>
          <w:szCs w:val="28"/>
        </w:rPr>
        <w:t>в течение 7 рабочих дней со дня получения проекта направляют координатору инвестиционного проекта заключение, которое содержит возможные виды поддержки данного инвестиционного проекта</w:t>
      </w:r>
      <w:r w:rsidR="00597D0A" w:rsidRPr="00D836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7D0A" w:rsidRPr="00D836B6" w:rsidRDefault="001C1E26" w:rsidP="006B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Координатор в течение 5 рабочих после получения заключения </w:t>
      </w:r>
      <w:r w:rsidR="00597D0A" w:rsidRPr="00D836B6">
        <w:rPr>
          <w:rFonts w:ascii="Times New Roman" w:hAnsi="Times New Roman" w:cs="Times New Roman"/>
          <w:sz w:val="28"/>
          <w:szCs w:val="28"/>
        </w:rPr>
        <w:t xml:space="preserve">от   отраслевых кураторов  </w:t>
      </w:r>
      <w:r w:rsidR="0028213A" w:rsidRPr="00D836B6">
        <w:rPr>
          <w:rFonts w:ascii="Times New Roman" w:hAnsi="Times New Roman" w:cs="Times New Roman"/>
          <w:sz w:val="28"/>
          <w:szCs w:val="28"/>
        </w:rPr>
        <w:t>готовит сводное заключение по инвестиционному проекту</w:t>
      </w:r>
      <w:r w:rsidR="006B29F5">
        <w:rPr>
          <w:rFonts w:ascii="Times New Roman" w:hAnsi="Times New Roman" w:cs="Times New Roman"/>
          <w:sz w:val="28"/>
          <w:szCs w:val="28"/>
        </w:rPr>
        <w:t xml:space="preserve"> </w:t>
      </w:r>
      <w:r w:rsidR="00597D0A" w:rsidRPr="00D836B6">
        <w:rPr>
          <w:rFonts w:ascii="Times New Roman" w:hAnsi="Times New Roman" w:cs="Times New Roman"/>
          <w:sz w:val="28"/>
          <w:szCs w:val="28"/>
        </w:rPr>
        <w:t>с учетом следующих параметров:</w:t>
      </w:r>
    </w:p>
    <w:p w:rsidR="00597D0A" w:rsidRPr="00D836B6" w:rsidRDefault="001C1E26" w:rsidP="00597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="00597D0A" w:rsidRPr="00D836B6">
        <w:rPr>
          <w:rFonts w:ascii="Times New Roman" w:hAnsi="Times New Roman" w:cs="Times New Roman"/>
          <w:sz w:val="28"/>
          <w:szCs w:val="28"/>
        </w:rPr>
        <w:t xml:space="preserve">соответствие приоритетам социально-экономического развития </w:t>
      </w:r>
      <w:r w:rsidR="007F19A0">
        <w:rPr>
          <w:rFonts w:ascii="Times New Roman" w:hAnsi="Times New Roman" w:cs="Times New Roman"/>
          <w:sz w:val="28"/>
          <w:szCs w:val="28"/>
        </w:rPr>
        <w:t>округа</w:t>
      </w:r>
      <w:r w:rsidR="00597D0A" w:rsidRPr="00D836B6">
        <w:rPr>
          <w:rFonts w:ascii="Times New Roman" w:hAnsi="Times New Roman" w:cs="Times New Roman"/>
          <w:sz w:val="28"/>
          <w:szCs w:val="28"/>
        </w:rPr>
        <w:t>;</w:t>
      </w:r>
    </w:p>
    <w:p w:rsidR="00597D0A" w:rsidRPr="00D836B6" w:rsidRDefault="001C1E26" w:rsidP="00597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97D0A" w:rsidRPr="00D836B6">
        <w:rPr>
          <w:rFonts w:ascii="Times New Roman" w:hAnsi="Times New Roman" w:cs="Times New Roman"/>
          <w:sz w:val="28"/>
          <w:szCs w:val="28"/>
        </w:rPr>
        <w:t>оценка социально-экономических последствий от реализации инвестиционного проекта;</w:t>
      </w:r>
    </w:p>
    <w:p w:rsidR="00597D0A" w:rsidRPr="00635D88" w:rsidRDefault="00597D0A" w:rsidP="00597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8">
        <w:rPr>
          <w:rFonts w:ascii="Times New Roman" w:hAnsi="Times New Roman" w:cs="Times New Roman"/>
          <w:sz w:val="28"/>
          <w:szCs w:val="28"/>
        </w:rPr>
        <w:t>-  оценка эффективности инвестиционного проекта.</w:t>
      </w:r>
    </w:p>
    <w:p w:rsidR="006B21F9" w:rsidRPr="00635D88" w:rsidRDefault="00597D0A" w:rsidP="006B21F9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5D88">
        <w:rPr>
          <w:sz w:val="28"/>
          <w:szCs w:val="28"/>
        </w:rPr>
        <w:t>5.8</w:t>
      </w:r>
      <w:r w:rsidR="006B21F9" w:rsidRPr="00635D88">
        <w:rPr>
          <w:sz w:val="28"/>
          <w:szCs w:val="28"/>
        </w:rPr>
        <w:t>.</w:t>
      </w:r>
      <w:r w:rsidR="001C1E26">
        <w:rPr>
          <w:sz w:val="28"/>
          <w:szCs w:val="28"/>
        </w:rPr>
        <w:tab/>
      </w:r>
      <w:r w:rsidR="00635D88" w:rsidRPr="00635D88">
        <w:rPr>
          <w:rFonts w:eastAsia="Calibri"/>
          <w:sz w:val="28"/>
          <w:szCs w:val="28"/>
        </w:rPr>
        <w:t xml:space="preserve">Заявление и документы подлежат рассмотрению на очередном заседании  Комиссии  не позднее 60 рабочих дней с даты регистрации </w:t>
      </w:r>
      <w:r w:rsidR="00635D88" w:rsidRPr="00635D88">
        <w:rPr>
          <w:rFonts w:eastAsia="Calibri"/>
          <w:sz w:val="28"/>
          <w:szCs w:val="28"/>
        </w:rPr>
        <w:lastRenderedPageBreak/>
        <w:t xml:space="preserve">заявления, на котором заслушивается </w:t>
      </w:r>
      <w:proofErr w:type="gramStart"/>
      <w:r w:rsidR="00635D88" w:rsidRPr="00635D88">
        <w:rPr>
          <w:rFonts w:eastAsia="Calibri"/>
          <w:sz w:val="28"/>
          <w:szCs w:val="28"/>
        </w:rPr>
        <w:t>инвестор</w:t>
      </w:r>
      <w:proofErr w:type="gramEnd"/>
      <w:r w:rsidR="00635D88" w:rsidRPr="00635D88">
        <w:rPr>
          <w:rFonts w:eastAsia="Calibri"/>
          <w:sz w:val="28"/>
          <w:szCs w:val="28"/>
        </w:rPr>
        <w:t xml:space="preserve"> и рассматриваются заключения и информация, указанные </w:t>
      </w:r>
      <w:r w:rsidR="00635D88" w:rsidRPr="00635D88">
        <w:rPr>
          <w:sz w:val="28"/>
          <w:szCs w:val="28"/>
        </w:rPr>
        <w:t>в пунктах 5.4 и 5.7 настоящего Регламента</w:t>
      </w:r>
      <w:r w:rsidR="00635D88" w:rsidRPr="00635D88">
        <w:rPr>
          <w:rFonts w:eastAsia="Calibri"/>
          <w:sz w:val="28"/>
          <w:szCs w:val="28"/>
        </w:rPr>
        <w:t xml:space="preserve"> и принимается одно из следующих решений: об одобрении и сопровождении инвестиционного проекта, об отклонении инвестиционного проекта, о доработке инвестиционного проекта</w:t>
      </w:r>
      <w:r w:rsidR="006B21F9" w:rsidRPr="00635D88">
        <w:rPr>
          <w:rFonts w:eastAsiaTheme="minorHAnsi"/>
          <w:sz w:val="28"/>
          <w:szCs w:val="28"/>
          <w:lang w:eastAsia="en-US"/>
        </w:rPr>
        <w:t>.</w:t>
      </w:r>
    </w:p>
    <w:p w:rsidR="00635D88" w:rsidRPr="00635D88" w:rsidRDefault="001C1E26" w:rsidP="00635D8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5.9.</w:t>
      </w:r>
      <w:r>
        <w:rPr>
          <w:sz w:val="28"/>
          <w:szCs w:val="28"/>
        </w:rPr>
        <w:tab/>
      </w:r>
      <w:r w:rsidR="00635D88" w:rsidRPr="00635D88">
        <w:rPr>
          <w:rFonts w:eastAsia="Calibri"/>
          <w:sz w:val="28"/>
          <w:szCs w:val="28"/>
        </w:rPr>
        <w:t>По инвестиционному проекту, в отношении которого Комиссией принято решение об отклонении инвестиционного проекта, Координатором инвестору направляется выписка из протокола в течение 5 рабочих дней со дня принятия решения.</w:t>
      </w:r>
    </w:p>
    <w:p w:rsidR="00635D88" w:rsidRPr="00635D88" w:rsidRDefault="00635D88" w:rsidP="00635D8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35D88">
        <w:rPr>
          <w:rFonts w:eastAsia="Calibri"/>
          <w:sz w:val="28"/>
          <w:szCs w:val="28"/>
        </w:rPr>
        <w:t>Основаниями для принятия решения об отклонении инвестиционного проекта являются:</w:t>
      </w:r>
    </w:p>
    <w:p w:rsidR="00635D88" w:rsidRPr="00635D88" w:rsidRDefault="00635D88" w:rsidP="00635D8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35D88">
        <w:rPr>
          <w:rFonts w:eastAsia="Calibri"/>
          <w:sz w:val="28"/>
          <w:szCs w:val="28"/>
        </w:rPr>
        <w:t>инвестиционный проект предполагает строительство жилых домов, объектов социальной инфраструктуры, возводимых за счет средств бюджетов бюджетной системы Российской Федерации;</w:t>
      </w:r>
    </w:p>
    <w:p w:rsidR="00635D88" w:rsidRPr="00635D88" w:rsidRDefault="00635D88" w:rsidP="00635D8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35D88">
        <w:rPr>
          <w:rFonts w:eastAsia="Calibri"/>
          <w:sz w:val="28"/>
          <w:szCs w:val="28"/>
        </w:rPr>
        <w:t>инвестиционный проект имеет низкую эффективность;</w:t>
      </w:r>
    </w:p>
    <w:p w:rsidR="00635D88" w:rsidRPr="00635D88" w:rsidRDefault="00635D88" w:rsidP="00635D8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35D88">
        <w:rPr>
          <w:rFonts w:eastAsia="Calibri"/>
          <w:sz w:val="28"/>
          <w:szCs w:val="28"/>
        </w:rPr>
        <w:t>инвестиционный проект не соответствует требованиям законодательства Российской Федерации и Амурской области.</w:t>
      </w:r>
    </w:p>
    <w:p w:rsidR="00635D88" w:rsidRPr="00635D88" w:rsidRDefault="00635D88" w:rsidP="00635D88">
      <w:pPr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35D88">
        <w:rPr>
          <w:rFonts w:eastAsia="Calibri"/>
          <w:sz w:val="28"/>
          <w:szCs w:val="28"/>
        </w:rPr>
        <w:t>При принятии Комиссией решения о доработке инвестиционного проекта Координатором в течение 5 рабочих дней со дня принятия решения направляет в адрес инвестора выписку из протокола и замечания по инвестиционному проекту, требующие доработки в течение 30 дней со дня получения уведомления</w:t>
      </w:r>
    </w:p>
    <w:p w:rsidR="00635D88" w:rsidRDefault="0028213A" w:rsidP="00635D8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35D88">
        <w:rPr>
          <w:sz w:val="28"/>
          <w:szCs w:val="28"/>
        </w:rPr>
        <w:t>5.10</w:t>
      </w:r>
      <w:r w:rsidR="00635D88" w:rsidRPr="00635D88">
        <w:rPr>
          <w:sz w:val="28"/>
          <w:szCs w:val="28"/>
        </w:rPr>
        <w:t>.</w:t>
      </w:r>
      <w:r w:rsidR="001C1E26">
        <w:rPr>
          <w:sz w:val="28"/>
          <w:szCs w:val="28"/>
        </w:rPr>
        <w:tab/>
      </w:r>
      <w:r w:rsidR="00635D88" w:rsidRPr="00635D88">
        <w:rPr>
          <w:rFonts w:eastAsia="Calibri"/>
          <w:sz w:val="28"/>
          <w:szCs w:val="28"/>
        </w:rPr>
        <w:t>При принятии Комиссией решения об одобрении и сопровождении инвестиционного проекта к</w:t>
      </w:r>
      <w:r w:rsidR="00635D88" w:rsidRPr="00635D88">
        <w:rPr>
          <w:sz w:val="28"/>
          <w:szCs w:val="28"/>
        </w:rPr>
        <w:t xml:space="preserve">оординатор в течение 5  рабочих дней со дня </w:t>
      </w:r>
      <w:r w:rsidR="00635D88" w:rsidRPr="00635D88">
        <w:rPr>
          <w:rFonts w:eastAsia="Calibri"/>
          <w:sz w:val="28"/>
          <w:szCs w:val="28"/>
        </w:rPr>
        <w:t xml:space="preserve"> принятия решения  </w:t>
      </w:r>
      <w:r w:rsidR="00635D88" w:rsidRPr="00635D88">
        <w:rPr>
          <w:sz w:val="28"/>
          <w:szCs w:val="28"/>
        </w:rPr>
        <w:t xml:space="preserve">направляет </w:t>
      </w:r>
      <w:r w:rsidR="00635D88" w:rsidRPr="00635D88">
        <w:rPr>
          <w:rFonts w:eastAsia="Calibri"/>
          <w:sz w:val="28"/>
          <w:szCs w:val="28"/>
        </w:rPr>
        <w:t xml:space="preserve"> в адрес инвестора и</w:t>
      </w:r>
      <w:r w:rsidR="00635D88" w:rsidRPr="00635D88">
        <w:rPr>
          <w:sz w:val="28"/>
          <w:szCs w:val="28"/>
        </w:rPr>
        <w:t xml:space="preserve">  отраслевого куратора  </w:t>
      </w:r>
      <w:r w:rsidR="00635D88" w:rsidRPr="00635D88">
        <w:rPr>
          <w:rFonts w:eastAsia="Calibri"/>
          <w:sz w:val="28"/>
          <w:szCs w:val="28"/>
        </w:rPr>
        <w:t xml:space="preserve"> выписку из протокола, которая должна содержать:</w:t>
      </w:r>
    </w:p>
    <w:p w:rsidR="00635D88" w:rsidRPr="00635D88" w:rsidRDefault="001C1E26" w:rsidP="00635D88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5.10.1. </w:t>
      </w:r>
      <w:r w:rsidR="00635D88" w:rsidRPr="00635D88">
        <w:rPr>
          <w:rFonts w:eastAsia="Calibri"/>
          <w:sz w:val="28"/>
          <w:szCs w:val="28"/>
        </w:rPr>
        <w:t>Решение об одобрении инвестиционного проекта и принятие его на сопровождение.</w:t>
      </w:r>
    </w:p>
    <w:p w:rsidR="00635D88" w:rsidRPr="00635D88" w:rsidRDefault="00635D88" w:rsidP="00635D88">
      <w:pPr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35D88">
        <w:rPr>
          <w:rFonts w:eastAsia="Calibri"/>
          <w:sz w:val="28"/>
          <w:szCs w:val="28"/>
        </w:rPr>
        <w:t>5.10.2. Рекомендации отраслевому куратору о назначении Куратора.</w:t>
      </w:r>
    </w:p>
    <w:p w:rsidR="0028213A" w:rsidRPr="00D836B6" w:rsidRDefault="001C1E26" w:rsidP="00635D8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="008C3132" w:rsidRPr="00D836B6">
        <w:rPr>
          <w:sz w:val="28"/>
          <w:szCs w:val="28"/>
        </w:rPr>
        <w:t>Куратор</w:t>
      </w:r>
      <w:r w:rsidR="0028213A" w:rsidRPr="00D836B6">
        <w:rPr>
          <w:sz w:val="28"/>
          <w:szCs w:val="28"/>
        </w:rPr>
        <w:t xml:space="preserve"> в рамках сопровождения инвестиционного проекта оказывает инвестору консультационную, информационную и организационную поддержку в течение всего периода реализации проекта вплоть до ввода объекта инвестиционной деятельности в эксплуатацию.</w:t>
      </w:r>
    </w:p>
    <w:p w:rsidR="00053336" w:rsidRPr="00D836B6" w:rsidRDefault="001C1E26" w:rsidP="00053336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="0028213A" w:rsidRPr="00D836B6">
        <w:rPr>
          <w:sz w:val="28"/>
          <w:szCs w:val="28"/>
        </w:rPr>
        <w:t>Для осуществления мониторинга реализации инвестиционного проекта</w:t>
      </w:r>
      <w:r w:rsidR="00053336" w:rsidRPr="00D836B6">
        <w:rPr>
          <w:sz w:val="28"/>
          <w:szCs w:val="28"/>
        </w:rPr>
        <w:t xml:space="preserve">: </w:t>
      </w:r>
    </w:p>
    <w:p w:rsidR="00053336" w:rsidRPr="00D836B6" w:rsidRDefault="00053336" w:rsidP="00053336">
      <w:pPr>
        <w:adjustRightInd w:val="0"/>
        <w:ind w:firstLine="540"/>
        <w:jc w:val="both"/>
        <w:rPr>
          <w:sz w:val="28"/>
          <w:szCs w:val="28"/>
        </w:rPr>
      </w:pPr>
      <w:r w:rsidRPr="00D836B6">
        <w:rPr>
          <w:sz w:val="28"/>
          <w:szCs w:val="28"/>
        </w:rPr>
        <w:t>5.12.1.</w:t>
      </w:r>
      <w:r w:rsidRPr="00D836B6">
        <w:rPr>
          <w:rFonts w:eastAsiaTheme="minorHAnsi"/>
          <w:sz w:val="28"/>
          <w:szCs w:val="28"/>
          <w:lang w:eastAsia="en-US"/>
        </w:rPr>
        <w:t xml:space="preserve"> Инвестор ежеквартально, в срок до 1</w:t>
      </w:r>
      <w:r w:rsidR="00DE75B3" w:rsidRPr="00D836B6">
        <w:rPr>
          <w:rFonts w:eastAsiaTheme="minorHAnsi"/>
          <w:sz w:val="28"/>
          <w:szCs w:val="28"/>
          <w:lang w:eastAsia="en-US"/>
        </w:rPr>
        <w:t>0</w:t>
      </w:r>
      <w:r w:rsidRPr="00D836B6">
        <w:rPr>
          <w:rFonts w:eastAsiaTheme="minorHAnsi"/>
          <w:sz w:val="28"/>
          <w:szCs w:val="28"/>
          <w:lang w:eastAsia="en-US"/>
        </w:rPr>
        <w:t xml:space="preserve"> числа месяца, следующего за отчетным кварталом, представляет отраслевому куратору информацию о ходе реализации инвестиционного проекта;</w:t>
      </w:r>
    </w:p>
    <w:p w:rsidR="0028213A" w:rsidRPr="00D836B6" w:rsidRDefault="00DE75B3" w:rsidP="00053336">
      <w:pPr>
        <w:adjustRightInd w:val="0"/>
        <w:ind w:firstLine="540"/>
        <w:jc w:val="both"/>
        <w:rPr>
          <w:sz w:val="28"/>
          <w:szCs w:val="28"/>
        </w:rPr>
      </w:pPr>
      <w:r w:rsidRPr="00D836B6">
        <w:rPr>
          <w:sz w:val="28"/>
          <w:szCs w:val="28"/>
        </w:rPr>
        <w:t>5.12.2.</w:t>
      </w:r>
      <w:r w:rsidRPr="00D836B6">
        <w:rPr>
          <w:rFonts w:eastAsiaTheme="minorHAnsi"/>
          <w:sz w:val="28"/>
          <w:szCs w:val="28"/>
          <w:lang w:eastAsia="en-US"/>
        </w:rPr>
        <w:t xml:space="preserve"> </w:t>
      </w:r>
      <w:r w:rsidR="00053336" w:rsidRPr="00D836B6">
        <w:rPr>
          <w:sz w:val="28"/>
          <w:szCs w:val="28"/>
        </w:rPr>
        <w:t>О</w:t>
      </w:r>
      <w:r w:rsidR="008C3132" w:rsidRPr="00D836B6">
        <w:rPr>
          <w:sz w:val="28"/>
          <w:szCs w:val="28"/>
        </w:rPr>
        <w:t>траслевой куратор</w:t>
      </w:r>
      <w:r w:rsidRPr="00D836B6">
        <w:rPr>
          <w:rFonts w:eastAsiaTheme="minorHAnsi"/>
          <w:sz w:val="28"/>
          <w:szCs w:val="28"/>
          <w:lang w:eastAsia="en-US"/>
        </w:rPr>
        <w:t xml:space="preserve"> осуществляет анализ информации о ходе реализации инвестиционного проекта и не позднее 20 числа месяца,</w:t>
      </w:r>
      <w:r w:rsidRPr="00D836B6">
        <w:rPr>
          <w:sz w:val="28"/>
          <w:szCs w:val="28"/>
        </w:rPr>
        <w:t xml:space="preserve">  </w:t>
      </w:r>
      <w:r w:rsidR="0028213A" w:rsidRPr="00D836B6">
        <w:rPr>
          <w:sz w:val="28"/>
          <w:szCs w:val="28"/>
        </w:rPr>
        <w:t>следующего за отчетным кварталом, представляют координатору:</w:t>
      </w:r>
    </w:p>
    <w:p w:rsidR="0028213A" w:rsidRPr="00D836B6" w:rsidRDefault="00053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-и</w:t>
      </w:r>
      <w:r w:rsidR="0028213A" w:rsidRPr="00D836B6">
        <w:rPr>
          <w:rFonts w:ascii="Times New Roman" w:hAnsi="Times New Roman" w:cs="Times New Roman"/>
          <w:sz w:val="28"/>
          <w:szCs w:val="28"/>
        </w:rPr>
        <w:t>нформацию о реализации инвестиционных проектов, в отношении которых в течение отчетного периода осуществлялось сопровождение</w:t>
      </w:r>
      <w:r w:rsidRPr="00D836B6">
        <w:rPr>
          <w:rFonts w:ascii="Times New Roman" w:hAnsi="Times New Roman" w:cs="Times New Roman"/>
          <w:sz w:val="28"/>
          <w:szCs w:val="28"/>
        </w:rPr>
        <w:t>;</w:t>
      </w:r>
    </w:p>
    <w:p w:rsidR="0028213A" w:rsidRPr="00D836B6" w:rsidRDefault="00053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- и</w:t>
      </w:r>
      <w:r w:rsidR="0028213A" w:rsidRPr="00D836B6">
        <w:rPr>
          <w:rFonts w:ascii="Times New Roman" w:hAnsi="Times New Roman" w:cs="Times New Roman"/>
          <w:sz w:val="28"/>
          <w:szCs w:val="28"/>
        </w:rPr>
        <w:t>нформацию о мероприятиях по сопровождению инвестиционного проекта.</w:t>
      </w:r>
    </w:p>
    <w:p w:rsidR="00DE75B3" w:rsidRPr="00D836B6" w:rsidRDefault="00DE75B3" w:rsidP="00DE75B3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36B6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B740DE" w:rsidRPr="00D836B6">
        <w:rPr>
          <w:rFonts w:eastAsiaTheme="minorHAnsi"/>
          <w:sz w:val="28"/>
          <w:szCs w:val="28"/>
          <w:lang w:eastAsia="en-US"/>
        </w:rPr>
        <w:t>осуществляет подготовку информации о проведённых мероприятиях по сопровождению курируемого инвестиционного проекта для рассмотрения на заседании Комиссии.</w:t>
      </w:r>
    </w:p>
    <w:p w:rsidR="00DE75B3" w:rsidRPr="00D836B6" w:rsidRDefault="00DE75B3" w:rsidP="00DE75B3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36B6">
        <w:rPr>
          <w:rFonts w:eastAsiaTheme="minorHAnsi"/>
          <w:sz w:val="28"/>
          <w:szCs w:val="28"/>
          <w:lang w:eastAsia="en-US"/>
        </w:rPr>
        <w:t xml:space="preserve"> </w:t>
      </w:r>
      <w:r w:rsidR="0028213A" w:rsidRPr="00D836B6">
        <w:rPr>
          <w:sz w:val="28"/>
          <w:szCs w:val="28"/>
        </w:rPr>
        <w:t xml:space="preserve">5.13. Координатором в срок до 30 числа месяца, следующего за отчетным кварталом, </w:t>
      </w:r>
      <w:r w:rsidRPr="00D836B6">
        <w:rPr>
          <w:sz w:val="28"/>
          <w:szCs w:val="28"/>
        </w:rPr>
        <w:t xml:space="preserve">на основании предоставленных отраслевыми кураторами отчётов, формирует сводный отчёт </w:t>
      </w:r>
      <w:r w:rsidR="0028213A" w:rsidRPr="00D836B6">
        <w:rPr>
          <w:sz w:val="28"/>
          <w:szCs w:val="28"/>
        </w:rPr>
        <w:t>о результатах деятельности по сопровождению инвестиционных проектов</w:t>
      </w:r>
      <w:r w:rsidRPr="00D836B6">
        <w:rPr>
          <w:sz w:val="28"/>
          <w:szCs w:val="28"/>
        </w:rPr>
        <w:t xml:space="preserve"> для </w:t>
      </w:r>
      <w:r w:rsidRPr="00D836B6">
        <w:rPr>
          <w:rFonts w:eastAsiaTheme="minorHAnsi"/>
          <w:sz w:val="28"/>
          <w:szCs w:val="28"/>
          <w:lang w:eastAsia="en-US"/>
        </w:rPr>
        <w:t>рассмотрения его на очередном заседании Комиссии.</w:t>
      </w:r>
    </w:p>
    <w:p w:rsidR="00F22350" w:rsidRPr="00F22350" w:rsidRDefault="0028213A" w:rsidP="00F223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F22350">
        <w:rPr>
          <w:rFonts w:ascii="Times New Roman" w:hAnsi="Times New Roman" w:cs="Times New Roman"/>
          <w:sz w:val="28"/>
          <w:szCs w:val="28"/>
        </w:rPr>
        <w:t xml:space="preserve">5.14. </w:t>
      </w:r>
      <w:r w:rsidR="00F22350" w:rsidRPr="00F22350">
        <w:rPr>
          <w:rFonts w:ascii="Times New Roman" w:eastAsia="Calibri" w:hAnsi="Times New Roman" w:cs="Times New Roman"/>
          <w:bCs/>
          <w:sz w:val="28"/>
          <w:szCs w:val="28"/>
        </w:rPr>
        <w:t>Сопровождение инвестиционных проектов прекращается в случаях:</w:t>
      </w:r>
    </w:p>
    <w:p w:rsidR="00F22350" w:rsidRPr="00F22350" w:rsidRDefault="00F22350" w:rsidP="00F22350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22350">
        <w:rPr>
          <w:rFonts w:eastAsia="Calibri"/>
          <w:sz w:val="28"/>
          <w:szCs w:val="28"/>
        </w:rPr>
        <w:t>-  отказа инвестора от сопровождения инвестиционного проекта на основании заявления инвестора (за исключением инвестиционных проектов, включенных в перечень приоритетных инвестиционных проектов области);</w:t>
      </w:r>
    </w:p>
    <w:p w:rsidR="00F22350" w:rsidRPr="00F22350" w:rsidRDefault="00F22350" w:rsidP="00F22350">
      <w:pPr>
        <w:adjustRightInd w:val="0"/>
        <w:ind w:firstLine="708"/>
        <w:jc w:val="both"/>
        <w:rPr>
          <w:rFonts w:eastAsia="Calibri"/>
          <w:sz w:val="28"/>
          <w:szCs w:val="28"/>
        </w:rPr>
      </w:pPr>
      <w:bookmarkStart w:id="4" w:name="Par9"/>
      <w:bookmarkEnd w:id="4"/>
      <w:r w:rsidRPr="00F22350">
        <w:rPr>
          <w:rFonts w:eastAsia="Calibri"/>
          <w:sz w:val="28"/>
          <w:szCs w:val="28"/>
        </w:rPr>
        <w:t xml:space="preserve">- исключения проекта из перечня приоритетных проектов области по основаниям, указанным в </w:t>
      </w:r>
      <w:hyperlink r:id="rId17" w:history="1">
        <w:r w:rsidRPr="00F22350">
          <w:rPr>
            <w:rFonts w:eastAsia="Calibri"/>
            <w:sz w:val="28"/>
            <w:szCs w:val="28"/>
          </w:rPr>
          <w:t>пункте 5</w:t>
        </w:r>
      </w:hyperlink>
      <w:r w:rsidRPr="00F22350">
        <w:rPr>
          <w:rFonts w:eastAsia="Calibri"/>
          <w:sz w:val="28"/>
          <w:szCs w:val="28"/>
        </w:rPr>
        <w:t xml:space="preserve">.3 Порядка формирования перечня приоритетных инвестиционных проектов, утвержденного постановлением Правительства </w:t>
      </w:r>
      <w:r w:rsidR="007F19A0">
        <w:rPr>
          <w:rFonts w:eastAsia="Calibri"/>
          <w:sz w:val="28"/>
          <w:szCs w:val="28"/>
        </w:rPr>
        <w:t xml:space="preserve">Амурской </w:t>
      </w:r>
      <w:r w:rsidRPr="00F22350">
        <w:rPr>
          <w:rFonts w:eastAsia="Calibri"/>
          <w:sz w:val="28"/>
          <w:szCs w:val="28"/>
        </w:rPr>
        <w:t>области от 4 апреля 2011 № 217;</w:t>
      </w:r>
    </w:p>
    <w:p w:rsidR="00F22350" w:rsidRPr="00F22350" w:rsidRDefault="00F22350" w:rsidP="00F22350">
      <w:pPr>
        <w:adjustRightInd w:val="0"/>
        <w:ind w:firstLine="708"/>
        <w:jc w:val="both"/>
        <w:rPr>
          <w:rFonts w:eastAsia="Calibri"/>
          <w:sz w:val="28"/>
          <w:szCs w:val="28"/>
        </w:rPr>
      </w:pPr>
      <w:bookmarkStart w:id="5" w:name="Par10"/>
      <w:bookmarkEnd w:id="5"/>
      <w:r w:rsidRPr="00F22350">
        <w:rPr>
          <w:rFonts w:eastAsia="Calibri"/>
          <w:sz w:val="28"/>
          <w:szCs w:val="28"/>
        </w:rPr>
        <w:t>- исключения организации, реализующей инвестиционный проект, из реестра участников региональных инвестиционных проектов;</w:t>
      </w:r>
    </w:p>
    <w:p w:rsidR="00F22350" w:rsidRPr="00F22350" w:rsidRDefault="00F22350" w:rsidP="00F22350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22350">
        <w:rPr>
          <w:rFonts w:eastAsia="Calibri"/>
          <w:sz w:val="28"/>
          <w:szCs w:val="28"/>
        </w:rPr>
        <w:t xml:space="preserve">- завершения реализации инвестиционного проекта и ввода объекта в эксплуатацию на основании заявлений </w:t>
      </w:r>
      <w:proofErr w:type="gramStart"/>
      <w:r w:rsidRPr="00F22350">
        <w:rPr>
          <w:rFonts w:eastAsia="Calibri"/>
          <w:sz w:val="28"/>
          <w:szCs w:val="28"/>
        </w:rPr>
        <w:t>инвестора</w:t>
      </w:r>
      <w:proofErr w:type="gramEnd"/>
      <w:r w:rsidRPr="00F22350">
        <w:rPr>
          <w:rFonts w:eastAsia="Calibri"/>
          <w:sz w:val="28"/>
          <w:szCs w:val="28"/>
        </w:rPr>
        <w:t xml:space="preserve"> с приложением обосновывающих данный факт документов (за исключением инвестиционных проектов, включенных в перечень приоритетных инвестиционных проектов области);</w:t>
      </w:r>
    </w:p>
    <w:p w:rsidR="00F22350" w:rsidRPr="00F22350" w:rsidRDefault="00F22350" w:rsidP="00F22350">
      <w:pPr>
        <w:adjustRightInd w:val="0"/>
        <w:ind w:firstLine="708"/>
        <w:jc w:val="both"/>
        <w:rPr>
          <w:sz w:val="28"/>
          <w:szCs w:val="28"/>
        </w:rPr>
      </w:pPr>
      <w:r w:rsidRPr="00F22350">
        <w:rPr>
          <w:sz w:val="28"/>
          <w:szCs w:val="28"/>
        </w:rPr>
        <w:t>- отказа  инициатора инвестиционного проекта от реализации проекта (при наличии уведомления инициатора проекта об отказе реализации инвестиционного проекта);</w:t>
      </w:r>
    </w:p>
    <w:p w:rsidR="00F22350" w:rsidRPr="00F22350" w:rsidRDefault="00F22350" w:rsidP="00F223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350">
        <w:rPr>
          <w:rFonts w:ascii="Times New Roman" w:hAnsi="Times New Roman" w:cs="Times New Roman"/>
          <w:sz w:val="28"/>
          <w:szCs w:val="28"/>
        </w:rPr>
        <w:t>Сопровождение инвестиционного проекта может быть приостановлено   по следующим причинам:</w:t>
      </w:r>
    </w:p>
    <w:p w:rsidR="00F22350" w:rsidRPr="00F22350" w:rsidRDefault="00F22350" w:rsidP="00F223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350">
        <w:rPr>
          <w:rFonts w:ascii="Times New Roman" w:hAnsi="Times New Roman" w:cs="Times New Roman"/>
          <w:sz w:val="28"/>
          <w:szCs w:val="28"/>
        </w:rPr>
        <w:t>- при непредставлении (несвоевременном представлении) инициатором проекта информации о ходе реализации инвестиционного проекта;</w:t>
      </w:r>
    </w:p>
    <w:p w:rsidR="00F22350" w:rsidRPr="00F22350" w:rsidRDefault="00F22350" w:rsidP="00F22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350">
        <w:rPr>
          <w:rFonts w:ascii="Times New Roman" w:hAnsi="Times New Roman" w:cs="Times New Roman"/>
          <w:sz w:val="28"/>
          <w:szCs w:val="28"/>
        </w:rPr>
        <w:t xml:space="preserve">- при отклонениях фактических финансовых и экономических показателей инвестиционного проекта </w:t>
      </w:r>
      <w:proofErr w:type="gramStart"/>
      <w:r w:rsidRPr="00F2235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22350">
        <w:rPr>
          <w:rFonts w:ascii="Times New Roman" w:hAnsi="Times New Roman" w:cs="Times New Roman"/>
          <w:sz w:val="28"/>
          <w:szCs w:val="28"/>
        </w:rPr>
        <w:t xml:space="preserve"> расчетных.</w:t>
      </w:r>
    </w:p>
    <w:p w:rsidR="00F22350" w:rsidRPr="00F22350" w:rsidRDefault="0028213A" w:rsidP="00F223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5.15</w:t>
      </w:r>
      <w:r w:rsidRPr="00F22350">
        <w:rPr>
          <w:rFonts w:ascii="Times New Roman" w:hAnsi="Times New Roman" w:cs="Times New Roman"/>
          <w:sz w:val="28"/>
          <w:szCs w:val="28"/>
        </w:rPr>
        <w:t xml:space="preserve">. </w:t>
      </w:r>
      <w:r w:rsidR="00F22350" w:rsidRPr="00F22350">
        <w:rPr>
          <w:rFonts w:ascii="Times New Roman" w:hAnsi="Times New Roman" w:cs="Times New Roman"/>
          <w:sz w:val="28"/>
          <w:szCs w:val="28"/>
        </w:rPr>
        <w:t xml:space="preserve">При возникновении причин, указанных в </w:t>
      </w:r>
      <w:hyperlink w:anchor="P110" w:history="1">
        <w:r w:rsidR="00F22350" w:rsidRPr="00F22350">
          <w:rPr>
            <w:rFonts w:ascii="Times New Roman" w:hAnsi="Times New Roman" w:cs="Times New Roman"/>
            <w:sz w:val="28"/>
            <w:szCs w:val="28"/>
          </w:rPr>
          <w:t>п. 5.14</w:t>
        </w:r>
      </w:hyperlink>
      <w:r w:rsidR="00F22350" w:rsidRPr="00F22350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proofErr w:type="spellStart"/>
      <w:r w:rsidR="00F22350" w:rsidRPr="00F2235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F22350" w:rsidRPr="00F22350">
        <w:rPr>
          <w:rFonts w:ascii="Times New Roman" w:hAnsi="Times New Roman" w:cs="Times New Roman"/>
          <w:sz w:val="28"/>
          <w:szCs w:val="28"/>
        </w:rPr>
        <w:t xml:space="preserve">. 1 и </w:t>
      </w:r>
      <w:proofErr w:type="spellStart"/>
      <w:r w:rsidR="00F22350" w:rsidRPr="00F2235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F22350" w:rsidRPr="00F22350">
        <w:rPr>
          <w:rFonts w:ascii="Times New Roman" w:hAnsi="Times New Roman" w:cs="Times New Roman"/>
          <w:sz w:val="28"/>
          <w:szCs w:val="28"/>
        </w:rPr>
        <w:t xml:space="preserve">. 5, координатор готовит мотивированное заключение о необходимости приостановления или прекращения сопровождения инвестиционного проекта. </w:t>
      </w:r>
    </w:p>
    <w:p w:rsidR="00F22350" w:rsidRPr="00F22350" w:rsidRDefault="00F22350" w:rsidP="00F223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350">
        <w:rPr>
          <w:rFonts w:ascii="Times New Roman" w:eastAsia="Calibri" w:hAnsi="Times New Roman" w:cs="Times New Roman"/>
          <w:bCs/>
          <w:sz w:val="28"/>
          <w:szCs w:val="28"/>
        </w:rPr>
        <w:t>Заявления  инвесторов о прекращении сопровождения рассматриваются на  заседании  Комиссии  в  срок,  не  превышающий  60  дней  со  дня их поступления.</w:t>
      </w:r>
    </w:p>
    <w:p w:rsidR="00F22350" w:rsidRPr="00F22350" w:rsidRDefault="00F22350" w:rsidP="00F22350">
      <w:pPr>
        <w:pStyle w:val="ConsPlusNormal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2350">
        <w:rPr>
          <w:rFonts w:ascii="Times New Roman" w:hAnsi="Times New Roman" w:cs="Times New Roman"/>
          <w:sz w:val="28"/>
          <w:szCs w:val="28"/>
        </w:rPr>
        <w:t>Заключение с указанием причин прекращения или приостановления сопровождения инвестиционного проекта рассматривается</w:t>
      </w:r>
      <w:r w:rsidRPr="00F223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22350">
        <w:rPr>
          <w:rFonts w:ascii="Times New Roman" w:eastAsia="Calibri" w:hAnsi="Times New Roman" w:cs="Times New Roman"/>
          <w:bCs/>
          <w:sz w:val="28"/>
          <w:szCs w:val="28"/>
        </w:rPr>
        <w:t>на заседании    Комиссии   в  срок,  не превышающий 60 дней со дня его подготовки.</w:t>
      </w:r>
    </w:p>
    <w:p w:rsidR="00F22350" w:rsidRPr="00F22350" w:rsidRDefault="00F22350" w:rsidP="00F22350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22350">
        <w:rPr>
          <w:rFonts w:eastAsia="Calibri"/>
          <w:sz w:val="28"/>
          <w:szCs w:val="28"/>
        </w:rPr>
        <w:t xml:space="preserve">По результатам рассмотрения Комиссия принимает одно из следующих решений: прекратить сопровождение инвестиционного проекта, отказать в </w:t>
      </w:r>
      <w:r w:rsidRPr="00F22350">
        <w:rPr>
          <w:rFonts w:eastAsia="Calibri"/>
          <w:sz w:val="28"/>
          <w:szCs w:val="28"/>
        </w:rPr>
        <w:lastRenderedPageBreak/>
        <w:t>прекращении сопровождения, приостановить с сопровождение инвестиционного проекта.</w:t>
      </w:r>
    </w:p>
    <w:p w:rsidR="0028213A" w:rsidRPr="00D836B6" w:rsidRDefault="00F22350" w:rsidP="00F223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350">
        <w:rPr>
          <w:rFonts w:ascii="Times New Roman" w:hAnsi="Times New Roman" w:cs="Times New Roman"/>
          <w:sz w:val="28"/>
          <w:szCs w:val="28"/>
        </w:rPr>
        <w:t>Выписка из решения направляется Отраслевому куратору, Куратору,  инвестору, в течение 5 рабочих дней с момента подписания протокола</w:t>
      </w:r>
      <w:r w:rsidRPr="00391AC1">
        <w:rPr>
          <w:rFonts w:ascii="Times New Roman" w:hAnsi="Times New Roman" w:cs="Times New Roman"/>
          <w:sz w:val="28"/>
          <w:szCs w:val="28"/>
        </w:rPr>
        <w:t>.</w:t>
      </w: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D836B6" w:rsidRDefault="002821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6. Государственная и муниципальная поддержка</w:t>
      </w:r>
    </w:p>
    <w:p w:rsidR="0028213A" w:rsidRPr="00D836B6" w:rsidRDefault="002821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>Предоставление инвесторам поддержки инвестиционной деятельности осуществляется в соответствии со следующими нормативными актами:</w:t>
      </w:r>
    </w:p>
    <w:p w:rsidR="0028213A" w:rsidRPr="00D836B6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6B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D836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836B6">
        <w:rPr>
          <w:rFonts w:ascii="Times New Roman" w:hAnsi="Times New Roman" w:cs="Times New Roman"/>
          <w:sz w:val="28"/>
          <w:szCs w:val="28"/>
        </w:rPr>
        <w:t xml:space="preserve"> от 25</w:t>
      </w:r>
      <w:r w:rsidR="00A350D8" w:rsidRPr="00D836B6">
        <w:rPr>
          <w:rFonts w:ascii="Times New Roman" w:hAnsi="Times New Roman" w:cs="Times New Roman"/>
          <w:sz w:val="28"/>
          <w:szCs w:val="28"/>
        </w:rPr>
        <w:t>.02.</w:t>
      </w:r>
      <w:r w:rsidRPr="00D836B6">
        <w:rPr>
          <w:rFonts w:ascii="Times New Roman" w:hAnsi="Times New Roman" w:cs="Times New Roman"/>
          <w:sz w:val="28"/>
          <w:szCs w:val="28"/>
        </w:rPr>
        <w:t xml:space="preserve">1999 </w:t>
      </w:r>
      <w:r w:rsidR="00A350D8" w:rsidRPr="00D836B6">
        <w:rPr>
          <w:rFonts w:ascii="Times New Roman" w:hAnsi="Times New Roman" w:cs="Times New Roman"/>
          <w:sz w:val="28"/>
          <w:szCs w:val="28"/>
        </w:rPr>
        <w:t>№</w:t>
      </w:r>
      <w:r w:rsidRPr="00D836B6">
        <w:rPr>
          <w:rFonts w:ascii="Times New Roman" w:hAnsi="Times New Roman" w:cs="Times New Roman"/>
          <w:sz w:val="28"/>
          <w:szCs w:val="28"/>
        </w:rPr>
        <w:t xml:space="preserve"> 39-ФЗ </w:t>
      </w:r>
      <w:r w:rsidR="00A350D8" w:rsidRPr="00D836B6">
        <w:rPr>
          <w:rFonts w:ascii="Times New Roman" w:hAnsi="Times New Roman" w:cs="Times New Roman"/>
          <w:sz w:val="28"/>
          <w:szCs w:val="28"/>
        </w:rPr>
        <w:t>«</w:t>
      </w:r>
      <w:r w:rsidRPr="00D836B6">
        <w:rPr>
          <w:rFonts w:ascii="Times New Roman" w:hAnsi="Times New Roman" w:cs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A350D8" w:rsidRPr="00D836B6">
        <w:rPr>
          <w:rFonts w:ascii="Times New Roman" w:hAnsi="Times New Roman" w:cs="Times New Roman"/>
          <w:sz w:val="28"/>
          <w:szCs w:val="28"/>
        </w:rPr>
        <w:t>»</w:t>
      </w:r>
      <w:r w:rsidRPr="00D836B6">
        <w:rPr>
          <w:rFonts w:ascii="Times New Roman" w:hAnsi="Times New Roman" w:cs="Times New Roman"/>
          <w:sz w:val="28"/>
          <w:szCs w:val="28"/>
        </w:rPr>
        <w:t>;</w:t>
      </w:r>
    </w:p>
    <w:p w:rsidR="0028213A" w:rsidRPr="00D836B6" w:rsidRDefault="00414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28213A" w:rsidRPr="00D836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213A" w:rsidRPr="00D836B6">
        <w:rPr>
          <w:rFonts w:ascii="Times New Roman" w:hAnsi="Times New Roman" w:cs="Times New Roman"/>
          <w:sz w:val="28"/>
          <w:szCs w:val="28"/>
        </w:rPr>
        <w:t xml:space="preserve"> Амурской области от 30</w:t>
      </w:r>
      <w:r w:rsidR="00A350D8" w:rsidRPr="00D836B6">
        <w:rPr>
          <w:rFonts w:ascii="Times New Roman" w:hAnsi="Times New Roman" w:cs="Times New Roman"/>
          <w:sz w:val="28"/>
          <w:szCs w:val="28"/>
        </w:rPr>
        <w:t>.06.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2008 </w:t>
      </w:r>
      <w:r w:rsidR="00A350D8" w:rsidRPr="00D836B6">
        <w:rPr>
          <w:rFonts w:ascii="Times New Roman" w:hAnsi="Times New Roman" w:cs="Times New Roman"/>
          <w:sz w:val="28"/>
          <w:szCs w:val="28"/>
        </w:rPr>
        <w:t>№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 67-ОЗ </w:t>
      </w:r>
      <w:r w:rsidR="00A350D8" w:rsidRPr="00D836B6">
        <w:rPr>
          <w:rFonts w:ascii="Times New Roman" w:hAnsi="Times New Roman" w:cs="Times New Roman"/>
          <w:sz w:val="28"/>
          <w:szCs w:val="28"/>
        </w:rPr>
        <w:t>«</w:t>
      </w:r>
      <w:r w:rsidR="0028213A" w:rsidRPr="00D836B6">
        <w:rPr>
          <w:rFonts w:ascii="Times New Roman" w:hAnsi="Times New Roman" w:cs="Times New Roman"/>
          <w:sz w:val="28"/>
          <w:szCs w:val="28"/>
        </w:rPr>
        <w:t>О порядке предоставления государственных гарантий Амурской области</w:t>
      </w:r>
      <w:r w:rsidR="00A350D8" w:rsidRPr="00D836B6">
        <w:rPr>
          <w:rFonts w:ascii="Times New Roman" w:hAnsi="Times New Roman" w:cs="Times New Roman"/>
          <w:sz w:val="28"/>
          <w:szCs w:val="28"/>
        </w:rPr>
        <w:t>»</w:t>
      </w:r>
      <w:r w:rsidR="0028213A" w:rsidRPr="00D836B6">
        <w:rPr>
          <w:rFonts w:ascii="Times New Roman" w:hAnsi="Times New Roman" w:cs="Times New Roman"/>
          <w:sz w:val="28"/>
          <w:szCs w:val="28"/>
        </w:rPr>
        <w:t>;</w:t>
      </w:r>
    </w:p>
    <w:p w:rsidR="0028213A" w:rsidRPr="00D836B6" w:rsidRDefault="00414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8213A" w:rsidRPr="00D836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213A" w:rsidRPr="00D836B6">
        <w:rPr>
          <w:rFonts w:ascii="Times New Roman" w:hAnsi="Times New Roman" w:cs="Times New Roman"/>
          <w:sz w:val="28"/>
          <w:szCs w:val="28"/>
        </w:rPr>
        <w:t xml:space="preserve"> Амурской области от </w:t>
      </w:r>
      <w:r w:rsidR="00A350D8" w:rsidRPr="00D836B6">
        <w:rPr>
          <w:rFonts w:ascii="Times New Roman" w:hAnsi="Times New Roman" w:cs="Times New Roman"/>
          <w:sz w:val="28"/>
          <w:szCs w:val="28"/>
        </w:rPr>
        <w:t>0</w:t>
      </w:r>
      <w:r w:rsidR="0028213A" w:rsidRPr="00D836B6">
        <w:rPr>
          <w:rFonts w:ascii="Times New Roman" w:hAnsi="Times New Roman" w:cs="Times New Roman"/>
          <w:sz w:val="28"/>
          <w:szCs w:val="28"/>
        </w:rPr>
        <w:t>5</w:t>
      </w:r>
      <w:r w:rsidR="00A350D8" w:rsidRPr="00D836B6">
        <w:rPr>
          <w:rFonts w:ascii="Times New Roman" w:hAnsi="Times New Roman" w:cs="Times New Roman"/>
          <w:sz w:val="28"/>
          <w:szCs w:val="28"/>
        </w:rPr>
        <w:t>.09.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2007 </w:t>
      </w:r>
      <w:r w:rsidR="00A350D8" w:rsidRPr="00D836B6">
        <w:rPr>
          <w:rFonts w:ascii="Times New Roman" w:hAnsi="Times New Roman" w:cs="Times New Roman"/>
          <w:sz w:val="28"/>
          <w:szCs w:val="28"/>
        </w:rPr>
        <w:t>№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 374-ОЗ </w:t>
      </w:r>
      <w:r w:rsidR="00A350D8" w:rsidRPr="00D836B6">
        <w:rPr>
          <w:rFonts w:ascii="Times New Roman" w:hAnsi="Times New Roman" w:cs="Times New Roman"/>
          <w:sz w:val="28"/>
          <w:szCs w:val="28"/>
        </w:rPr>
        <w:t>«</w:t>
      </w:r>
      <w:r w:rsidR="0028213A" w:rsidRPr="00D836B6">
        <w:rPr>
          <w:rFonts w:ascii="Times New Roman" w:hAnsi="Times New Roman" w:cs="Times New Roman"/>
          <w:sz w:val="28"/>
          <w:szCs w:val="28"/>
        </w:rPr>
        <w:t>Об инвестиционной деятельности в Амурской области</w:t>
      </w:r>
      <w:r w:rsidR="00A350D8" w:rsidRPr="00D836B6">
        <w:rPr>
          <w:rFonts w:ascii="Times New Roman" w:hAnsi="Times New Roman" w:cs="Times New Roman"/>
          <w:sz w:val="28"/>
          <w:szCs w:val="28"/>
        </w:rPr>
        <w:t>»</w:t>
      </w:r>
      <w:r w:rsidR="0028213A" w:rsidRPr="00D836B6">
        <w:rPr>
          <w:rFonts w:ascii="Times New Roman" w:hAnsi="Times New Roman" w:cs="Times New Roman"/>
          <w:sz w:val="28"/>
          <w:szCs w:val="28"/>
        </w:rPr>
        <w:t>;</w:t>
      </w:r>
    </w:p>
    <w:p w:rsidR="0028213A" w:rsidRPr="00D836B6" w:rsidRDefault="00414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28213A" w:rsidRPr="00D836B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8213A" w:rsidRPr="00D836B6">
        <w:rPr>
          <w:rFonts w:ascii="Times New Roman" w:hAnsi="Times New Roman" w:cs="Times New Roman"/>
          <w:sz w:val="28"/>
          <w:szCs w:val="28"/>
        </w:rPr>
        <w:t xml:space="preserve"> Правительст</w:t>
      </w:r>
      <w:r w:rsidR="00C20EEB" w:rsidRPr="00D836B6">
        <w:rPr>
          <w:rFonts w:ascii="Times New Roman" w:hAnsi="Times New Roman" w:cs="Times New Roman"/>
          <w:sz w:val="28"/>
          <w:szCs w:val="28"/>
        </w:rPr>
        <w:t xml:space="preserve">ва Амурской области от 19.11. 2014 № 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 697 </w:t>
      </w:r>
      <w:r w:rsidR="00C20EEB" w:rsidRPr="00D836B6">
        <w:rPr>
          <w:rFonts w:ascii="Times New Roman" w:hAnsi="Times New Roman" w:cs="Times New Roman"/>
          <w:sz w:val="28"/>
          <w:szCs w:val="28"/>
        </w:rPr>
        <w:t>«</w:t>
      </w:r>
      <w:r w:rsidR="0028213A" w:rsidRPr="00D836B6">
        <w:rPr>
          <w:rFonts w:ascii="Times New Roman" w:hAnsi="Times New Roman" w:cs="Times New Roman"/>
          <w:sz w:val="28"/>
          <w:szCs w:val="28"/>
        </w:rPr>
        <w:t>Об утверждении Регламента сопровождения инвес</w:t>
      </w:r>
      <w:r w:rsidR="00C20EEB" w:rsidRPr="00D836B6">
        <w:rPr>
          <w:rFonts w:ascii="Times New Roman" w:hAnsi="Times New Roman" w:cs="Times New Roman"/>
          <w:sz w:val="28"/>
          <w:szCs w:val="28"/>
        </w:rPr>
        <w:t>тиционных проектов по принципу «</w:t>
      </w:r>
      <w:r w:rsidR="0028213A" w:rsidRPr="00D836B6">
        <w:rPr>
          <w:rFonts w:ascii="Times New Roman" w:hAnsi="Times New Roman" w:cs="Times New Roman"/>
          <w:sz w:val="28"/>
          <w:szCs w:val="28"/>
        </w:rPr>
        <w:t>одного окна</w:t>
      </w:r>
      <w:r w:rsidR="00C20EEB" w:rsidRPr="00D836B6">
        <w:rPr>
          <w:rFonts w:ascii="Times New Roman" w:hAnsi="Times New Roman" w:cs="Times New Roman"/>
          <w:sz w:val="28"/>
          <w:szCs w:val="28"/>
        </w:rPr>
        <w:t>»</w:t>
      </w:r>
      <w:r w:rsidR="0028213A" w:rsidRPr="00D836B6">
        <w:rPr>
          <w:rFonts w:ascii="Times New Roman" w:hAnsi="Times New Roman" w:cs="Times New Roman"/>
          <w:sz w:val="28"/>
          <w:szCs w:val="28"/>
        </w:rPr>
        <w:t>;</w:t>
      </w:r>
    </w:p>
    <w:p w:rsidR="0028213A" w:rsidRPr="00D836B6" w:rsidRDefault="00414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8213A" w:rsidRPr="00D836B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8213A" w:rsidRPr="00D836B6">
        <w:rPr>
          <w:rFonts w:ascii="Times New Roman" w:hAnsi="Times New Roman" w:cs="Times New Roman"/>
          <w:sz w:val="28"/>
          <w:szCs w:val="28"/>
        </w:rPr>
        <w:t xml:space="preserve"> Правительства Амурской области от 18</w:t>
      </w:r>
      <w:r w:rsidR="00C20EEB" w:rsidRPr="00D836B6">
        <w:rPr>
          <w:rFonts w:ascii="Times New Roman" w:hAnsi="Times New Roman" w:cs="Times New Roman"/>
          <w:sz w:val="28"/>
          <w:szCs w:val="28"/>
        </w:rPr>
        <w:t>.04.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 2013 </w:t>
      </w:r>
      <w:r w:rsidR="00C20EEB" w:rsidRPr="00D836B6">
        <w:rPr>
          <w:rFonts w:ascii="Times New Roman" w:hAnsi="Times New Roman" w:cs="Times New Roman"/>
          <w:sz w:val="28"/>
          <w:szCs w:val="28"/>
        </w:rPr>
        <w:t>№</w:t>
      </w:r>
      <w:r w:rsidR="0028213A" w:rsidRPr="00D836B6">
        <w:rPr>
          <w:rFonts w:ascii="Times New Roman" w:hAnsi="Times New Roman" w:cs="Times New Roman"/>
          <w:sz w:val="28"/>
          <w:szCs w:val="28"/>
        </w:rPr>
        <w:t xml:space="preserve"> 186 </w:t>
      </w:r>
      <w:r w:rsidR="00C20EEB" w:rsidRPr="00D836B6">
        <w:rPr>
          <w:rFonts w:ascii="Times New Roman" w:hAnsi="Times New Roman" w:cs="Times New Roman"/>
          <w:sz w:val="28"/>
          <w:szCs w:val="28"/>
        </w:rPr>
        <w:t>«</w:t>
      </w:r>
      <w:r w:rsidR="0028213A" w:rsidRPr="00D836B6">
        <w:rPr>
          <w:rFonts w:ascii="Times New Roman" w:hAnsi="Times New Roman" w:cs="Times New Roman"/>
          <w:sz w:val="28"/>
          <w:szCs w:val="28"/>
        </w:rPr>
        <w:t>Об организации работы по предоставлению налоговых льгот</w:t>
      </w:r>
      <w:r w:rsidR="00C20EEB" w:rsidRPr="00D836B6">
        <w:rPr>
          <w:rFonts w:ascii="Times New Roman" w:hAnsi="Times New Roman" w:cs="Times New Roman"/>
          <w:sz w:val="28"/>
          <w:szCs w:val="28"/>
        </w:rPr>
        <w:t>»</w:t>
      </w:r>
      <w:r w:rsidR="0028213A" w:rsidRPr="00D836B6">
        <w:rPr>
          <w:rFonts w:ascii="Times New Roman" w:hAnsi="Times New Roman" w:cs="Times New Roman"/>
          <w:sz w:val="28"/>
          <w:szCs w:val="28"/>
        </w:rPr>
        <w:t>;</w:t>
      </w:r>
    </w:p>
    <w:p w:rsidR="002256FE" w:rsidRPr="002256FE" w:rsidRDefault="002256FE" w:rsidP="002256F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6FE">
        <w:rPr>
          <w:rFonts w:ascii="Times New Roman" w:hAnsi="Times New Roman" w:cs="Times New Roman"/>
          <w:sz w:val="28"/>
          <w:szCs w:val="28"/>
        </w:rPr>
        <w:t>решением Совета народных депутатов Тындинского муниципального округа Амурской области № 260 от 23.06.2022 «Об утверждении порядка формирования, ведения, обязательного опубликования перечня имущества, находящегося в собственности Тындинского муниципального округа Амурской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</w:t>
      </w:r>
      <w:proofErr w:type="gramEnd"/>
      <w:r w:rsidRPr="002256FE">
        <w:rPr>
          <w:rFonts w:ascii="Times New Roman" w:hAnsi="Times New Roman" w:cs="Times New Roman"/>
          <w:sz w:val="28"/>
          <w:szCs w:val="28"/>
        </w:rPr>
        <w:t xml:space="preserve"> налоговый режим «Налог на профессиональный доход»)»;</w:t>
      </w:r>
    </w:p>
    <w:p w:rsidR="00AB505E" w:rsidRPr="00BA09E5" w:rsidRDefault="00AB505E" w:rsidP="00225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9E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92519" w:rsidRPr="002256FE">
        <w:rPr>
          <w:rFonts w:ascii="Times New Roman" w:hAnsi="Times New Roman" w:cs="Times New Roman"/>
          <w:sz w:val="28"/>
          <w:szCs w:val="28"/>
        </w:rPr>
        <w:t xml:space="preserve">Совета народных депутатов Тындинского муниципального округа Амурской области </w:t>
      </w:r>
      <w:r w:rsidR="00792519">
        <w:rPr>
          <w:rFonts w:ascii="Times New Roman" w:hAnsi="Times New Roman" w:cs="Times New Roman"/>
          <w:sz w:val="28"/>
          <w:szCs w:val="28"/>
        </w:rPr>
        <w:t>от 16</w:t>
      </w:r>
      <w:r w:rsidRPr="00BA09E5">
        <w:rPr>
          <w:rFonts w:ascii="Times New Roman" w:hAnsi="Times New Roman" w:cs="Times New Roman"/>
          <w:sz w:val="28"/>
          <w:szCs w:val="28"/>
        </w:rPr>
        <w:t>.</w:t>
      </w:r>
      <w:r w:rsidR="00792519">
        <w:rPr>
          <w:rFonts w:ascii="Times New Roman" w:hAnsi="Times New Roman" w:cs="Times New Roman"/>
          <w:sz w:val="28"/>
          <w:szCs w:val="28"/>
        </w:rPr>
        <w:t>11</w:t>
      </w:r>
      <w:r w:rsidRPr="00BA09E5">
        <w:rPr>
          <w:rFonts w:ascii="Times New Roman" w:hAnsi="Times New Roman" w:cs="Times New Roman"/>
          <w:sz w:val="28"/>
          <w:szCs w:val="28"/>
        </w:rPr>
        <w:t>.20</w:t>
      </w:r>
      <w:r w:rsidR="00792519">
        <w:rPr>
          <w:rFonts w:ascii="Times New Roman" w:hAnsi="Times New Roman" w:cs="Times New Roman"/>
          <w:sz w:val="28"/>
          <w:szCs w:val="28"/>
        </w:rPr>
        <w:t>21</w:t>
      </w:r>
      <w:r w:rsidRPr="00BA09E5">
        <w:rPr>
          <w:rFonts w:ascii="Times New Roman" w:hAnsi="Times New Roman" w:cs="Times New Roman"/>
          <w:sz w:val="28"/>
          <w:szCs w:val="28"/>
        </w:rPr>
        <w:t xml:space="preserve"> № </w:t>
      </w:r>
      <w:r w:rsidR="00792519">
        <w:rPr>
          <w:rFonts w:ascii="Times New Roman" w:hAnsi="Times New Roman" w:cs="Times New Roman"/>
          <w:sz w:val="28"/>
          <w:szCs w:val="28"/>
        </w:rPr>
        <w:t>57</w:t>
      </w:r>
      <w:r w:rsidRPr="00BA09E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92519">
        <w:rPr>
          <w:rFonts w:ascii="Times New Roman" w:hAnsi="Times New Roman" w:cs="Times New Roman"/>
          <w:sz w:val="28"/>
          <w:szCs w:val="28"/>
        </w:rPr>
        <w:t>п</w:t>
      </w:r>
      <w:r w:rsidRPr="00BA09E5">
        <w:rPr>
          <w:rFonts w:ascii="Times New Roman" w:hAnsi="Times New Roman" w:cs="Times New Roman"/>
          <w:sz w:val="28"/>
          <w:szCs w:val="28"/>
        </w:rPr>
        <w:t xml:space="preserve">оложения о земельном налоге на территории </w:t>
      </w:r>
      <w:r w:rsidR="00792519">
        <w:rPr>
          <w:rFonts w:ascii="Times New Roman" w:hAnsi="Times New Roman" w:cs="Times New Roman"/>
          <w:sz w:val="28"/>
          <w:szCs w:val="28"/>
        </w:rPr>
        <w:t>Тындинского муниципального округа Амурской области</w:t>
      </w:r>
      <w:r w:rsidRPr="00BA09E5">
        <w:rPr>
          <w:rFonts w:ascii="Times New Roman" w:hAnsi="Times New Roman" w:cs="Times New Roman"/>
          <w:sz w:val="28"/>
          <w:szCs w:val="28"/>
        </w:rPr>
        <w:t>»;</w:t>
      </w:r>
    </w:p>
    <w:p w:rsidR="00792519" w:rsidRPr="00792519" w:rsidRDefault="00792519" w:rsidP="00792519">
      <w:pPr>
        <w:ind w:firstLine="540"/>
        <w:jc w:val="both"/>
        <w:rPr>
          <w:sz w:val="28"/>
          <w:szCs w:val="28"/>
        </w:rPr>
      </w:pPr>
      <w:proofErr w:type="gramStart"/>
      <w:r w:rsidRPr="00792519">
        <w:rPr>
          <w:sz w:val="28"/>
          <w:szCs w:val="28"/>
        </w:rPr>
        <w:t xml:space="preserve">решением Совета народных депутатов Тындинского муниципального округа Амурской области № 261 от 23.06.2022 «Об утверждении порядка и условий предоставления в аренду имущества, включенного в перечень имущества, находящегося в собственности Тындинского муниципального округа Амурской области,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предпринимательства, а </w:t>
      </w:r>
      <w:r w:rsidRPr="00792519">
        <w:rPr>
          <w:sz w:val="28"/>
          <w:szCs w:val="28"/>
        </w:rPr>
        <w:lastRenderedPageBreak/>
        <w:t>также физических лиц, не являющихся индивидуальными</w:t>
      </w:r>
      <w:proofErr w:type="gramEnd"/>
      <w:r w:rsidRPr="00792519">
        <w:rPr>
          <w:sz w:val="28"/>
          <w:szCs w:val="28"/>
        </w:rPr>
        <w:t xml:space="preserve"> предпринимателями и </w:t>
      </w:r>
      <w:proofErr w:type="gramStart"/>
      <w:r w:rsidRPr="00792519">
        <w:rPr>
          <w:sz w:val="28"/>
          <w:szCs w:val="28"/>
        </w:rPr>
        <w:t>применяющих</w:t>
      </w:r>
      <w:proofErr w:type="gramEnd"/>
      <w:r w:rsidRPr="00792519">
        <w:rPr>
          <w:sz w:val="28"/>
          <w:szCs w:val="28"/>
        </w:rPr>
        <w:t xml:space="preserve"> специальный налоговый режим «Налог на профессиональный доход»)»;</w:t>
      </w:r>
    </w:p>
    <w:p w:rsidR="00AD31F2" w:rsidRPr="00464360" w:rsidRDefault="00AD31F2" w:rsidP="00464360">
      <w:pPr>
        <w:ind w:firstLine="540"/>
        <w:jc w:val="both"/>
        <w:rPr>
          <w:sz w:val="28"/>
          <w:szCs w:val="28"/>
        </w:rPr>
      </w:pPr>
      <w:r w:rsidRPr="00464360">
        <w:rPr>
          <w:rStyle w:val="a7"/>
          <w:b w:val="0"/>
          <w:sz w:val="28"/>
          <w:szCs w:val="28"/>
        </w:rPr>
        <w:t xml:space="preserve">постановлением администрации Тындинского </w:t>
      </w:r>
      <w:r w:rsidR="00464360" w:rsidRPr="00464360">
        <w:rPr>
          <w:rStyle w:val="a7"/>
          <w:b w:val="0"/>
          <w:sz w:val="28"/>
          <w:szCs w:val="28"/>
        </w:rPr>
        <w:t>муниципального округа Амурской области от 13</w:t>
      </w:r>
      <w:r w:rsidRPr="00464360">
        <w:rPr>
          <w:rStyle w:val="a7"/>
          <w:b w:val="0"/>
          <w:sz w:val="28"/>
          <w:szCs w:val="28"/>
        </w:rPr>
        <w:t>.</w:t>
      </w:r>
      <w:r w:rsidR="00464360" w:rsidRPr="00464360">
        <w:rPr>
          <w:rStyle w:val="a7"/>
          <w:b w:val="0"/>
          <w:sz w:val="28"/>
          <w:szCs w:val="28"/>
        </w:rPr>
        <w:t>12</w:t>
      </w:r>
      <w:r w:rsidRPr="00464360">
        <w:rPr>
          <w:rStyle w:val="a7"/>
          <w:b w:val="0"/>
          <w:sz w:val="28"/>
          <w:szCs w:val="28"/>
        </w:rPr>
        <w:t>.20</w:t>
      </w:r>
      <w:r w:rsidR="00464360" w:rsidRPr="00464360">
        <w:rPr>
          <w:rStyle w:val="a7"/>
          <w:b w:val="0"/>
          <w:sz w:val="28"/>
          <w:szCs w:val="28"/>
        </w:rPr>
        <w:t>21</w:t>
      </w:r>
      <w:r w:rsidRPr="00464360">
        <w:rPr>
          <w:rStyle w:val="a7"/>
          <w:b w:val="0"/>
          <w:sz w:val="28"/>
          <w:szCs w:val="28"/>
        </w:rPr>
        <w:t xml:space="preserve"> № </w:t>
      </w:r>
      <w:r w:rsidR="00464360" w:rsidRPr="00464360">
        <w:rPr>
          <w:rStyle w:val="a7"/>
          <w:b w:val="0"/>
          <w:sz w:val="28"/>
          <w:szCs w:val="28"/>
        </w:rPr>
        <w:t>691</w:t>
      </w:r>
      <w:r w:rsidRPr="00464360">
        <w:rPr>
          <w:rStyle w:val="a7"/>
          <w:b w:val="0"/>
          <w:sz w:val="28"/>
          <w:szCs w:val="28"/>
        </w:rPr>
        <w:t xml:space="preserve"> </w:t>
      </w:r>
      <w:r w:rsidR="00464360">
        <w:rPr>
          <w:rStyle w:val="a7"/>
          <w:b w:val="0"/>
          <w:sz w:val="28"/>
          <w:szCs w:val="28"/>
        </w:rPr>
        <w:t>«</w:t>
      </w:r>
      <w:r w:rsidR="00464360" w:rsidRPr="00464360">
        <w:rPr>
          <w:sz w:val="28"/>
          <w:szCs w:val="28"/>
        </w:rPr>
        <w:t>Об утверждении муниципальной программы «Развитие субъектов малого и среднего предпринимательства в Тындинском муниципальном округе»</w:t>
      </w:r>
      <w:r w:rsidR="00464360">
        <w:rPr>
          <w:sz w:val="28"/>
          <w:szCs w:val="28"/>
        </w:rPr>
        <w:t>»</w:t>
      </w:r>
      <w:r w:rsidRPr="00464360">
        <w:rPr>
          <w:sz w:val="28"/>
          <w:szCs w:val="28"/>
        </w:rPr>
        <w:t>;</w:t>
      </w:r>
    </w:p>
    <w:p w:rsidR="007A01AB" w:rsidRDefault="00F8779B" w:rsidP="00F22350">
      <w:pPr>
        <w:ind w:right="-2" w:firstLine="567"/>
        <w:jc w:val="both"/>
        <w:rPr>
          <w:sz w:val="28"/>
          <w:szCs w:val="28"/>
        </w:rPr>
      </w:pPr>
      <w:proofErr w:type="gramStart"/>
      <w:r w:rsidRPr="00D836B6">
        <w:rPr>
          <w:sz w:val="28"/>
          <w:szCs w:val="28"/>
        </w:rPr>
        <w:t>постановлением администрации Тындинского района от 16.11.2009 № 812 «Об утверждении перечня имущества находящегося в собственности Тындинского района, свободного от прав третьих лиц (</w:t>
      </w:r>
      <w:r w:rsidRPr="00D836B6">
        <w:rPr>
          <w:rFonts w:eastAsiaTheme="minorHAnsi"/>
          <w:sz w:val="28"/>
          <w:szCs w:val="28"/>
          <w:lang w:eastAsia="en-US"/>
        </w:rPr>
        <w:t>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D836B6">
        <w:rPr>
          <w:rFonts w:eastAsiaTheme="minorHAnsi"/>
          <w:sz w:val="28"/>
          <w:szCs w:val="28"/>
          <w:lang w:eastAsia="en-US"/>
        </w:rPr>
        <w:t xml:space="preserve"> малого</w:t>
      </w:r>
      <w:r w:rsidR="00F22350">
        <w:rPr>
          <w:rFonts w:eastAsiaTheme="minorHAnsi"/>
          <w:sz w:val="28"/>
          <w:szCs w:val="28"/>
          <w:lang w:eastAsia="en-US"/>
        </w:rPr>
        <w:t xml:space="preserve"> и среднего предпринимательства</w:t>
      </w:r>
      <w:r w:rsidR="006B29F5">
        <w:rPr>
          <w:rFonts w:eastAsiaTheme="minorHAnsi"/>
          <w:sz w:val="28"/>
          <w:szCs w:val="28"/>
          <w:lang w:eastAsia="en-US"/>
        </w:rPr>
        <w:t>»</w:t>
      </w:r>
      <w:r w:rsidR="00F22350">
        <w:rPr>
          <w:rFonts w:eastAsiaTheme="minorHAnsi"/>
          <w:sz w:val="28"/>
          <w:szCs w:val="28"/>
          <w:lang w:eastAsia="en-US"/>
        </w:rPr>
        <w:t>.</w:t>
      </w:r>
    </w:p>
    <w:p w:rsidR="002256FE" w:rsidRDefault="002A0762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56FE" w:rsidRDefault="002256FE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360" w:rsidRDefault="00464360" w:rsidP="009864D4">
      <w:pPr>
        <w:pStyle w:val="ConsPlusNormal"/>
        <w:tabs>
          <w:tab w:val="left" w:pos="6946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864D4" w:rsidRDefault="009864D4" w:rsidP="009864D4">
      <w:pPr>
        <w:pStyle w:val="ConsPlusNormal"/>
        <w:tabs>
          <w:tab w:val="left" w:pos="6946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256FE" w:rsidRDefault="002256FE" w:rsidP="00B27141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256FE" w:rsidP="002256FE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28213A" w:rsidRPr="004C1F59">
        <w:rPr>
          <w:rFonts w:ascii="Times New Roman" w:hAnsi="Times New Roman" w:cs="Times New Roman"/>
          <w:sz w:val="28"/>
          <w:szCs w:val="28"/>
        </w:rPr>
        <w:t>Приложение</w:t>
      </w:r>
      <w:r w:rsidR="00B27141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28213A" w:rsidRDefault="00B27141" w:rsidP="00B27141">
      <w:pPr>
        <w:pStyle w:val="ConsPlusNormal"/>
        <w:tabs>
          <w:tab w:val="left" w:pos="73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28213A" w:rsidRPr="004C1F59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 w:rsidP="00D61614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6161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C1E26">
        <w:rPr>
          <w:rFonts w:ascii="Times New Roman" w:hAnsi="Times New Roman" w:cs="Times New Roman"/>
          <w:sz w:val="28"/>
          <w:szCs w:val="28"/>
        </w:rPr>
        <w:t xml:space="preserve">       </w:t>
      </w:r>
      <w:r w:rsidR="00D61614">
        <w:rPr>
          <w:rFonts w:ascii="Times New Roman" w:hAnsi="Times New Roman" w:cs="Times New Roman"/>
          <w:sz w:val="28"/>
          <w:szCs w:val="28"/>
        </w:rPr>
        <w:t xml:space="preserve">Главе Тындинского </w:t>
      </w:r>
      <w:r w:rsidR="00464360">
        <w:rPr>
          <w:rFonts w:ascii="Times New Roman" w:hAnsi="Times New Roman" w:cs="Times New Roman"/>
          <w:sz w:val="28"/>
          <w:szCs w:val="28"/>
        </w:rPr>
        <w:t>округа</w:t>
      </w:r>
    </w:p>
    <w:p w:rsidR="0028213A" w:rsidRDefault="0028213A" w:rsidP="00D61614">
      <w:pPr>
        <w:pStyle w:val="ConsPlusNonformat"/>
        <w:tabs>
          <w:tab w:val="left" w:pos="52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61614">
        <w:rPr>
          <w:rFonts w:ascii="Times New Roman" w:hAnsi="Times New Roman" w:cs="Times New Roman"/>
          <w:sz w:val="28"/>
          <w:szCs w:val="28"/>
        </w:rPr>
        <w:t xml:space="preserve"> </w:t>
      </w:r>
      <w:r w:rsidRPr="004C1F59">
        <w:rPr>
          <w:rFonts w:ascii="Times New Roman" w:hAnsi="Times New Roman" w:cs="Times New Roman"/>
          <w:sz w:val="28"/>
          <w:szCs w:val="28"/>
        </w:rPr>
        <w:t xml:space="preserve"> </w:t>
      </w:r>
      <w:r w:rsidR="00D6161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C1E26">
        <w:rPr>
          <w:rFonts w:ascii="Times New Roman" w:hAnsi="Times New Roman" w:cs="Times New Roman"/>
          <w:sz w:val="28"/>
          <w:szCs w:val="28"/>
        </w:rPr>
        <w:t xml:space="preserve">       </w:t>
      </w:r>
      <w:r w:rsidR="00D61614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D61614">
        <w:rPr>
          <w:rFonts w:ascii="Times New Roman" w:hAnsi="Times New Roman" w:cs="Times New Roman"/>
          <w:sz w:val="28"/>
          <w:szCs w:val="28"/>
        </w:rPr>
        <w:t>Лысаковой</w:t>
      </w:r>
      <w:proofErr w:type="spellEnd"/>
    </w:p>
    <w:p w:rsidR="00D61614" w:rsidRPr="004C1F59" w:rsidRDefault="00D61614" w:rsidP="00D61614">
      <w:pPr>
        <w:pStyle w:val="ConsPlusNonformat"/>
        <w:tabs>
          <w:tab w:val="left" w:pos="52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 w:rsidP="00D61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60"/>
      <w:bookmarkEnd w:id="6"/>
      <w:r w:rsidRPr="004C1F59">
        <w:rPr>
          <w:rFonts w:ascii="Times New Roman" w:hAnsi="Times New Roman" w:cs="Times New Roman"/>
          <w:sz w:val="28"/>
          <w:szCs w:val="28"/>
        </w:rPr>
        <w:t>Заявление</w:t>
      </w:r>
    </w:p>
    <w:p w:rsidR="0028213A" w:rsidRPr="004C1F59" w:rsidRDefault="00D61614" w:rsidP="00D61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8213A" w:rsidRPr="004C1F59">
        <w:rPr>
          <w:rFonts w:ascii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213A" w:rsidRPr="004C1F59">
        <w:rPr>
          <w:rFonts w:ascii="Times New Roman" w:hAnsi="Times New Roman" w:cs="Times New Roman"/>
          <w:sz w:val="28"/>
          <w:szCs w:val="28"/>
        </w:rPr>
        <w:t xml:space="preserve"> инвестиционного проекта</w:t>
      </w:r>
    </w:p>
    <w:p w:rsidR="0028213A" w:rsidRPr="004C1F59" w:rsidRDefault="0028213A" w:rsidP="00D61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61C7" w:rsidRDefault="0028213A" w:rsidP="00D616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В целях реализации инвестиционного проекта  прошу оказать сопровождение</w:t>
      </w:r>
      <w:r w:rsidR="00D61614">
        <w:rPr>
          <w:rFonts w:ascii="Times New Roman" w:hAnsi="Times New Roman" w:cs="Times New Roman"/>
          <w:sz w:val="28"/>
          <w:szCs w:val="28"/>
        </w:rPr>
        <w:t xml:space="preserve"> </w:t>
      </w:r>
      <w:r w:rsidRPr="004C1F59">
        <w:rPr>
          <w:rFonts w:ascii="Times New Roman" w:hAnsi="Times New Roman" w:cs="Times New Roman"/>
          <w:sz w:val="28"/>
          <w:szCs w:val="28"/>
        </w:rPr>
        <w:t>инвестиционного проекта ___________________</w:t>
      </w:r>
      <w:r w:rsidR="00D61614">
        <w:rPr>
          <w:rFonts w:ascii="Times New Roman" w:hAnsi="Times New Roman" w:cs="Times New Roman"/>
          <w:sz w:val="28"/>
          <w:szCs w:val="28"/>
        </w:rPr>
        <w:t>____________</w:t>
      </w:r>
      <w:r w:rsidRPr="004C1F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16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61C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8213A" w:rsidRPr="001761C7" w:rsidRDefault="001761C7" w:rsidP="00D6161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61C7">
        <w:rPr>
          <w:rFonts w:ascii="Times New Roman" w:hAnsi="Times New Roman" w:cs="Times New Roman"/>
          <w:sz w:val="24"/>
          <w:szCs w:val="24"/>
        </w:rPr>
        <w:t xml:space="preserve"> </w:t>
      </w:r>
      <w:r w:rsidR="0028213A" w:rsidRPr="001761C7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1761C7" w:rsidRPr="004C1F59" w:rsidRDefault="001761C7" w:rsidP="00D616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 w:rsidP="00D61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I. Информация об инициаторе инвестиционного проекта: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6343"/>
        <w:gridCol w:w="2977"/>
      </w:tblGrid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hyperlink w:anchor="P204" w:history="1">
              <w:r w:rsidRPr="004C1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hyperlink w:anchor="P205" w:history="1">
              <w:r w:rsidRPr="004C1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Основной вид экономической деятельности (указывается в соответствии с общероссийским классификатором видов экономической деятельности</w:t>
            </w:r>
            <w:r w:rsidRPr="004C1F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205" w:history="1">
              <w:r w:rsidRPr="004C1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</w:t>
            </w:r>
            <w:hyperlink w:anchor="P205" w:history="1">
              <w:r w:rsidRPr="004C1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ОГРН/ОГРНИП </w:t>
            </w:r>
            <w:hyperlink w:anchor="P205" w:history="1">
              <w:r w:rsidRPr="004C1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государственной регистрации </w:t>
            </w:r>
            <w:hyperlink w:anchor="P205" w:history="1">
              <w:r w:rsidRPr="004C1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Телефон, факс, e-</w:t>
            </w:r>
            <w:proofErr w:type="spellStart"/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Ф.И.О. и должность руководителя </w:t>
            </w:r>
            <w:hyperlink w:anchor="P205" w:history="1">
              <w:r w:rsidRPr="004C1F5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351D98">
        <w:tc>
          <w:tcPr>
            <w:tcW w:w="52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3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Ф.И.О., должность, телефон, факс, e-</w:t>
            </w:r>
            <w:proofErr w:type="spellStart"/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C1F59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контактного лица</w:t>
            </w:r>
          </w:p>
        </w:tc>
        <w:tc>
          <w:tcPr>
            <w:tcW w:w="2977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4"/>
      <w:bookmarkEnd w:id="7"/>
      <w:r w:rsidRPr="004C1F59">
        <w:rPr>
          <w:rFonts w:ascii="Times New Roman" w:hAnsi="Times New Roman" w:cs="Times New Roman"/>
          <w:sz w:val="28"/>
          <w:szCs w:val="28"/>
        </w:rPr>
        <w:t>&lt;1&gt; Физическим лицом указываются фамилия, имя, отчество.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5"/>
      <w:bookmarkEnd w:id="8"/>
      <w:r w:rsidRPr="004C1F59">
        <w:rPr>
          <w:rFonts w:ascii="Times New Roman" w:hAnsi="Times New Roman" w:cs="Times New Roman"/>
          <w:sz w:val="28"/>
          <w:szCs w:val="28"/>
        </w:rPr>
        <w:t>&lt;2&gt; Физическим лицом, не зарегистрированным в качестве индивидуального предпринимателя, не заполняется.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688" w:rsidRDefault="005306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lastRenderedPageBreak/>
        <w:t>II. Информация об инвестиционном проекте: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781"/>
        <w:gridCol w:w="2268"/>
      </w:tblGrid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81" w:type="dxa"/>
          </w:tcPr>
          <w:p w:rsidR="0028213A" w:rsidRPr="001761C7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7">
              <w:rPr>
                <w:rFonts w:ascii="Times New Roman" w:hAnsi="Times New Roman" w:cs="Times New Roman"/>
                <w:sz w:val="28"/>
                <w:szCs w:val="28"/>
              </w:rPr>
              <w:t>Отрасль, в которой реализуется (планируется к реализации) инвестиционный проект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81" w:type="dxa"/>
          </w:tcPr>
          <w:p w:rsidR="0028213A" w:rsidRPr="001761C7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7">
              <w:rPr>
                <w:rFonts w:ascii="Times New Roman" w:hAnsi="Times New Roman" w:cs="Times New Roman"/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81" w:type="dxa"/>
          </w:tcPr>
          <w:p w:rsidR="0028213A" w:rsidRPr="001761C7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7">
              <w:rPr>
                <w:rFonts w:ascii="Times New Roman" w:hAnsi="Times New Roman" w:cs="Times New Roman"/>
                <w:sz w:val="28"/>
                <w:szCs w:val="28"/>
              </w:rPr>
              <w:t>Место реализации инвестиционного проекта - муниципальное образование, на территории которого планируется реализация инвестиционного проекта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81" w:type="dxa"/>
          </w:tcPr>
          <w:p w:rsidR="0028213A" w:rsidRPr="001761C7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61C7">
              <w:rPr>
                <w:rFonts w:ascii="Times New Roman" w:hAnsi="Times New Roman" w:cs="Times New Roman"/>
                <w:sz w:val="28"/>
                <w:szCs w:val="28"/>
              </w:rPr>
              <w:t>Объем инвестиционных вложений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Всего,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Освоено на момент подачи заявления,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средства, всего,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1761C7">
        <w:trPr>
          <w:trHeight w:val="226"/>
        </w:trPr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5.1.1.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инициатора инвестиционного проекта,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5.1.2.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Привлеченные средства (займы, кредиты),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Бюджетные средства (средства, которые могут быть привлечены), всего,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Средства регионального бюджета,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не определен (требуется изыскать),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Начало реализации инвестиционного проекта, год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Планируемый год ввода в эксплуатацию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Планируемый год выхода на проектную мощность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Планируемый срок окупаемости инвестиционного проекта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Наличие земельных участков и (или) производственных площадей, необходимых для реализации инвестиционного проекта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Данные об имеющихся земельных участках и (или) производственных площадях: местоположение, площадь, коммуникации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Данные запрашиваемых земельных участков и (или) производственных площадей: местоположение, площадь, коммуникации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Планируемый объем выпуска продукции/оказываемых услуг/работ (проектная мощность)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В натуральном выражении в год, ед. продукции (работ, услуг)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В стоимостном выражении в год,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Чистый дисконтированный доход,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Внутренняя норма доходности, процентов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Количество временных рабочих мест, создаваемых в среднем в год в период реализации инвестиционного проекта, единиц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Количество постоянных рабочих мест, вновь созданных в результате выхода на проектную мощность, единиц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Прогнозный объем платежей в бюджеты всех уровней (включая внебюджетные фонды) за период с начала реализации инвестиционного проекта до выхода на проектную мощность, тыс. рублей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Прогнозный объем платежей в бюджеты всех уровней (включая внебюджетные фонды) при выходе на проектную мощность, тыс. рублей в год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13A" w:rsidRPr="004C1F59" w:rsidTr="00840538">
        <w:tc>
          <w:tcPr>
            <w:tcW w:w="794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781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9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по инвестиционному проекту</w:t>
            </w:r>
          </w:p>
        </w:tc>
        <w:tc>
          <w:tcPr>
            <w:tcW w:w="2268" w:type="dxa"/>
          </w:tcPr>
          <w:p w:rsidR="0028213A" w:rsidRPr="004C1F59" w:rsidRDefault="0028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Инициатор инвестиционного проекта настоящим подтверждает</w:t>
      </w:r>
      <w:r w:rsidR="00B27141">
        <w:rPr>
          <w:rFonts w:ascii="Times New Roman" w:hAnsi="Times New Roman" w:cs="Times New Roman"/>
          <w:sz w:val="28"/>
          <w:szCs w:val="28"/>
        </w:rPr>
        <w:t>, что</w:t>
      </w:r>
      <w:r w:rsidRPr="004C1F59">
        <w:rPr>
          <w:rFonts w:ascii="Times New Roman" w:hAnsi="Times New Roman" w:cs="Times New Roman"/>
          <w:sz w:val="28"/>
          <w:szCs w:val="28"/>
        </w:rPr>
        <w:t>: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1) вся информация, содержащаяся в заявлении и прилагаемых к нему документах, является достоверной;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 xml:space="preserve">2) инициатор инвестиционного проекта не находится в стадии </w:t>
      </w:r>
      <w:r w:rsidRPr="004C1F59">
        <w:rPr>
          <w:rFonts w:ascii="Times New Roman" w:hAnsi="Times New Roman" w:cs="Times New Roman"/>
          <w:sz w:val="28"/>
          <w:szCs w:val="28"/>
        </w:rPr>
        <w:lastRenderedPageBreak/>
        <w:t>реорганизации, ликвидации или банкротства, а также не ограничен иным образом в правовом отношении действующим законодательством;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3) инициатор инвестиционного проекта не возражает против доступа к указанной в заявлении и прилагаемых к нему документах информации всех лиц, участвующих в экспертизе и оценке заявления и прилагаемых к нему документов, в том числе бизнес-плана.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Инициатор инвестиционного проекта дает согласие на обработку и использование данных (в том числе персональных данных), указанных в заявлении и прилагаемых к нему документах, в целях обеспечения сопровождения инвестиционного проекта.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с указанием количества страниц: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1. _________________________________</w:t>
      </w:r>
    </w:p>
    <w:p w:rsidR="0028213A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2. _________________________________</w:t>
      </w:r>
    </w:p>
    <w:p w:rsidR="00583A9F" w:rsidRDefault="0058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</w:t>
      </w:r>
    </w:p>
    <w:p w:rsidR="00583A9F" w:rsidRPr="004C1F59" w:rsidRDefault="0058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________________________</w:t>
      </w:r>
      <w:r w:rsidR="00583A9F">
        <w:rPr>
          <w:rFonts w:ascii="Times New Roman" w:hAnsi="Times New Roman" w:cs="Times New Roman"/>
          <w:sz w:val="28"/>
          <w:szCs w:val="28"/>
        </w:rPr>
        <w:t xml:space="preserve">   </w:t>
      </w:r>
      <w:r w:rsidRPr="004C1F59">
        <w:rPr>
          <w:rFonts w:ascii="Times New Roman" w:hAnsi="Times New Roman" w:cs="Times New Roman"/>
          <w:sz w:val="28"/>
          <w:szCs w:val="28"/>
        </w:rPr>
        <w:t xml:space="preserve">   _________</w:t>
      </w:r>
      <w:r w:rsidR="00583A9F">
        <w:rPr>
          <w:rFonts w:ascii="Times New Roman" w:hAnsi="Times New Roman" w:cs="Times New Roman"/>
          <w:sz w:val="28"/>
          <w:szCs w:val="28"/>
        </w:rPr>
        <w:t xml:space="preserve"> </w:t>
      </w:r>
      <w:r w:rsidRPr="004C1F59">
        <w:rPr>
          <w:rFonts w:ascii="Times New Roman" w:hAnsi="Times New Roman" w:cs="Times New Roman"/>
          <w:sz w:val="28"/>
          <w:szCs w:val="28"/>
        </w:rPr>
        <w:t xml:space="preserve">   </w:t>
      </w:r>
      <w:r w:rsidR="00583A9F">
        <w:rPr>
          <w:rFonts w:ascii="Times New Roman" w:hAnsi="Times New Roman" w:cs="Times New Roman"/>
          <w:sz w:val="28"/>
          <w:szCs w:val="28"/>
        </w:rPr>
        <w:t xml:space="preserve">    __________________________</w:t>
      </w:r>
    </w:p>
    <w:p w:rsidR="0028213A" w:rsidRPr="004C1F59" w:rsidRDefault="002821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 xml:space="preserve">   (наименование должности)      </w:t>
      </w:r>
      <w:r w:rsidR="00583A9F">
        <w:rPr>
          <w:rFonts w:ascii="Times New Roman" w:hAnsi="Times New Roman" w:cs="Times New Roman"/>
          <w:sz w:val="28"/>
          <w:szCs w:val="28"/>
        </w:rPr>
        <w:t xml:space="preserve"> </w:t>
      </w:r>
      <w:r w:rsidRPr="004C1F59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 w:rsidR="00583A9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1F59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28213A" w:rsidRPr="004C1F59" w:rsidRDefault="002821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3A9F" w:rsidRDefault="00583A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F59">
        <w:rPr>
          <w:rFonts w:ascii="Times New Roman" w:hAnsi="Times New Roman" w:cs="Times New Roman"/>
          <w:sz w:val="28"/>
          <w:szCs w:val="28"/>
        </w:rPr>
        <w:t>Дата подачи заявления "__" _____________ 20__ г.</w:t>
      </w: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13A" w:rsidRPr="004C1F59" w:rsidRDefault="00282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974" w:rsidRDefault="00A15974" w:rsidP="00B271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A15974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3C8" w:rsidRDefault="005D43C8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864D4" w:rsidRDefault="009864D4" w:rsidP="00A15974">
      <w:pPr>
        <w:pStyle w:val="ConsPlusNormal"/>
        <w:tabs>
          <w:tab w:val="left" w:pos="737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7141" w:rsidRPr="004C1F59" w:rsidRDefault="00351D98" w:rsidP="00D80C0B">
      <w:pPr>
        <w:pStyle w:val="ConsPlusNormal"/>
        <w:tabs>
          <w:tab w:val="left" w:pos="7230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D80C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7141" w:rsidRPr="004C1F59">
        <w:rPr>
          <w:rFonts w:ascii="Times New Roman" w:hAnsi="Times New Roman" w:cs="Times New Roman"/>
          <w:sz w:val="28"/>
          <w:szCs w:val="28"/>
        </w:rPr>
        <w:t>Приложение</w:t>
      </w:r>
      <w:r w:rsidR="00B27141">
        <w:rPr>
          <w:rFonts w:ascii="Times New Roman" w:hAnsi="Times New Roman" w:cs="Times New Roman"/>
          <w:sz w:val="28"/>
          <w:szCs w:val="28"/>
        </w:rPr>
        <w:t xml:space="preserve"> №2 </w:t>
      </w:r>
    </w:p>
    <w:p w:rsidR="0028213A" w:rsidRPr="004C1F59" w:rsidRDefault="00A15974" w:rsidP="00A15974">
      <w:pPr>
        <w:pStyle w:val="ConsPlusNormal"/>
        <w:tabs>
          <w:tab w:val="left" w:pos="6379"/>
          <w:tab w:val="left" w:pos="73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7141" w:rsidRPr="004C1F59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61614" w:rsidRDefault="00D61614">
      <w:pPr>
        <w:rPr>
          <w:sz w:val="28"/>
          <w:szCs w:val="28"/>
        </w:rPr>
      </w:pPr>
    </w:p>
    <w:p w:rsidR="00D61614" w:rsidRPr="00A15974" w:rsidRDefault="00D61614" w:rsidP="00A1597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1614" w:rsidRPr="00A15974" w:rsidRDefault="00D61614" w:rsidP="00A159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32"/>
      <w:bookmarkEnd w:id="9"/>
      <w:r w:rsidRPr="00A15974">
        <w:rPr>
          <w:rFonts w:ascii="Times New Roman" w:hAnsi="Times New Roman" w:cs="Times New Roman"/>
          <w:sz w:val="28"/>
          <w:szCs w:val="28"/>
        </w:rPr>
        <w:t>ПАСПОРТ ИНВЕСТИЦИОННОГО ПРОЕКТА (ПРЕДЛОЖЕНИЯ)</w:t>
      </w:r>
    </w:p>
    <w:p w:rsidR="00D61614" w:rsidRPr="00A15974" w:rsidRDefault="00A15974" w:rsidP="00A159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1614" w:rsidRPr="00A1597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_______________________________»</w:t>
      </w:r>
    </w:p>
    <w:p w:rsidR="00D61614" w:rsidRDefault="00D61614" w:rsidP="00D616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1361"/>
        <w:gridCol w:w="1474"/>
        <w:gridCol w:w="1984"/>
      </w:tblGrid>
      <w:tr w:rsidR="00D61614" w:rsidRPr="00A15974" w:rsidTr="00B27141">
        <w:tc>
          <w:tcPr>
            <w:tcW w:w="9525" w:type="dxa"/>
            <w:gridSpan w:val="4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</w:t>
            </w: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Место реализации инвестиционного проекта (предложения)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(Ф.И.О. физического лица)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Юридический (почтовый) адрес, телефон, факс, e-</w:t>
            </w:r>
            <w:proofErr w:type="spellStart"/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Год регистрации инициатора в Едином государственном реестре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Краткое представление инициатора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9525" w:type="dxa"/>
            <w:gridSpan w:val="4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Описание инвестиционного проекта (предложения)</w:t>
            </w: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Сфера реализации инвестиционного проекта (предложения)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Цель инвестиционного проекта (предложения)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инвестиционного проекта (предложения):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название продукции, мощность;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объем производства продукции;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перечень объектов и этапы строительства, площадь застройки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Рынки сбыта продукции, логистика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сырьем и </w:t>
            </w:r>
            <w:proofErr w:type="gramStart"/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комплектующими</w:t>
            </w:r>
            <w:proofErr w:type="gramEnd"/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Планируемые логистические потоки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9525" w:type="dxa"/>
            <w:gridSpan w:val="4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Текущее состояние и готовность к реализации инвестиционного проекта (предложения)</w:t>
            </w: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Стадия реализации инвестиционного проекта (предложения)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подготовленность участка к </w:t>
            </w:r>
            <w:r w:rsidRPr="00A15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застройке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инфраструктуры для реализации инвестиционного проекта (предложения):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имеющаяся инфраструктура;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планируемая к строительству инфраструктура</w:t>
            </w:r>
          </w:p>
        </w:tc>
        <w:tc>
          <w:tcPr>
            <w:tcW w:w="4819" w:type="dxa"/>
            <w:gridSpan w:val="3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9525" w:type="dxa"/>
            <w:gridSpan w:val="4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Финансовые показатели инвестиционного проекта (предложения)</w:t>
            </w: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Стоимость с разбивкой по источникам финансирования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</w:t>
            </w: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Освоение финансовых средств</w:t>
            </w: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Запрашиваемые инвестиции</w:t>
            </w: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Всего (руб./USD), в том числе: федеральный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заемные средства в том числе: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1. Основной производственный объект: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2. Объекты инженерной инфраструктуры: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Форма участия и/или вложения инвесторов: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прямые инвестиции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лизинг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долевое участие в совместном предприятии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Источники и сроки возврата инвестиций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экономической эффективности реализации инвестиционного проекта предложения: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чистый дисконтированный доход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срок окупаемости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Бюджетная эффективность проекта - ожидаемые налоговые поступления: федеральный бюджет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бюджет субъекта РФ</w:t>
            </w:r>
          </w:p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созданных рабочих мест (предполагаемая доля иностранной рабочей силы)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9525" w:type="dxa"/>
            <w:gridSpan w:val="4"/>
          </w:tcPr>
          <w:p w:rsidR="00D61614" w:rsidRPr="00A15974" w:rsidRDefault="00D61614" w:rsidP="00B27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инвестиционному проекту (предложению)</w:t>
            </w: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Срок реализации инвестиционного проекта (предложения)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Виды и объемы государственной и/или муниципальной поддержки, дополнительные механизмы реализации инвестиционного проекта (предложения)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Год разработки инвестиционного проекта (предложения) и дата составления паспорта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14" w:rsidRPr="00A15974" w:rsidTr="00B27141">
        <w:tc>
          <w:tcPr>
            <w:tcW w:w="4706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5974">
              <w:rPr>
                <w:rFonts w:ascii="Times New Roman" w:hAnsi="Times New Roman" w:cs="Times New Roman"/>
                <w:sz w:val="24"/>
                <w:szCs w:val="24"/>
              </w:rPr>
              <w:t>Контактные данные исполнителя</w:t>
            </w:r>
          </w:p>
        </w:tc>
        <w:tc>
          <w:tcPr>
            <w:tcW w:w="1361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61614" w:rsidRPr="00A15974" w:rsidRDefault="00D61614" w:rsidP="00B27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1614" w:rsidRPr="00A15974" w:rsidRDefault="00D61614" w:rsidP="00B2714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974" w:rsidRDefault="00A15974" w:rsidP="00A15974">
      <w:pPr>
        <w:pStyle w:val="ConsPlusNonformat"/>
        <w:jc w:val="both"/>
        <w:rPr>
          <w:rFonts w:ascii="Calibri" w:hAnsi="Calibri" w:cs="Calibri"/>
          <w:sz w:val="22"/>
        </w:rPr>
      </w:pPr>
    </w:p>
    <w:p w:rsidR="00D61614" w:rsidRPr="00A15974" w:rsidRDefault="00D61614" w:rsidP="00A159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5974">
        <w:rPr>
          <w:rFonts w:ascii="Times New Roman" w:hAnsi="Times New Roman" w:cs="Times New Roman"/>
          <w:sz w:val="28"/>
          <w:szCs w:val="28"/>
        </w:rPr>
        <w:t>Подпись уполномоченного лица ______</w:t>
      </w:r>
      <w:r w:rsidR="00A15974">
        <w:rPr>
          <w:rFonts w:ascii="Times New Roman" w:hAnsi="Times New Roman" w:cs="Times New Roman"/>
          <w:sz w:val="28"/>
          <w:szCs w:val="28"/>
        </w:rPr>
        <w:t>__</w:t>
      </w:r>
      <w:r w:rsidRPr="00A15974">
        <w:rPr>
          <w:rFonts w:ascii="Times New Roman" w:hAnsi="Times New Roman" w:cs="Times New Roman"/>
          <w:sz w:val="28"/>
          <w:szCs w:val="28"/>
        </w:rPr>
        <w:t>______</w:t>
      </w:r>
    </w:p>
    <w:p w:rsidR="00D61614" w:rsidRDefault="00D61614" w:rsidP="00D61614">
      <w:pPr>
        <w:adjustRightInd w:val="0"/>
        <w:jc w:val="both"/>
        <w:rPr>
          <w:sz w:val="28"/>
          <w:szCs w:val="28"/>
        </w:rPr>
      </w:pPr>
    </w:p>
    <w:p w:rsidR="005D43C8" w:rsidRDefault="005D43C8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5D43C8" w:rsidRDefault="005D43C8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5D43C8" w:rsidRDefault="005D43C8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5D43C8" w:rsidRDefault="005D43C8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5D43C8" w:rsidRDefault="005D43C8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791973" w:rsidRDefault="00791973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791973" w:rsidRDefault="00791973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791973" w:rsidRDefault="00791973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791973" w:rsidRDefault="00791973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5D43C8" w:rsidRDefault="005D43C8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5D43C8" w:rsidRDefault="005D43C8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DD2DC6" w:rsidRPr="009F3D1B" w:rsidRDefault="00DD2DC6" w:rsidP="00DD2DC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F3D1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D2DC6" w:rsidRPr="009F3D1B" w:rsidRDefault="00DD2DC6" w:rsidP="00DD2DC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DD2DC6" w:rsidRPr="009F3D1B" w:rsidRDefault="00DD2DC6" w:rsidP="00DD2DC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F3D1B">
        <w:rPr>
          <w:rFonts w:ascii="Times New Roman" w:hAnsi="Times New Roman" w:cs="Times New Roman"/>
          <w:sz w:val="28"/>
          <w:szCs w:val="28"/>
        </w:rPr>
        <w:t>УТВЕРЖДЕН</w:t>
      </w:r>
    </w:p>
    <w:p w:rsidR="00DD2DC6" w:rsidRPr="009F3D1B" w:rsidRDefault="00DD2DC6" w:rsidP="00DD2DC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DD2DC6" w:rsidRPr="009F3D1B" w:rsidRDefault="00DD2DC6" w:rsidP="00DD2DC6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F3D1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Тындинского </w:t>
      </w:r>
      <w:r w:rsidR="00464360">
        <w:rPr>
          <w:rFonts w:ascii="Times New Roman" w:hAnsi="Times New Roman" w:cs="Times New Roman"/>
          <w:sz w:val="28"/>
          <w:szCs w:val="28"/>
        </w:rPr>
        <w:t>муниципального округа Амурской области</w:t>
      </w:r>
    </w:p>
    <w:p w:rsidR="00BA09E5" w:rsidRDefault="00DD2DC6" w:rsidP="00D17993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9F3D1B">
        <w:rPr>
          <w:rFonts w:ascii="Times New Roman" w:hAnsi="Times New Roman" w:cs="Times New Roman"/>
          <w:sz w:val="28"/>
          <w:szCs w:val="28"/>
        </w:rPr>
        <w:t>от</w:t>
      </w:r>
      <w:r w:rsidR="00BD4268">
        <w:rPr>
          <w:rFonts w:ascii="Times New Roman" w:hAnsi="Times New Roman" w:cs="Times New Roman"/>
          <w:sz w:val="28"/>
          <w:szCs w:val="28"/>
        </w:rPr>
        <w:t xml:space="preserve"> 12.09.2022</w:t>
      </w:r>
      <w:r w:rsidRPr="009F3D1B">
        <w:rPr>
          <w:rFonts w:ascii="Times New Roman" w:hAnsi="Times New Roman" w:cs="Times New Roman"/>
          <w:sz w:val="28"/>
          <w:szCs w:val="28"/>
        </w:rPr>
        <w:t xml:space="preserve">  № </w:t>
      </w:r>
      <w:r w:rsidR="00BD4268">
        <w:rPr>
          <w:rFonts w:ascii="Times New Roman" w:hAnsi="Times New Roman" w:cs="Times New Roman"/>
          <w:sz w:val="28"/>
          <w:szCs w:val="28"/>
        </w:rPr>
        <w:t>1013</w:t>
      </w:r>
    </w:p>
    <w:p w:rsidR="00DD2DC6" w:rsidRDefault="00DD2DC6" w:rsidP="00DD2D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DC6" w:rsidRPr="009F3D1B" w:rsidRDefault="00DD2DC6" w:rsidP="00DD2D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2DC6" w:rsidRPr="009F3D1B" w:rsidRDefault="00DD2DC6" w:rsidP="00D80C0B">
      <w:pPr>
        <w:jc w:val="center"/>
        <w:rPr>
          <w:rFonts w:eastAsiaTheme="minorHAnsi"/>
          <w:sz w:val="28"/>
          <w:szCs w:val="28"/>
          <w:lang w:eastAsia="en-US"/>
        </w:rPr>
      </w:pPr>
      <w:r w:rsidRPr="009F3D1B">
        <w:rPr>
          <w:sz w:val="28"/>
          <w:szCs w:val="28"/>
        </w:rPr>
        <w:t xml:space="preserve">Состав </w:t>
      </w:r>
      <w:r w:rsidRPr="009F3D1B">
        <w:rPr>
          <w:rFonts w:eastAsiaTheme="minorHAnsi"/>
          <w:sz w:val="28"/>
          <w:szCs w:val="28"/>
          <w:lang w:eastAsia="en-US"/>
        </w:rPr>
        <w:t xml:space="preserve">комиссии администрации Тындинского </w:t>
      </w:r>
      <w:r w:rsidR="00464360">
        <w:rPr>
          <w:rFonts w:eastAsiaTheme="minorHAnsi"/>
          <w:sz w:val="28"/>
          <w:szCs w:val="28"/>
          <w:lang w:eastAsia="en-US"/>
        </w:rPr>
        <w:t>муниципал</w:t>
      </w:r>
      <w:bookmarkStart w:id="10" w:name="_GoBack"/>
      <w:bookmarkEnd w:id="10"/>
      <w:r w:rsidR="00464360">
        <w:rPr>
          <w:rFonts w:eastAsiaTheme="minorHAnsi"/>
          <w:sz w:val="28"/>
          <w:szCs w:val="28"/>
          <w:lang w:eastAsia="en-US"/>
        </w:rPr>
        <w:t>ьного округа</w:t>
      </w:r>
      <w:r w:rsidRPr="009F3D1B">
        <w:rPr>
          <w:rFonts w:eastAsiaTheme="minorHAnsi"/>
          <w:sz w:val="28"/>
          <w:szCs w:val="28"/>
          <w:lang w:eastAsia="en-US"/>
        </w:rPr>
        <w:t xml:space="preserve"> </w:t>
      </w:r>
    </w:p>
    <w:p w:rsidR="00DD2DC6" w:rsidRPr="009F3D1B" w:rsidRDefault="00DD2DC6" w:rsidP="00D80C0B">
      <w:pPr>
        <w:jc w:val="center"/>
        <w:rPr>
          <w:rFonts w:eastAsia="Calibri"/>
          <w:sz w:val="28"/>
          <w:szCs w:val="28"/>
          <w:lang w:eastAsia="en-US"/>
        </w:rPr>
      </w:pPr>
      <w:r w:rsidRPr="009F3D1B">
        <w:rPr>
          <w:rFonts w:eastAsiaTheme="minorHAnsi"/>
          <w:sz w:val="28"/>
          <w:szCs w:val="28"/>
          <w:lang w:eastAsia="en-US"/>
        </w:rPr>
        <w:t>по рассмотрению инвестиционных проектов</w:t>
      </w:r>
      <w:r w:rsidRPr="009F3D1B">
        <w:rPr>
          <w:sz w:val="28"/>
          <w:szCs w:val="28"/>
        </w:rPr>
        <w:t xml:space="preserve"> </w:t>
      </w:r>
    </w:p>
    <w:p w:rsidR="00DD2DC6" w:rsidRPr="009F3D1B" w:rsidRDefault="00DD2DC6" w:rsidP="00D80C0B">
      <w:pPr>
        <w:jc w:val="center"/>
        <w:rPr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670"/>
      </w:tblGrid>
      <w:tr w:rsidR="00D17993" w:rsidRPr="00D17993" w:rsidTr="006B29F5">
        <w:trPr>
          <w:trHeight w:val="615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D17993" w:rsidRPr="00D17993" w:rsidRDefault="00D17993" w:rsidP="00D80C0B">
            <w:pPr>
              <w:rPr>
                <w:sz w:val="28"/>
                <w:szCs w:val="28"/>
              </w:rPr>
            </w:pPr>
            <w:proofErr w:type="spellStart"/>
            <w:r w:rsidRPr="00D17993">
              <w:rPr>
                <w:sz w:val="28"/>
                <w:szCs w:val="28"/>
              </w:rPr>
              <w:t>Лысакова</w:t>
            </w:r>
            <w:proofErr w:type="spellEnd"/>
          </w:p>
          <w:p w:rsidR="00D17993" w:rsidRPr="00D17993" w:rsidRDefault="00D17993" w:rsidP="00D80C0B">
            <w:pPr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Тамара Александровна</w:t>
            </w:r>
          </w:p>
        </w:tc>
        <w:tc>
          <w:tcPr>
            <w:tcW w:w="5670" w:type="dxa"/>
          </w:tcPr>
          <w:p w:rsidR="00D17993" w:rsidRPr="00D17993" w:rsidRDefault="00D17993" w:rsidP="00D80C0B">
            <w:pPr>
              <w:ind w:left="34" w:hanging="1"/>
              <w:jc w:val="both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 xml:space="preserve">глава Тындинского </w:t>
            </w:r>
            <w:r w:rsidR="00464360">
              <w:rPr>
                <w:sz w:val="28"/>
                <w:szCs w:val="28"/>
              </w:rPr>
              <w:t>округа</w:t>
            </w:r>
            <w:r w:rsidRPr="00D17993">
              <w:rPr>
                <w:sz w:val="28"/>
                <w:szCs w:val="28"/>
              </w:rPr>
              <w:t xml:space="preserve">, председатель </w:t>
            </w:r>
          </w:p>
          <w:p w:rsidR="00D17993" w:rsidRDefault="00D17993" w:rsidP="00D80C0B">
            <w:pPr>
              <w:ind w:left="34" w:hanging="1"/>
              <w:jc w:val="both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комиссии</w:t>
            </w:r>
          </w:p>
          <w:p w:rsidR="006B29F5" w:rsidRPr="00D17993" w:rsidRDefault="006B29F5" w:rsidP="00D80C0B">
            <w:pPr>
              <w:ind w:left="34" w:hanging="1"/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830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D17993" w:rsidRPr="00D17993" w:rsidRDefault="00D17993" w:rsidP="00D80C0B">
            <w:pPr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Мартыненко</w:t>
            </w:r>
          </w:p>
          <w:p w:rsidR="00D17993" w:rsidRPr="00D17993" w:rsidRDefault="00D17993" w:rsidP="00D80C0B">
            <w:pPr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Виталий Иванович</w:t>
            </w:r>
          </w:p>
        </w:tc>
        <w:tc>
          <w:tcPr>
            <w:tcW w:w="5670" w:type="dxa"/>
          </w:tcPr>
          <w:p w:rsidR="00D17993" w:rsidRDefault="006B29F5" w:rsidP="00D80C0B">
            <w:pPr>
              <w:ind w:left="34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464360">
              <w:rPr>
                <w:sz w:val="28"/>
                <w:szCs w:val="28"/>
              </w:rPr>
              <w:t>з</w:t>
            </w:r>
            <w:r w:rsidR="00464360" w:rsidRPr="000033E7">
              <w:rPr>
                <w:sz w:val="28"/>
                <w:szCs w:val="28"/>
              </w:rPr>
              <w:t>аместитель главы администрации Тындинского муниципального округа  по вопросам жизнеобеспечения</w:t>
            </w:r>
            <w:r w:rsidR="00D17993" w:rsidRPr="00D17993">
              <w:rPr>
                <w:sz w:val="28"/>
                <w:szCs w:val="28"/>
              </w:rPr>
              <w:t>, заместитель председателя комиссии</w:t>
            </w:r>
          </w:p>
          <w:p w:rsidR="006B29F5" w:rsidRPr="00D17993" w:rsidRDefault="006B29F5" w:rsidP="00D80C0B">
            <w:pPr>
              <w:ind w:left="34" w:hanging="1"/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603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464360" w:rsidRDefault="00464360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Груздева </w:t>
            </w:r>
          </w:p>
          <w:p w:rsidR="00D17993" w:rsidRPr="00D17993" w:rsidRDefault="00464360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  <w:r w:rsidR="00D17993" w:rsidRPr="00D17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D17993" w:rsidRDefault="00D17993" w:rsidP="00D80C0B">
            <w:pPr>
              <w:jc w:val="both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 xml:space="preserve">главный  специалист </w:t>
            </w:r>
            <w:r w:rsidR="00464360">
              <w:rPr>
                <w:sz w:val="28"/>
                <w:szCs w:val="28"/>
              </w:rPr>
              <w:t>отдела экономики и инвестиций</w:t>
            </w:r>
            <w:r w:rsidRPr="00D17993">
              <w:rPr>
                <w:sz w:val="28"/>
                <w:szCs w:val="28"/>
              </w:rPr>
              <w:t>, секретарь комиссии</w:t>
            </w:r>
          </w:p>
          <w:p w:rsidR="006B29F5" w:rsidRPr="00D17993" w:rsidRDefault="006B29F5" w:rsidP="00D80C0B">
            <w:pPr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417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D17993" w:rsidRPr="00D17993" w:rsidRDefault="00D17993" w:rsidP="00D80C0B">
            <w:pPr>
              <w:rPr>
                <w:sz w:val="28"/>
                <w:szCs w:val="28"/>
                <w:u w:val="single"/>
              </w:rPr>
            </w:pPr>
            <w:r w:rsidRPr="00D17993">
              <w:rPr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5670" w:type="dxa"/>
          </w:tcPr>
          <w:p w:rsidR="00D17993" w:rsidRPr="00D17993" w:rsidRDefault="00D17993" w:rsidP="00D80C0B">
            <w:pPr>
              <w:ind w:left="34" w:hanging="1"/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417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464360" w:rsidRDefault="00464360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Диденко </w:t>
            </w:r>
          </w:p>
          <w:p w:rsidR="00D17993" w:rsidRPr="00D17993" w:rsidRDefault="00464360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670" w:type="dxa"/>
          </w:tcPr>
          <w:p w:rsidR="00D17993" w:rsidRDefault="00D17993" w:rsidP="006B29F5">
            <w:pPr>
              <w:ind w:left="34" w:hanging="1"/>
              <w:jc w:val="both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 xml:space="preserve">начальник </w:t>
            </w:r>
            <w:r w:rsidR="006B29F5">
              <w:rPr>
                <w:sz w:val="28"/>
                <w:szCs w:val="28"/>
              </w:rPr>
              <w:t>У</w:t>
            </w:r>
            <w:r w:rsidRPr="00D17993">
              <w:rPr>
                <w:sz w:val="28"/>
                <w:szCs w:val="28"/>
              </w:rPr>
              <w:t>правлени</w:t>
            </w:r>
            <w:r w:rsidR="006B29F5">
              <w:rPr>
                <w:sz w:val="28"/>
                <w:szCs w:val="28"/>
              </w:rPr>
              <w:t>я</w:t>
            </w:r>
            <w:r w:rsidRPr="00D17993">
              <w:rPr>
                <w:sz w:val="28"/>
                <w:szCs w:val="28"/>
              </w:rPr>
              <w:t xml:space="preserve"> финансов </w:t>
            </w:r>
            <w:r w:rsidR="00D80C0B">
              <w:rPr>
                <w:sz w:val="28"/>
                <w:szCs w:val="28"/>
              </w:rPr>
              <w:t>Тындинского округа</w:t>
            </w:r>
          </w:p>
          <w:p w:rsidR="006B29F5" w:rsidRPr="00D17993" w:rsidRDefault="006B29F5" w:rsidP="006B29F5">
            <w:pPr>
              <w:ind w:left="34" w:hanging="1"/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625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D80C0B" w:rsidRDefault="00D17993" w:rsidP="00D80C0B">
            <w:pPr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 xml:space="preserve">Гладких </w:t>
            </w:r>
          </w:p>
          <w:p w:rsidR="00D17993" w:rsidRPr="00D17993" w:rsidRDefault="00D17993" w:rsidP="00D80C0B">
            <w:pPr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Ольга Фёдоровна</w:t>
            </w:r>
          </w:p>
        </w:tc>
        <w:tc>
          <w:tcPr>
            <w:tcW w:w="5670" w:type="dxa"/>
          </w:tcPr>
          <w:p w:rsidR="00D17993" w:rsidRDefault="00D17993" w:rsidP="00D80C0B">
            <w:pPr>
              <w:tabs>
                <w:tab w:val="num" w:pos="-8"/>
              </w:tabs>
              <w:ind w:left="34" w:hanging="1"/>
              <w:jc w:val="both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 xml:space="preserve">начальник </w:t>
            </w:r>
            <w:r w:rsidR="00D80C0B">
              <w:rPr>
                <w:sz w:val="28"/>
                <w:szCs w:val="28"/>
              </w:rPr>
              <w:t xml:space="preserve">отдела </w:t>
            </w:r>
            <w:r w:rsidR="00D80C0B" w:rsidRPr="00CB07B6">
              <w:rPr>
                <w:sz w:val="28"/>
                <w:szCs w:val="28"/>
              </w:rPr>
              <w:t>жизнеобеспечения администрации Тындинского округа</w:t>
            </w:r>
          </w:p>
          <w:p w:rsidR="006B29F5" w:rsidRPr="00D17993" w:rsidRDefault="006B29F5" w:rsidP="00D80C0B">
            <w:pPr>
              <w:tabs>
                <w:tab w:val="num" w:pos="-8"/>
              </w:tabs>
              <w:ind w:left="34" w:hanging="1"/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415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D80C0B" w:rsidRDefault="00D80C0B" w:rsidP="00D80C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Скаржинец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17993" w:rsidRPr="00D17993" w:rsidRDefault="00D80C0B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  <w:r w:rsidR="00D17993" w:rsidRPr="00D17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D17993" w:rsidRDefault="00D17993" w:rsidP="00D80C0B">
            <w:pPr>
              <w:ind w:left="34" w:hanging="1"/>
              <w:jc w:val="both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 xml:space="preserve">начальник отдела экономики и </w:t>
            </w:r>
            <w:r w:rsidR="00D80C0B">
              <w:rPr>
                <w:sz w:val="28"/>
                <w:szCs w:val="28"/>
              </w:rPr>
              <w:t>инвестиций</w:t>
            </w:r>
            <w:r w:rsidR="006B29F5">
              <w:rPr>
                <w:sz w:val="28"/>
                <w:szCs w:val="28"/>
              </w:rPr>
              <w:t xml:space="preserve"> </w:t>
            </w:r>
            <w:r w:rsidR="006B29F5" w:rsidRPr="00CB07B6">
              <w:rPr>
                <w:sz w:val="28"/>
                <w:szCs w:val="28"/>
              </w:rPr>
              <w:t>администрации Тындинского округа</w:t>
            </w:r>
          </w:p>
          <w:p w:rsidR="006B29F5" w:rsidRPr="00D17993" w:rsidRDefault="006B29F5" w:rsidP="00D80C0B">
            <w:pPr>
              <w:ind w:left="34" w:hanging="1"/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593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D80C0B" w:rsidRDefault="00D80C0B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Татаринова </w:t>
            </w:r>
          </w:p>
          <w:p w:rsidR="00D17993" w:rsidRPr="00D17993" w:rsidRDefault="00D80C0B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5670" w:type="dxa"/>
          </w:tcPr>
          <w:p w:rsidR="00D17993" w:rsidRDefault="00D80C0B" w:rsidP="00D80C0B">
            <w:pPr>
              <w:ind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КУМИ Тындинского округа</w:t>
            </w:r>
          </w:p>
          <w:p w:rsidR="006B29F5" w:rsidRDefault="006B29F5" w:rsidP="00D80C0B">
            <w:pPr>
              <w:ind w:hanging="1"/>
              <w:jc w:val="both"/>
              <w:rPr>
                <w:sz w:val="28"/>
                <w:szCs w:val="28"/>
              </w:rPr>
            </w:pPr>
          </w:p>
          <w:p w:rsidR="006B29F5" w:rsidRPr="00D17993" w:rsidRDefault="006B29F5" w:rsidP="00D80C0B">
            <w:pPr>
              <w:ind w:hanging="1"/>
              <w:jc w:val="both"/>
              <w:rPr>
                <w:sz w:val="28"/>
                <w:szCs w:val="28"/>
              </w:rPr>
            </w:pPr>
          </w:p>
        </w:tc>
      </w:tr>
      <w:tr w:rsidR="00D17993" w:rsidRPr="00D17993" w:rsidTr="006B29F5">
        <w:trPr>
          <w:trHeight w:val="659"/>
        </w:trPr>
        <w:tc>
          <w:tcPr>
            <w:tcW w:w="534" w:type="dxa"/>
          </w:tcPr>
          <w:p w:rsidR="00D17993" w:rsidRPr="00D17993" w:rsidRDefault="00D17993" w:rsidP="00D80C0B">
            <w:pPr>
              <w:jc w:val="center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D80C0B" w:rsidRDefault="00D80C0B" w:rsidP="00D80C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17993" w:rsidRPr="00D17993" w:rsidRDefault="00D80C0B" w:rsidP="00D8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670" w:type="dxa"/>
          </w:tcPr>
          <w:p w:rsidR="00D17993" w:rsidRPr="00D17993" w:rsidRDefault="00D17993" w:rsidP="00D80C0B">
            <w:pPr>
              <w:tabs>
                <w:tab w:val="num" w:pos="-8"/>
              </w:tabs>
              <w:ind w:left="34" w:hanging="1"/>
              <w:jc w:val="both"/>
              <w:rPr>
                <w:sz w:val="28"/>
                <w:szCs w:val="28"/>
              </w:rPr>
            </w:pPr>
            <w:r w:rsidRPr="00D17993">
              <w:rPr>
                <w:sz w:val="28"/>
                <w:szCs w:val="28"/>
              </w:rPr>
              <w:t xml:space="preserve">начальник юридического отдела </w:t>
            </w:r>
            <w:r w:rsidR="006B29F5" w:rsidRPr="00CB07B6">
              <w:rPr>
                <w:sz w:val="28"/>
                <w:szCs w:val="28"/>
              </w:rPr>
              <w:t>администрации Тындинского округа</w:t>
            </w:r>
          </w:p>
        </w:tc>
      </w:tr>
    </w:tbl>
    <w:p w:rsidR="00DD2DC6" w:rsidRDefault="00DD2DC6" w:rsidP="00DA2A22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sectPr w:rsidR="00DD2DC6" w:rsidSect="00487334">
      <w:headerReference w:type="default" r:id="rId23"/>
      <w:pgSz w:w="11906" w:h="16838"/>
      <w:pgMar w:top="1134" w:right="68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13" w:rsidRDefault="00414D13" w:rsidP="00530688">
      <w:r>
        <w:separator/>
      </w:r>
    </w:p>
  </w:endnote>
  <w:endnote w:type="continuationSeparator" w:id="0">
    <w:p w:rsidR="00414D13" w:rsidRDefault="00414D13" w:rsidP="0053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13" w:rsidRDefault="00414D13" w:rsidP="00530688">
      <w:r>
        <w:separator/>
      </w:r>
    </w:p>
  </w:footnote>
  <w:footnote w:type="continuationSeparator" w:id="0">
    <w:p w:rsidR="00414D13" w:rsidRDefault="00414D13" w:rsidP="0053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4422"/>
      <w:docPartObj>
        <w:docPartGallery w:val="Page Numbers (Top of Page)"/>
        <w:docPartUnique/>
      </w:docPartObj>
    </w:sdtPr>
    <w:sdtEndPr/>
    <w:sdtContent>
      <w:p w:rsidR="006B29F5" w:rsidRDefault="006B29F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26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B29F5" w:rsidRDefault="006B29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3088"/>
    <w:multiLevelType w:val="hybridMultilevel"/>
    <w:tmpl w:val="74F8D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3A"/>
    <w:rsid w:val="00013788"/>
    <w:rsid w:val="00043478"/>
    <w:rsid w:val="00047187"/>
    <w:rsid w:val="00053336"/>
    <w:rsid w:val="000577F4"/>
    <w:rsid w:val="00065C75"/>
    <w:rsid w:val="00074F59"/>
    <w:rsid w:val="00080710"/>
    <w:rsid w:val="00084939"/>
    <w:rsid w:val="00092072"/>
    <w:rsid w:val="00094232"/>
    <w:rsid w:val="000A6210"/>
    <w:rsid w:val="00120992"/>
    <w:rsid w:val="0013067C"/>
    <w:rsid w:val="001616DB"/>
    <w:rsid w:val="0017302F"/>
    <w:rsid w:val="001761C7"/>
    <w:rsid w:val="00195481"/>
    <w:rsid w:val="001A60BD"/>
    <w:rsid w:val="001C1E26"/>
    <w:rsid w:val="001D5780"/>
    <w:rsid w:val="001F6191"/>
    <w:rsid w:val="002256FE"/>
    <w:rsid w:val="002707AE"/>
    <w:rsid w:val="00270B34"/>
    <w:rsid w:val="002778B8"/>
    <w:rsid w:val="0028213A"/>
    <w:rsid w:val="00296A4D"/>
    <w:rsid w:val="0029705A"/>
    <w:rsid w:val="002A0762"/>
    <w:rsid w:val="002A0874"/>
    <w:rsid w:val="002A14D9"/>
    <w:rsid w:val="002A43AF"/>
    <w:rsid w:val="002A51BF"/>
    <w:rsid w:val="002C7E2D"/>
    <w:rsid w:val="003061A4"/>
    <w:rsid w:val="00332466"/>
    <w:rsid w:val="00342A73"/>
    <w:rsid w:val="00351D98"/>
    <w:rsid w:val="0035607E"/>
    <w:rsid w:val="0036624B"/>
    <w:rsid w:val="003845DB"/>
    <w:rsid w:val="003B1FA1"/>
    <w:rsid w:val="003C38A7"/>
    <w:rsid w:val="003D1964"/>
    <w:rsid w:val="003F6F2C"/>
    <w:rsid w:val="003F7653"/>
    <w:rsid w:val="00414D13"/>
    <w:rsid w:val="00425F93"/>
    <w:rsid w:val="004327E2"/>
    <w:rsid w:val="00463E55"/>
    <w:rsid w:val="00464360"/>
    <w:rsid w:val="0047497B"/>
    <w:rsid w:val="004833D1"/>
    <w:rsid w:val="00487334"/>
    <w:rsid w:val="004C1F59"/>
    <w:rsid w:val="004C3D5B"/>
    <w:rsid w:val="004F6A18"/>
    <w:rsid w:val="00503F9B"/>
    <w:rsid w:val="0051103D"/>
    <w:rsid w:val="00530688"/>
    <w:rsid w:val="005522FA"/>
    <w:rsid w:val="00576407"/>
    <w:rsid w:val="005778CE"/>
    <w:rsid w:val="00583A9F"/>
    <w:rsid w:val="00597D0A"/>
    <w:rsid w:val="005C1A3C"/>
    <w:rsid w:val="005D43C8"/>
    <w:rsid w:val="005F23FC"/>
    <w:rsid w:val="00600C68"/>
    <w:rsid w:val="0060631E"/>
    <w:rsid w:val="00635D88"/>
    <w:rsid w:val="00647C1E"/>
    <w:rsid w:val="006513B9"/>
    <w:rsid w:val="00665246"/>
    <w:rsid w:val="00687ADE"/>
    <w:rsid w:val="00691B13"/>
    <w:rsid w:val="006B21F9"/>
    <w:rsid w:val="006B29F5"/>
    <w:rsid w:val="006C26ED"/>
    <w:rsid w:val="006E7E90"/>
    <w:rsid w:val="006F299F"/>
    <w:rsid w:val="00700948"/>
    <w:rsid w:val="00723158"/>
    <w:rsid w:val="00756D35"/>
    <w:rsid w:val="00791973"/>
    <w:rsid w:val="00792519"/>
    <w:rsid w:val="007A01AB"/>
    <w:rsid w:val="007A450D"/>
    <w:rsid w:val="007C005C"/>
    <w:rsid w:val="007D0561"/>
    <w:rsid w:val="007F19A0"/>
    <w:rsid w:val="0081276D"/>
    <w:rsid w:val="008269FB"/>
    <w:rsid w:val="00840538"/>
    <w:rsid w:val="0085682D"/>
    <w:rsid w:val="0088563F"/>
    <w:rsid w:val="008C3132"/>
    <w:rsid w:val="008C55EA"/>
    <w:rsid w:val="008C57FC"/>
    <w:rsid w:val="008E6B67"/>
    <w:rsid w:val="008F6EC8"/>
    <w:rsid w:val="009016C3"/>
    <w:rsid w:val="00963621"/>
    <w:rsid w:val="00963D6E"/>
    <w:rsid w:val="009864D4"/>
    <w:rsid w:val="009C7406"/>
    <w:rsid w:val="009D09BE"/>
    <w:rsid w:val="009D2F6A"/>
    <w:rsid w:val="009E6038"/>
    <w:rsid w:val="009F068F"/>
    <w:rsid w:val="009F1C9F"/>
    <w:rsid w:val="00A15974"/>
    <w:rsid w:val="00A350D8"/>
    <w:rsid w:val="00A5698D"/>
    <w:rsid w:val="00A72B18"/>
    <w:rsid w:val="00A91050"/>
    <w:rsid w:val="00AA0F1D"/>
    <w:rsid w:val="00AA3A4F"/>
    <w:rsid w:val="00AB505E"/>
    <w:rsid w:val="00AD31F2"/>
    <w:rsid w:val="00AE6E6B"/>
    <w:rsid w:val="00B0570E"/>
    <w:rsid w:val="00B0731B"/>
    <w:rsid w:val="00B079E2"/>
    <w:rsid w:val="00B10029"/>
    <w:rsid w:val="00B15EE7"/>
    <w:rsid w:val="00B17F1D"/>
    <w:rsid w:val="00B23384"/>
    <w:rsid w:val="00B23850"/>
    <w:rsid w:val="00B27141"/>
    <w:rsid w:val="00B32260"/>
    <w:rsid w:val="00B41FE9"/>
    <w:rsid w:val="00B45275"/>
    <w:rsid w:val="00B740DE"/>
    <w:rsid w:val="00BA09E5"/>
    <w:rsid w:val="00BC71A2"/>
    <w:rsid w:val="00BD0000"/>
    <w:rsid w:val="00BD4268"/>
    <w:rsid w:val="00BF0C0F"/>
    <w:rsid w:val="00C20EEB"/>
    <w:rsid w:val="00C374BF"/>
    <w:rsid w:val="00C649F4"/>
    <w:rsid w:val="00C66EAD"/>
    <w:rsid w:val="00C97B1F"/>
    <w:rsid w:val="00CA30B7"/>
    <w:rsid w:val="00CB1143"/>
    <w:rsid w:val="00CD4522"/>
    <w:rsid w:val="00CD62D0"/>
    <w:rsid w:val="00CD7AC2"/>
    <w:rsid w:val="00D17993"/>
    <w:rsid w:val="00D43705"/>
    <w:rsid w:val="00D540FC"/>
    <w:rsid w:val="00D55CEF"/>
    <w:rsid w:val="00D57D27"/>
    <w:rsid w:val="00D57F1A"/>
    <w:rsid w:val="00D61614"/>
    <w:rsid w:val="00D61F9A"/>
    <w:rsid w:val="00D62EDF"/>
    <w:rsid w:val="00D80C0B"/>
    <w:rsid w:val="00D836B6"/>
    <w:rsid w:val="00DA2A22"/>
    <w:rsid w:val="00DD2DC6"/>
    <w:rsid w:val="00DE6D01"/>
    <w:rsid w:val="00DE75B3"/>
    <w:rsid w:val="00E22D04"/>
    <w:rsid w:val="00E323B5"/>
    <w:rsid w:val="00E336A5"/>
    <w:rsid w:val="00E37700"/>
    <w:rsid w:val="00E70109"/>
    <w:rsid w:val="00EA225C"/>
    <w:rsid w:val="00EA63BA"/>
    <w:rsid w:val="00ED4900"/>
    <w:rsid w:val="00ED6747"/>
    <w:rsid w:val="00EF3734"/>
    <w:rsid w:val="00F17293"/>
    <w:rsid w:val="00F22350"/>
    <w:rsid w:val="00F267DC"/>
    <w:rsid w:val="00F33756"/>
    <w:rsid w:val="00F41970"/>
    <w:rsid w:val="00F8779B"/>
    <w:rsid w:val="00F93944"/>
    <w:rsid w:val="00F9472C"/>
    <w:rsid w:val="00FC5D6A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2D0"/>
    <w:pPr>
      <w:keepNext/>
      <w:autoSpaceDE/>
      <w:autoSpaceDN/>
      <w:jc w:val="center"/>
      <w:outlineLvl w:val="0"/>
    </w:pPr>
    <w:rPr>
      <w:rFonts w:eastAsia="SimSun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963621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1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2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1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62D0"/>
    <w:rPr>
      <w:rFonts w:ascii="Times New Roman" w:eastAsia="SimSun" w:hAnsi="Times New Roman" w:cs="Times New Roman"/>
      <w:sz w:val="40"/>
      <w:szCs w:val="40"/>
      <w:lang w:eastAsia="ru-RU"/>
    </w:rPr>
  </w:style>
  <w:style w:type="paragraph" w:customStyle="1" w:styleId="ConsNonformat">
    <w:name w:val="ConsNonformat"/>
    <w:rsid w:val="00CD6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3">
    <w:name w:val="Title"/>
    <w:basedOn w:val="a"/>
    <w:link w:val="a4"/>
    <w:qFormat/>
    <w:rsid w:val="00CD62D0"/>
    <w:pPr>
      <w:autoSpaceDE/>
      <w:autoSpaceDN/>
      <w:jc w:val="center"/>
    </w:pPr>
    <w:rPr>
      <w:rFonts w:eastAsia="SimSun"/>
      <w:sz w:val="32"/>
      <w:szCs w:val="32"/>
    </w:rPr>
  </w:style>
  <w:style w:type="character" w:customStyle="1" w:styleId="a4">
    <w:name w:val="Название Знак"/>
    <w:basedOn w:val="a0"/>
    <w:link w:val="a3"/>
    <w:rsid w:val="00CD62D0"/>
    <w:rPr>
      <w:rFonts w:ascii="Times New Roman" w:eastAsia="SimSu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2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2D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47187"/>
    <w:rPr>
      <w:b/>
      <w:bCs/>
    </w:rPr>
  </w:style>
  <w:style w:type="character" w:customStyle="1" w:styleId="40">
    <w:name w:val="Заголовок 4 Знак"/>
    <w:basedOn w:val="a0"/>
    <w:link w:val="4"/>
    <w:semiHidden/>
    <w:rsid w:val="009636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5306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0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306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0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2256FE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2D0"/>
    <w:pPr>
      <w:keepNext/>
      <w:autoSpaceDE/>
      <w:autoSpaceDN/>
      <w:jc w:val="center"/>
      <w:outlineLvl w:val="0"/>
    </w:pPr>
    <w:rPr>
      <w:rFonts w:eastAsia="SimSun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963621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1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2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1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62D0"/>
    <w:rPr>
      <w:rFonts w:ascii="Times New Roman" w:eastAsia="SimSun" w:hAnsi="Times New Roman" w:cs="Times New Roman"/>
      <w:sz w:val="40"/>
      <w:szCs w:val="40"/>
      <w:lang w:eastAsia="ru-RU"/>
    </w:rPr>
  </w:style>
  <w:style w:type="paragraph" w:customStyle="1" w:styleId="ConsNonformat">
    <w:name w:val="ConsNonformat"/>
    <w:rsid w:val="00CD6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3">
    <w:name w:val="Title"/>
    <w:basedOn w:val="a"/>
    <w:link w:val="a4"/>
    <w:qFormat/>
    <w:rsid w:val="00CD62D0"/>
    <w:pPr>
      <w:autoSpaceDE/>
      <w:autoSpaceDN/>
      <w:jc w:val="center"/>
    </w:pPr>
    <w:rPr>
      <w:rFonts w:eastAsia="SimSun"/>
      <w:sz w:val="32"/>
      <w:szCs w:val="32"/>
    </w:rPr>
  </w:style>
  <w:style w:type="character" w:customStyle="1" w:styleId="a4">
    <w:name w:val="Название Знак"/>
    <w:basedOn w:val="a0"/>
    <w:link w:val="a3"/>
    <w:rsid w:val="00CD62D0"/>
    <w:rPr>
      <w:rFonts w:ascii="Times New Roman" w:eastAsia="SimSu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2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2D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47187"/>
    <w:rPr>
      <w:b/>
      <w:bCs/>
    </w:rPr>
  </w:style>
  <w:style w:type="character" w:customStyle="1" w:styleId="40">
    <w:name w:val="Заголовок 4 Знак"/>
    <w:basedOn w:val="a0"/>
    <w:link w:val="4"/>
    <w:semiHidden/>
    <w:rsid w:val="009636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5306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0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306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0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2256FE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B59899DB4D4B0BF2AB8BC3995753ED5E0BB9BC1F3ABACFD29214F671DA25DEEECB91510E7162EF7BB5BF6q6JDD" TargetMode="External"/><Relationship Id="rId18" Type="http://schemas.openxmlformats.org/officeDocument/2006/relationships/hyperlink" Target="consultantplus://offline/ref=9B59899DB4D4B0BF2AB8A234831960D0E2B0C4CCF0A6AFAD7C7E143A4AqAJB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B59899DB4D4B0BF2AB8BC3995753ED5E0BB9BC1F3ABACFD29214F671DA25DEEqEJC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59899DB4D4B0BF2AB8BC3995753ED5E0BB9BC1F3ABACFD29214F671DA25DEEECB91510E7162EF7BB5BF6q6JDD" TargetMode="External"/><Relationship Id="rId17" Type="http://schemas.openxmlformats.org/officeDocument/2006/relationships/hyperlink" Target="consultantplus://offline/ref=8FB2CFBCACBC72E38F5DB1F30E01DC4FB2D582197EF8555E0F600979E56041D79AA0EB0B4F3CD61DD118A2F614086002DEA83E5174BB6D860B07E4BCc8Z0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B47637BE8D009C76F2A14C4A9763402BE9939E3B89F63CEE000602493696A35305611FB97ACB1131342161C78875B3CC93C7B979DA52543318F67Du7H" TargetMode="External"/><Relationship Id="rId20" Type="http://schemas.openxmlformats.org/officeDocument/2006/relationships/hyperlink" Target="consultantplus://offline/ref=9B59899DB4D4B0BF2AB8BC3995753ED5E0BB9BC1FDAEADFD25214F671DA25DEEqEJC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59899DB4D4B0BF2AB8BC3995753ED5E0BB9BC1F3ABACFD29214F671DA25DEEECB91510E7162EF7BB5BF6q6JD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59899DB4D4B0BF2AB8BC3995753ED5E0BB9BC1F3ABACFD29214F671DA25DEEECB91510E7162EF7BB5BF6q6JDD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DF538EA984ADC501B2C14E01121F668372D475D174662E2C37253ACC4707D9866953811B4FBCD5AE093C9i9F1I" TargetMode="External"/><Relationship Id="rId19" Type="http://schemas.openxmlformats.org/officeDocument/2006/relationships/hyperlink" Target="consultantplus://offline/ref=9B59899DB4D4B0BF2AB8BC3995753ED5E0BB9BC1F1ACACFD25214F671DA25DEEqEJ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59899DB4D4B0BF2AB8BC3995753ED5E0BB9BC1FDAEADFD25214F671DA25DEEqEJCD" TargetMode="External"/><Relationship Id="rId14" Type="http://schemas.openxmlformats.org/officeDocument/2006/relationships/hyperlink" Target="consultantplus://offline/ref=9B59899DB4D4B0BF2AB8BC3995753ED5E0BB9BC1F3ABACFD29214F671DA25DEEECB91510E7162EF7BB5BF6q6JDD" TargetMode="External"/><Relationship Id="rId22" Type="http://schemas.openxmlformats.org/officeDocument/2006/relationships/hyperlink" Target="consultantplus://offline/ref=9B59899DB4D4B0BF2AB8BC3995753ED5E0BB9BC1F3ABA3FC20214F671DA25DEEqEJ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5402</Words>
  <Characters>30793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k314_pc1ek</cp:lastModifiedBy>
  <cp:revision>8</cp:revision>
  <cp:lastPrinted>2022-09-12T03:11:00Z</cp:lastPrinted>
  <dcterms:created xsi:type="dcterms:W3CDTF">2022-09-08T08:07:00Z</dcterms:created>
  <dcterms:modified xsi:type="dcterms:W3CDTF">2022-09-14T00:51:00Z</dcterms:modified>
</cp:coreProperties>
</file>