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17926" w14:textId="77777777" w:rsidR="007579ED" w:rsidRPr="007579ED" w:rsidRDefault="007579ED" w:rsidP="00757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579E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Истории успеха реализации инвестиционных проектов на территории</w:t>
      </w:r>
    </w:p>
    <w:p w14:paraId="02E19E52" w14:textId="11DE2E3E" w:rsidR="007579ED" w:rsidRDefault="007579ED" w:rsidP="00757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579E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Михайловского района в 2026 году</w:t>
      </w:r>
    </w:p>
    <w:p w14:paraId="13A0CA55" w14:textId="77777777" w:rsidR="00404B36" w:rsidRDefault="00404B36" w:rsidP="00757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4D71917B" w14:textId="53E5061F" w:rsidR="00404B36" w:rsidRPr="00D6589A" w:rsidRDefault="00404B36" w:rsidP="00404B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589A">
        <w:rPr>
          <w:rFonts w:ascii="Times New Roman" w:hAnsi="Times New Roman" w:cs="Times New Roman"/>
          <w:b/>
          <w:bCs/>
          <w:sz w:val="28"/>
          <w:szCs w:val="28"/>
        </w:rPr>
        <w:t xml:space="preserve">Открытие </w:t>
      </w:r>
      <w:r w:rsidR="00DE6E6F">
        <w:rPr>
          <w:rFonts w:ascii="Times New Roman" w:hAnsi="Times New Roman" w:cs="Times New Roman"/>
          <w:b/>
          <w:bCs/>
          <w:sz w:val="28"/>
          <w:szCs w:val="28"/>
        </w:rPr>
        <w:t>универсама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«Пятерочка»</w:t>
      </w:r>
      <w:r w:rsidRPr="00D6589A">
        <w:rPr>
          <w:rFonts w:ascii="Times New Roman" w:hAnsi="Times New Roman" w:cs="Times New Roman"/>
          <w:b/>
          <w:bCs/>
          <w:sz w:val="28"/>
          <w:szCs w:val="28"/>
        </w:rPr>
        <w:t xml:space="preserve"> в с. Поярково </w:t>
      </w:r>
    </w:p>
    <w:p w14:paraId="18E6FD9E" w14:textId="0FE8A343" w:rsidR="00404B36" w:rsidRDefault="00404B36" w:rsidP="00404B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реализации проекта: Амурская область, Михайловский район, с. Поярково, ул. </w:t>
      </w:r>
      <w:r>
        <w:rPr>
          <w:rFonts w:ascii="Times New Roman" w:hAnsi="Times New Roman" w:cs="Times New Roman"/>
          <w:sz w:val="28"/>
          <w:szCs w:val="28"/>
        </w:rPr>
        <w:t>Советская, 28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739D97" w14:textId="77777777" w:rsidR="00404B36" w:rsidRDefault="00404B36" w:rsidP="00757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4497890B" w14:textId="64FA16BB" w:rsidR="00404B36" w:rsidRDefault="00404B36" w:rsidP="00404B3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проекта: начало 01.</w:t>
      </w: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окончание – </w:t>
      </w:r>
      <w:r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715326" w14:textId="71D2AF97" w:rsidR="00404B36" w:rsidRDefault="00404B36" w:rsidP="00404B3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капитальных вложений: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,0 млн. руб.</w:t>
      </w:r>
    </w:p>
    <w:p w14:paraId="0A8F9EB7" w14:textId="25DA1E57" w:rsidR="00404B36" w:rsidRDefault="00404B36" w:rsidP="00404B3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рабочих мест: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8C0E0B" w14:textId="08D3E8D3" w:rsidR="00024132" w:rsidRPr="007579ED" w:rsidRDefault="00024132" w:rsidP="00404B36">
      <w:pPr>
        <w:rPr>
          <w:rFonts w:ascii="Times New Roman" w:hAnsi="Times New Roman" w:cs="Times New Roman"/>
          <w:sz w:val="28"/>
          <w:szCs w:val="28"/>
        </w:rPr>
      </w:pPr>
    </w:p>
    <w:sectPr w:rsidR="00024132" w:rsidRPr="00757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FC3907"/>
    <w:multiLevelType w:val="hybridMultilevel"/>
    <w:tmpl w:val="D1EE40A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32"/>
    <w:rsid w:val="00024132"/>
    <w:rsid w:val="00404B36"/>
    <w:rsid w:val="00530FAB"/>
    <w:rsid w:val="007579ED"/>
    <w:rsid w:val="00DE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35867"/>
  <w15:chartTrackingRefBased/>
  <w15:docId w15:val="{1699C66D-C970-4629-95E4-39A6CF60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1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2026-07-22T07:00:00Z</dcterms:created>
  <dcterms:modified xsi:type="dcterms:W3CDTF">2026-07-23T01:02:00Z</dcterms:modified>
</cp:coreProperties>
</file>