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33C" w:rsidRPr="0024233C" w:rsidRDefault="0024233C" w:rsidP="0024233C">
      <w:pPr>
        <w:spacing w:after="0"/>
        <w:ind w:left="10773"/>
        <w:rPr>
          <w:sz w:val="26"/>
          <w:szCs w:val="26"/>
          <w:lang w:val="ru-RU"/>
        </w:rPr>
      </w:pPr>
      <w:r w:rsidRPr="0024233C">
        <w:rPr>
          <w:sz w:val="26"/>
          <w:szCs w:val="26"/>
          <w:lang w:val="ru-RU"/>
        </w:rPr>
        <w:t>УТВЕРЖДАЮ</w:t>
      </w:r>
    </w:p>
    <w:p w:rsidR="0024233C" w:rsidRPr="0024233C" w:rsidRDefault="0024233C" w:rsidP="0024233C">
      <w:pPr>
        <w:spacing w:after="0"/>
        <w:ind w:left="10773"/>
        <w:rPr>
          <w:sz w:val="26"/>
          <w:szCs w:val="26"/>
          <w:lang w:val="ru-RU"/>
        </w:rPr>
      </w:pPr>
    </w:p>
    <w:p w:rsidR="0024233C" w:rsidRPr="0024233C" w:rsidRDefault="0024233C" w:rsidP="0024233C">
      <w:pPr>
        <w:spacing w:after="0"/>
        <w:ind w:left="10773"/>
        <w:rPr>
          <w:sz w:val="26"/>
          <w:szCs w:val="26"/>
          <w:lang w:val="ru-RU"/>
        </w:rPr>
      </w:pPr>
      <w:bookmarkStart w:id="0" w:name="_GoBack"/>
      <w:bookmarkEnd w:id="0"/>
      <w:r w:rsidRPr="0024233C">
        <w:rPr>
          <w:sz w:val="26"/>
          <w:szCs w:val="26"/>
          <w:lang w:val="ru-RU"/>
        </w:rPr>
        <w:t xml:space="preserve">Глава Тындинского муниципального округа </w:t>
      </w:r>
    </w:p>
    <w:p w:rsidR="0024233C" w:rsidRPr="0024233C" w:rsidRDefault="0024233C" w:rsidP="0024233C">
      <w:pPr>
        <w:spacing w:after="0"/>
        <w:ind w:left="10773"/>
        <w:rPr>
          <w:sz w:val="26"/>
          <w:szCs w:val="26"/>
          <w:lang w:val="ru-RU"/>
        </w:rPr>
      </w:pPr>
    </w:p>
    <w:p w:rsidR="0024233C" w:rsidRPr="0024233C" w:rsidRDefault="0024233C" w:rsidP="0024233C">
      <w:pPr>
        <w:spacing w:after="0"/>
        <w:ind w:left="10773" w:right="-314"/>
        <w:rPr>
          <w:sz w:val="26"/>
          <w:szCs w:val="26"/>
          <w:lang w:val="ru-RU"/>
        </w:rPr>
      </w:pPr>
      <w:r w:rsidRPr="0024233C">
        <w:rPr>
          <w:sz w:val="26"/>
          <w:szCs w:val="26"/>
          <w:lang w:val="ru-RU"/>
        </w:rPr>
        <w:t>__________________Т.А. Лысакова</w:t>
      </w:r>
    </w:p>
    <w:p w:rsidR="0024233C" w:rsidRPr="0024233C" w:rsidRDefault="0024233C" w:rsidP="0024233C">
      <w:pPr>
        <w:spacing w:after="0"/>
        <w:ind w:left="10773"/>
        <w:rPr>
          <w:sz w:val="26"/>
          <w:szCs w:val="26"/>
          <w:u w:val="single"/>
          <w:lang w:val="ru-RU"/>
        </w:rPr>
      </w:pPr>
      <w:r w:rsidRPr="0024233C">
        <w:rPr>
          <w:sz w:val="26"/>
          <w:szCs w:val="26"/>
          <w:u w:val="single"/>
          <w:lang w:val="ru-RU"/>
        </w:rPr>
        <w:t xml:space="preserve"> «0</w:t>
      </w:r>
      <w:r w:rsidR="009C6079">
        <w:rPr>
          <w:sz w:val="26"/>
          <w:szCs w:val="26"/>
          <w:u w:val="single"/>
          <w:lang w:val="ru-RU"/>
        </w:rPr>
        <w:t>2</w:t>
      </w:r>
      <w:r w:rsidRPr="0024233C">
        <w:rPr>
          <w:sz w:val="26"/>
          <w:szCs w:val="26"/>
          <w:u w:val="single"/>
          <w:lang w:val="ru-RU"/>
        </w:rPr>
        <w:t xml:space="preserve">» </w:t>
      </w:r>
      <w:r w:rsidR="00B0342A">
        <w:rPr>
          <w:sz w:val="26"/>
          <w:szCs w:val="26"/>
          <w:u w:val="single"/>
          <w:lang w:val="ru-RU"/>
        </w:rPr>
        <w:t>марта</w:t>
      </w:r>
      <w:r w:rsidRPr="0024233C">
        <w:rPr>
          <w:sz w:val="26"/>
          <w:szCs w:val="26"/>
          <w:u w:val="single"/>
          <w:lang w:val="ru-RU"/>
        </w:rPr>
        <w:t xml:space="preserve"> 202</w:t>
      </w:r>
      <w:r w:rsidR="009C6079">
        <w:rPr>
          <w:sz w:val="26"/>
          <w:szCs w:val="26"/>
          <w:u w:val="single"/>
          <w:lang w:val="ru-RU"/>
        </w:rPr>
        <w:t>6</w:t>
      </w:r>
      <w:r w:rsidRPr="0024233C">
        <w:rPr>
          <w:sz w:val="26"/>
          <w:szCs w:val="26"/>
          <w:u w:val="single"/>
          <w:lang w:val="ru-RU"/>
        </w:rPr>
        <w:t xml:space="preserve"> года</w:t>
      </w:r>
    </w:p>
    <w:p w:rsidR="0024233C" w:rsidRDefault="0024233C" w:rsidP="00FC150C">
      <w:pPr>
        <w:spacing w:after="0" w:line="240" w:lineRule="auto"/>
        <w:jc w:val="center"/>
        <w:rPr>
          <w:rFonts w:ascii="Times New Roman" w:hAnsi="Times New Roman"/>
          <w:b/>
          <w:bCs/>
          <w:sz w:val="27"/>
          <w:szCs w:val="27"/>
          <w:lang w:val="ru-RU"/>
        </w:rPr>
      </w:pPr>
    </w:p>
    <w:p w:rsidR="00BF0B49" w:rsidRPr="0024233C" w:rsidRDefault="00BF0B49" w:rsidP="00114A11">
      <w:pPr>
        <w:spacing w:after="0" w:line="240" w:lineRule="auto"/>
        <w:jc w:val="center"/>
        <w:rPr>
          <w:rFonts w:ascii="Times New Roman" w:hAnsi="Times New Roman"/>
          <w:b/>
          <w:bCs/>
          <w:sz w:val="27"/>
          <w:szCs w:val="27"/>
          <w:lang w:val="ru-RU"/>
        </w:rPr>
      </w:pPr>
      <w:r w:rsidRPr="00CC25C8">
        <w:rPr>
          <w:rFonts w:ascii="Times New Roman" w:hAnsi="Times New Roman"/>
          <w:b/>
          <w:bCs/>
          <w:sz w:val="27"/>
          <w:szCs w:val="27"/>
          <w:lang w:val="ru-RU"/>
        </w:rPr>
        <w:t>Перечень инвестиционных проектов и предложений, реализуемых и планируемых к реализации</w:t>
      </w:r>
    </w:p>
    <w:p w:rsidR="00BF0B49" w:rsidRDefault="00BF0B49" w:rsidP="00114A11">
      <w:pPr>
        <w:shd w:val="clear" w:color="auto" w:fill="FFFFFF"/>
        <w:spacing w:line="336" w:lineRule="atLeast"/>
        <w:ind w:firstLine="166"/>
        <w:jc w:val="center"/>
        <w:rPr>
          <w:rFonts w:ascii="Times New Roman" w:hAnsi="Times New Roman"/>
          <w:b/>
          <w:bCs/>
          <w:smallCaps/>
          <w:sz w:val="27"/>
          <w:szCs w:val="27"/>
          <w:lang w:val="ru-RU"/>
        </w:rPr>
      </w:pPr>
      <w:r w:rsidRPr="00CC25C8">
        <w:rPr>
          <w:rFonts w:ascii="Times New Roman" w:hAnsi="Times New Roman"/>
          <w:b/>
          <w:bCs/>
          <w:sz w:val="27"/>
          <w:szCs w:val="27"/>
          <w:lang w:val="ru-RU"/>
        </w:rPr>
        <w:t>на</w:t>
      </w:r>
      <w:r w:rsidR="00CC25C8">
        <w:rPr>
          <w:rFonts w:ascii="Times New Roman" w:hAnsi="Times New Roman"/>
          <w:b/>
          <w:bCs/>
          <w:sz w:val="27"/>
          <w:szCs w:val="27"/>
          <w:lang w:val="ru-RU"/>
        </w:rPr>
        <w:t xml:space="preserve"> </w:t>
      </w:r>
      <w:r w:rsidRPr="00CC25C8">
        <w:rPr>
          <w:rFonts w:ascii="Times New Roman" w:hAnsi="Times New Roman"/>
          <w:b/>
          <w:bCs/>
          <w:sz w:val="27"/>
          <w:szCs w:val="27"/>
          <w:lang w:val="ru-RU"/>
        </w:rPr>
        <w:t>территории Тындинского муниципального округа</w:t>
      </w:r>
      <w:r w:rsidR="00CC25C8">
        <w:rPr>
          <w:rFonts w:ascii="Times New Roman" w:hAnsi="Times New Roman"/>
          <w:b/>
          <w:bCs/>
          <w:sz w:val="27"/>
          <w:szCs w:val="27"/>
          <w:lang w:val="ru-RU"/>
        </w:rPr>
        <w:t xml:space="preserve"> </w:t>
      </w:r>
      <w:r w:rsidR="009B6AA1">
        <w:rPr>
          <w:rFonts w:ascii="Times New Roman" w:hAnsi="Times New Roman"/>
          <w:b/>
          <w:bCs/>
          <w:sz w:val="27"/>
          <w:szCs w:val="27"/>
          <w:lang w:val="ru-RU"/>
        </w:rPr>
        <w:t xml:space="preserve">по состоянию </w:t>
      </w:r>
      <w:r w:rsidR="00CC25C8">
        <w:rPr>
          <w:rFonts w:ascii="Times New Roman" w:hAnsi="Times New Roman"/>
          <w:b/>
          <w:bCs/>
          <w:sz w:val="27"/>
          <w:szCs w:val="27"/>
          <w:lang w:val="ru-RU"/>
        </w:rPr>
        <w:t>на 0</w:t>
      </w:r>
      <w:r w:rsidR="009C6079">
        <w:rPr>
          <w:rFonts w:ascii="Times New Roman" w:hAnsi="Times New Roman"/>
          <w:b/>
          <w:bCs/>
          <w:sz w:val="27"/>
          <w:szCs w:val="27"/>
          <w:lang w:val="ru-RU"/>
        </w:rPr>
        <w:t>2</w:t>
      </w:r>
      <w:r w:rsidR="00CC25C8">
        <w:rPr>
          <w:rFonts w:ascii="Times New Roman" w:hAnsi="Times New Roman"/>
          <w:b/>
          <w:bCs/>
          <w:sz w:val="27"/>
          <w:szCs w:val="27"/>
          <w:lang w:val="ru-RU"/>
        </w:rPr>
        <w:t>.0</w:t>
      </w:r>
      <w:r w:rsidR="00E63385">
        <w:rPr>
          <w:rFonts w:ascii="Times New Roman" w:hAnsi="Times New Roman"/>
          <w:b/>
          <w:bCs/>
          <w:sz w:val="27"/>
          <w:szCs w:val="27"/>
          <w:lang w:val="ru-RU"/>
        </w:rPr>
        <w:t>3</w:t>
      </w:r>
      <w:r w:rsidR="00CC25C8">
        <w:rPr>
          <w:rFonts w:ascii="Times New Roman" w:hAnsi="Times New Roman"/>
          <w:b/>
          <w:bCs/>
          <w:sz w:val="27"/>
          <w:szCs w:val="27"/>
          <w:lang w:val="ru-RU"/>
        </w:rPr>
        <w:t>.202</w:t>
      </w:r>
      <w:r w:rsidR="009C6079">
        <w:rPr>
          <w:rFonts w:ascii="Times New Roman" w:hAnsi="Times New Roman"/>
          <w:b/>
          <w:bCs/>
          <w:sz w:val="27"/>
          <w:szCs w:val="27"/>
          <w:lang w:val="ru-RU"/>
        </w:rPr>
        <w:t>6</w:t>
      </w:r>
    </w:p>
    <w:p w:rsidR="00CC25C8" w:rsidRPr="00CC25C8" w:rsidRDefault="00CC25C8" w:rsidP="00BF0B49">
      <w:pPr>
        <w:shd w:val="clear" w:color="auto" w:fill="FFFFFF"/>
        <w:spacing w:line="336" w:lineRule="atLeast"/>
        <w:ind w:firstLine="166"/>
        <w:jc w:val="center"/>
        <w:rPr>
          <w:rFonts w:ascii="Times New Roman" w:hAnsi="Times New Roman"/>
          <w:b/>
          <w:bCs/>
          <w:smallCaps/>
          <w:sz w:val="27"/>
          <w:szCs w:val="27"/>
          <w:lang w:val="ru-RU"/>
        </w:rPr>
      </w:pPr>
    </w:p>
    <w:tbl>
      <w:tblPr>
        <w:tblW w:w="149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"/>
        <w:gridCol w:w="2474"/>
        <w:gridCol w:w="1093"/>
        <w:gridCol w:w="1281"/>
        <w:gridCol w:w="2595"/>
        <w:gridCol w:w="3251"/>
        <w:gridCol w:w="3689"/>
      </w:tblGrid>
      <w:tr w:rsidR="00BF0B49" w:rsidRPr="00AE0B6A" w:rsidTr="00DD3226">
        <w:trPr>
          <w:trHeight w:val="139"/>
          <w:jc w:val="center"/>
        </w:trPr>
        <w:tc>
          <w:tcPr>
            <w:tcW w:w="537" w:type="dxa"/>
            <w:shd w:val="clear" w:color="auto" w:fill="auto"/>
            <w:vAlign w:val="center"/>
          </w:tcPr>
          <w:p w:rsidR="00BF0B49" w:rsidRPr="00554DA7" w:rsidRDefault="00BF0B49" w:rsidP="00A5782B">
            <w:pPr>
              <w:spacing w:after="0" w:line="240" w:lineRule="auto"/>
              <w:jc w:val="center"/>
              <w:rPr>
                <w:rFonts w:ascii="Times New Roman" w:hAnsi="Times New Roman"/>
                <w:b/>
                <w:smallCaps/>
                <w:sz w:val="21"/>
                <w:szCs w:val="21"/>
                <w:lang w:val="ru-RU"/>
              </w:rPr>
            </w:pPr>
            <w:r w:rsidRPr="00554DA7"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>№</w:t>
            </w:r>
          </w:p>
          <w:p w:rsidR="00BF0B49" w:rsidRPr="00554DA7" w:rsidRDefault="00BF0B49" w:rsidP="00A5782B">
            <w:pPr>
              <w:spacing w:after="0" w:line="240" w:lineRule="auto"/>
              <w:jc w:val="center"/>
              <w:rPr>
                <w:rFonts w:ascii="Times New Roman" w:hAnsi="Times New Roman"/>
                <w:b/>
                <w:smallCaps/>
                <w:sz w:val="21"/>
                <w:szCs w:val="21"/>
                <w:lang w:val="ru-RU"/>
              </w:rPr>
            </w:pPr>
            <w:proofErr w:type="gramStart"/>
            <w:r w:rsidRPr="00554DA7"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>п</w:t>
            </w:r>
            <w:proofErr w:type="gramEnd"/>
            <w:r w:rsidRPr="00554DA7"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>/п</w:t>
            </w:r>
          </w:p>
        </w:tc>
        <w:tc>
          <w:tcPr>
            <w:tcW w:w="2474" w:type="dxa"/>
            <w:shd w:val="clear" w:color="auto" w:fill="auto"/>
            <w:vAlign w:val="center"/>
          </w:tcPr>
          <w:p w:rsidR="00BF0B49" w:rsidRPr="00554DA7" w:rsidRDefault="00BF0B49" w:rsidP="00A5782B">
            <w:pPr>
              <w:spacing w:after="0" w:line="240" w:lineRule="auto"/>
              <w:ind w:hanging="7"/>
              <w:jc w:val="center"/>
              <w:rPr>
                <w:rFonts w:ascii="Times New Roman" w:hAnsi="Times New Roman"/>
                <w:b/>
                <w:smallCaps/>
                <w:sz w:val="21"/>
                <w:szCs w:val="21"/>
                <w:lang w:val="ru-RU"/>
              </w:rPr>
            </w:pPr>
            <w:r w:rsidRPr="00554DA7"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>Наименование проекта /</w:t>
            </w:r>
          </w:p>
          <w:p w:rsidR="00BF0B49" w:rsidRPr="00554DA7" w:rsidRDefault="00BF0B49" w:rsidP="00A5782B">
            <w:pPr>
              <w:spacing w:after="0" w:line="240" w:lineRule="auto"/>
              <w:ind w:hanging="7"/>
              <w:jc w:val="center"/>
              <w:rPr>
                <w:rFonts w:ascii="Times New Roman" w:hAnsi="Times New Roman"/>
                <w:b/>
                <w:sz w:val="21"/>
                <w:szCs w:val="21"/>
                <w:lang w:val="ru-RU"/>
              </w:rPr>
            </w:pPr>
            <w:r w:rsidRPr="00554DA7"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>инициатор, контакты.</w:t>
            </w:r>
          </w:p>
          <w:p w:rsidR="00BF0B49" w:rsidRPr="00554DA7" w:rsidRDefault="00BF0B49" w:rsidP="00A5782B">
            <w:pPr>
              <w:spacing w:after="0" w:line="240" w:lineRule="auto"/>
              <w:ind w:firstLine="150"/>
              <w:jc w:val="center"/>
              <w:rPr>
                <w:rFonts w:ascii="Times New Roman" w:hAnsi="Times New Roman"/>
                <w:b/>
                <w:smallCaps/>
                <w:sz w:val="21"/>
                <w:szCs w:val="21"/>
                <w:lang w:val="ru-RU"/>
              </w:rPr>
            </w:pPr>
            <w:r w:rsidRPr="00554DA7"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>Место реализации</w:t>
            </w:r>
          </w:p>
        </w:tc>
        <w:tc>
          <w:tcPr>
            <w:tcW w:w="1093" w:type="dxa"/>
            <w:shd w:val="clear" w:color="auto" w:fill="auto"/>
            <w:vAlign w:val="center"/>
          </w:tcPr>
          <w:p w:rsidR="00BF0B49" w:rsidRPr="00554DA7" w:rsidRDefault="00BF0B49" w:rsidP="00A5782B">
            <w:pPr>
              <w:spacing w:after="0" w:line="240" w:lineRule="auto"/>
              <w:jc w:val="center"/>
              <w:rPr>
                <w:rFonts w:ascii="Times New Roman" w:hAnsi="Times New Roman"/>
                <w:b/>
                <w:smallCaps/>
                <w:sz w:val="21"/>
                <w:szCs w:val="21"/>
                <w:lang w:val="ru-RU"/>
              </w:rPr>
            </w:pPr>
            <w:r w:rsidRPr="00554DA7"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>Стоимость проекта/</w:t>
            </w:r>
          </w:p>
          <w:p w:rsidR="00BF0B49" w:rsidRPr="00554DA7" w:rsidRDefault="00BF0B49" w:rsidP="00A5782B">
            <w:pPr>
              <w:spacing w:after="0" w:line="240" w:lineRule="auto"/>
              <w:jc w:val="center"/>
              <w:rPr>
                <w:rFonts w:ascii="Times New Roman" w:hAnsi="Times New Roman"/>
                <w:b/>
                <w:smallCaps/>
                <w:sz w:val="21"/>
                <w:szCs w:val="21"/>
                <w:lang w:val="ru-RU"/>
              </w:rPr>
            </w:pPr>
            <w:r w:rsidRPr="00554DA7"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>план/факт,</w:t>
            </w:r>
          </w:p>
          <w:p w:rsidR="00BF0B49" w:rsidRPr="00554DA7" w:rsidRDefault="00BF0B49" w:rsidP="00A5782B">
            <w:pPr>
              <w:spacing w:after="0" w:line="240" w:lineRule="auto"/>
              <w:jc w:val="center"/>
              <w:rPr>
                <w:rFonts w:ascii="Times New Roman" w:hAnsi="Times New Roman"/>
                <w:b/>
                <w:smallCaps/>
                <w:sz w:val="21"/>
                <w:szCs w:val="21"/>
                <w:lang w:val="ru-RU"/>
              </w:rPr>
            </w:pPr>
            <w:r w:rsidRPr="00554DA7"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>млн. руб.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BF0B49" w:rsidRPr="00554DA7" w:rsidRDefault="00BF0B49" w:rsidP="00A5782B">
            <w:pPr>
              <w:spacing w:after="0" w:line="240" w:lineRule="auto"/>
              <w:ind w:firstLine="150"/>
              <w:jc w:val="center"/>
              <w:rPr>
                <w:rFonts w:ascii="Times New Roman" w:hAnsi="Times New Roman"/>
                <w:b/>
                <w:smallCaps/>
                <w:sz w:val="21"/>
                <w:szCs w:val="21"/>
                <w:lang w:val="ru-RU"/>
              </w:rPr>
            </w:pPr>
            <w:r w:rsidRPr="00554DA7"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>Требуемые инвестиции, млн. руб.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BF0B49" w:rsidRPr="00554DA7" w:rsidRDefault="00BF0B49" w:rsidP="00A5782B">
            <w:pPr>
              <w:spacing w:after="0" w:line="240" w:lineRule="auto"/>
              <w:ind w:firstLine="150"/>
              <w:jc w:val="center"/>
              <w:rPr>
                <w:rFonts w:ascii="Times New Roman" w:hAnsi="Times New Roman"/>
                <w:b/>
                <w:sz w:val="21"/>
                <w:szCs w:val="21"/>
                <w:lang w:val="ru-RU"/>
              </w:rPr>
            </w:pPr>
            <w:r w:rsidRPr="00554DA7"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>Потребность в привлечении инвесторов (кредитование, лизинг, инвестор, гранты и т.д.)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BF0B49" w:rsidRPr="00554DA7" w:rsidRDefault="00BF0B49" w:rsidP="00A5782B">
            <w:pPr>
              <w:spacing w:after="0" w:line="240" w:lineRule="auto"/>
              <w:ind w:firstLine="150"/>
              <w:jc w:val="center"/>
              <w:rPr>
                <w:rFonts w:ascii="Times New Roman" w:hAnsi="Times New Roman"/>
                <w:b/>
                <w:sz w:val="21"/>
                <w:szCs w:val="21"/>
                <w:lang w:val="ru-RU"/>
              </w:rPr>
            </w:pPr>
            <w:r w:rsidRPr="00554DA7"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 xml:space="preserve">Мощность/ </w:t>
            </w:r>
          </w:p>
          <w:p w:rsidR="00BF0B49" w:rsidRPr="00554DA7" w:rsidRDefault="00BF0B49" w:rsidP="00A5782B">
            <w:pPr>
              <w:spacing w:after="0" w:line="240" w:lineRule="auto"/>
              <w:ind w:firstLine="150"/>
              <w:jc w:val="center"/>
              <w:rPr>
                <w:rFonts w:ascii="Times New Roman" w:hAnsi="Times New Roman"/>
                <w:b/>
                <w:smallCaps/>
                <w:sz w:val="21"/>
                <w:szCs w:val="21"/>
                <w:lang w:val="ru-RU"/>
              </w:rPr>
            </w:pPr>
            <w:r w:rsidRPr="00554DA7"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>имеющаяся документация</w:t>
            </w:r>
          </w:p>
        </w:tc>
        <w:tc>
          <w:tcPr>
            <w:tcW w:w="3689" w:type="dxa"/>
            <w:shd w:val="clear" w:color="auto" w:fill="auto"/>
            <w:vAlign w:val="center"/>
          </w:tcPr>
          <w:p w:rsidR="00BF0B49" w:rsidRPr="00554DA7" w:rsidRDefault="00BF0B49" w:rsidP="00A5782B">
            <w:pPr>
              <w:spacing w:after="0" w:line="240" w:lineRule="auto"/>
              <w:ind w:firstLine="150"/>
              <w:jc w:val="center"/>
              <w:rPr>
                <w:rFonts w:ascii="Times New Roman" w:hAnsi="Times New Roman"/>
                <w:b/>
                <w:smallCaps/>
                <w:sz w:val="21"/>
                <w:szCs w:val="21"/>
                <w:lang w:val="ru-RU"/>
              </w:rPr>
            </w:pPr>
            <w:r w:rsidRPr="00554DA7"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>Общая информация о проекте, текущий статус, сроки реализации</w:t>
            </w:r>
          </w:p>
        </w:tc>
      </w:tr>
      <w:tr w:rsidR="00BF0B49" w:rsidRPr="00554DA7" w:rsidTr="00DD3226">
        <w:trPr>
          <w:trHeight w:val="139"/>
          <w:jc w:val="center"/>
        </w:trPr>
        <w:tc>
          <w:tcPr>
            <w:tcW w:w="537" w:type="dxa"/>
            <w:shd w:val="clear" w:color="auto" w:fill="auto"/>
            <w:vAlign w:val="center"/>
          </w:tcPr>
          <w:p w:rsidR="00BF0B49" w:rsidRPr="00554DA7" w:rsidRDefault="00BF0B49" w:rsidP="00A578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val="ru-RU"/>
              </w:rPr>
            </w:pPr>
            <w:r w:rsidRPr="00554DA7"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>1</w:t>
            </w:r>
          </w:p>
        </w:tc>
        <w:tc>
          <w:tcPr>
            <w:tcW w:w="2474" w:type="dxa"/>
            <w:shd w:val="clear" w:color="auto" w:fill="auto"/>
            <w:vAlign w:val="center"/>
          </w:tcPr>
          <w:p w:rsidR="00BF0B49" w:rsidRPr="00554DA7" w:rsidRDefault="00BF0B49" w:rsidP="00A5782B">
            <w:pPr>
              <w:spacing w:after="0" w:line="240" w:lineRule="auto"/>
              <w:ind w:hanging="7"/>
              <w:jc w:val="center"/>
              <w:rPr>
                <w:rFonts w:ascii="Times New Roman" w:hAnsi="Times New Roman"/>
                <w:b/>
                <w:sz w:val="21"/>
                <w:szCs w:val="21"/>
                <w:lang w:val="ru-RU"/>
              </w:rPr>
            </w:pPr>
            <w:r w:rsidRPr="00554DA7"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>2</w:t>
            </w:r>
          </w:p>
        </w:tc>
        <w:tc>
          <w:tcPr>
            <w:tcW w:w="1093" w:type="dxa"/>
            <w:shd w:val="clear" w:color="auto" w:fill="auto"/>
            <w:vAlign w:val="center"/>
          </w:tcPr>
          <w:p w:rsidR="00BF0B49" w:rsidRPr="00554DA7" w:rsidRDefault="00BF0B49" w:rsidP="00A5782B">
            <w:pPr>
              <w:spacing w:after="0" w:line="240" w:lineRule="auto"/>
              <w:ind w:firstLine="150"/>
              <w:jc w:val="center"/>
              <w:rPr>
                <w:rFonts w:ascii="Times New Roman" w:hAnsi="Times New Roman"/>
                <w:b/>
                <w:sz w:val="21"/>
                <w:szCs w:val="21"/>
                <w:lang w:val="ru-RU"/>
              </w:rPr>
            </w:pPr>
            <w:r w:rsidRPr="00554DA7"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BF0B49" w:rsidRPr="00554DA7" w:rsidRDefault="00BF0B49" w:rsidP="00A5782B">
            <w:pPr>
              <w:spacing w:after="0" w:line="240" w:lineRule="auto"/>
              <w:ind w:firstLine="150"/>
              <w:jc w:val="center"/>
              <w:rPr>
                <w:rFonts w:ascii="Times New Roman" w:hAnsi="Times New Roman"/>
                <w:b/>
                <w:sz w:val="21"/>
                <w:szCs w:val="21"/>
                <w:lang w:val="ru-RU"/>
              </w:rPr>
            </w:pPr>
            <w:r w:rsidRPr="00554DA7"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>4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BF0B49" w:rsidRPr="00554DA7" w:rsidRDefault="00BF0B49" w:rsidP="00A5782B">
            <w:pPr>
              <w:spacing w:after="0" w:line="240" w:lineRule="auto"/>
              <w:ind w:firstLine="150"/>
              <w:jc w:val="center"/>
              <w:rPr>
                <w:rFonts w:ascii="Times New Roman" w:hAnsi="Times New Roman"/>
                <w:b/>
                <w:sz w:val="21"/>
                <w:szCs w:val="21"/>
                <w:lang w:val="ru-RU"/>
              </w:rPr>
            </w:pPr>
            <w:r w:rsidRPr="00554DA7"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>5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BF0B49" w:rsidRPr="00554DA7" w:rsidRDefault="00BF0B49" w:rsidP="00A5782B">
            <w:pPr>
              <w:spacing w:after="0" w:line="240" w:lineRule="auto"/>
              <w:ind w:firstLine="150"/>
              <w:jc w:val="center"/>
              <w:rPr>
                <w:rFonts w:ascii="Times New Roman" w:hAnsi="Times New Roman"/>
                <w:b/>
                <w:sz w:val="21"/>
                <w:szCs w:val="21"/>
                <w:lang w:val="ru-RU"/>
              </w:rPr>
            </w:pPr>
            <w:r w:rsidRPr="00554DA7"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>6</w:t>
            </w:r>
          </w:p>
        </w:tc>
        <w:tc>
          <w:tcPr>
            <w:tcW w:w="3689" w:type="dxa"/>
            <w:shd w:val="clear" w:color="auto" w:fill="auto"/>
          </w:tcPr>
          <w:p w:rsidR="00BF0B49" w:rsidRPr="00554DA7" w:rsidRDefault="00BF0B49" w:rsidP="00A5782B">
            <w:pPr>
              <w:spacing w:after="0" w:line="240" w:lineRule="auto"/>
              <w:ind w:firstLine="150"/>
              <w:jc w:val="center"/>
              <w:rPr>
                <w:rFonts w:ascii="Times New Roman" w:hAnsi="Times New Roman"/>
                <w:b/>
                <w:sz w:val="21"/>
                <w:szCs w:val="21"/>
                <w:lang w:val="ru-RU"/>
              </w:rPr>
            </w:pPr>
            <w:r w:rsidRPr="00554DA7"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>7</w:t>
            </w:r>
          </w:p>
        </w:tc>
      </w:tr>
      <w:tr w:rsidR="00BF0B49" w:rsidRPr="00AE0B6A" w:rsidTr="00DD3226">
        <w:trPr>
          <w:trHeight w:val="444"/>
          <w:jc w:val="center"/>
        </w:trPr>
        <w:tc>
          <w:tcPr>
            <w:tcW w:w="14919" w:type="dxa"/>
            <w:gridSpan w:val="7"/>
            <w:shd w:val="clear" w:color="auto" w:fill="auto"/>
            <w:vAlign w:val="center"/>
          </w:tcPr>
          <w:p w:rsidR="00BF0B49" w:rsidRPr="00554DA7" w:rsidRDefault="00BF0B49" w:rsidP="00A5782B">
            <w:pPr>
              <w:spacing w:after="0" w:line="240" w:lineRule="auto"/>
              <w:ind w:firstLine="150"/>
              <w:jc w:val="center"/>
              <w:rPr>
                <w:rFonts w:ascii="Times New Roman" w:hAnsi="Times New Roman"/>
                <w:b/>
                <w:i/>
                <w:sz w:val="21"/>
                <w:szCs w:val="21"/>
                <w:lang w:val="ru-RU"/>
              </w:rPr>
            </w:pPr>
            <w:r w:rsidRPr="00554DA7">
              <w:rPr>
                <w:rFonts w:ascii="Times New Roman" w:hAnsi="Times New Roman"/>
                <w:b/>
                <w:i/>
                <w:sz w:val="21"/>
                <w:szCs w:val="21"/>
                <w:lang w:val="ru-RU"/>
              </w:rPr>
              <w:t>Реализуемые на территории Тындинского муниципального округа</w:t>
            </w:r>
          </w:p>
        </w:tc>
      </w:tr>
      <w:tr w:rsidR="00AE0B6A" w:rsidRPr="00AE0B6A" w:rsidTr="00DD3226">
        <w:trPr>
          <w:trHeight w:val="139"/>
          <w:jc w:val="center"/>
        </w:trPr>
        <w:tc>
          <w:tcPr>
            <w:tcW w:w="537" w:type="dxa"/>
            <w:shd w:val="clear" w:color="auto" w:fill="auto"/>
            <w:vAlign w:val="center"/>
          </w:tcPr>
          <w:p w:rsidR="00BF0B49" w:rsidRPr="00AE0B6A" w:rsidRDefault="00BF0B49" w:rsidP="00A578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>1.</w:t>
            </w:r>
          </w:p>
        </w:tc>
        <w:tc>
          <w:tcPr>
            <w:tcW w:w="2474" w:type="dxa"/>
            <w:shd w:val="clear" w:color="auto" w:fill="auto"/>
            <w:vAlign w:val="center"/>
          </w:tcPr>
          <w:p w:rsidR="00BF0B49" w:rsidRPr="00AE0B6A" w:rsidRDefault="00BF0B49" w:rsidP="00A578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shd w:val="clear" w:color="auto" w:fill="FFFFFF"/>
                <w:lang w:val="ru-RU"/>
              </w:rPr>
            </w:pPr>
            <w:r w:rsidRPr="00AE0B6A">
              <w:rPr>
                <w:rFonts w:ascii="Times New Roman" w:hAnsi="Times New Roman"/>
                <w:b/>
                <w:sz w:val="21"/>
                <w:szCs w:val="21"/>
                <w:shd w:val="clear" w:color="auto" w:fill="FFFFFF"/>
                <w:lang w:val="ru-RU"/>
              </w:rPr>
              <w:t>«Создание угольно-логистического кластера на территории Тындинского округа Амурской области»</w:t>
            </w:r>
          </w:p>
          <w:p w:rsidR="00BF0B49" w:rsidRPr="00AE0B6A" w:rsidRDefault="00BF0B49" w:rsidP="00A5782B">
            <w:pPr>
              <w:spacing w:after="0" w:line="240" w:lineRule="auto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</w:p>
          <w:p w:rsidR="00BF0B49" w:rsidRPr="00AE0B6A" w:rsidRDefault="00BF0B49" w:rsidP="00A5782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shd w:val="clear" w:color="auto" w:fill="FFFFFF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shd w:val="clear" w:color="auto" w:fill="FFFFFF"/>
                <w:lang w:val="ru-RU"/>
              </w:rPr>
              <w:t>ООО</w:t>
            </w:r>
            <w:r w:rsidRPr="00AE0B6A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 </w:t>
            </w:r>
            <w:r w:rsidRPr="00AE0B6A">
              <w:rPr>
                <w:rFonts w:ascii="Times New Roman" w:hAnsi="Times New Roman"/>
                <w:sz w:val="21"/>
                <w:szCs w:val="21"/>
                <w:shd w:val="clear" w:color="auto" w:fill="FFFFFF"/>
                <w:lang w:val="ru-RU"/>
              </w:rPr>
              <w:t>«</w:t>
            </w:r>
            <w:proofErr w:type="spellStart"/>
            <w:r w:rsidRPr="00AE0B6A">
              <w:rPr>
                <w:rFonts w:ascii="Times New Roman" w:hAnsi="Times New Roman"/>
                <w:sz w:val="21"/>
                <w:szCs w:val="21"/>
                <w:shd w:val="clear" w:color="auto" w:fill="FFFFFF"/>
                <w:lang w:val="ru-RU"/>
              </w:rPr>
              <w:t>АнтрацитИнвестПроект</w:t>
            </w:r>
            <w:proofErr w:type="spellEnd"/>
            <w:r w:rsidRPr="00AE0B6A">
              <w:rPr>
                <w:rFonts w:ascii="Times New Roman" w:hAnsi="Times New Roman"/>
                <w:sz w:val="21"/>
                <w:szCs w:val="21"/>
                <w:shd w:val="clear" w:color="auto" w:fill="FFFFFF"/>
                <w:lang w:val="ru-RU"/>
              </w:rPr>
              <w:t>»</w:t>
            </w:r>
            <w:r w:rsidR="006D45E9" w:rsidRPr="00AE0B6A">
              <w:rPr>
                <w:rFonts w:ascii="Times New Roman" w:hAnsi="Times New Roman"/>
                <w:sz w:val="21"/>
                <w:szCs w:val="21"/>
                <w:shd w:val="clear" w:color="auto" w:fill="FFFFFF"/>
                <w:lang w:val="ru-RU"/>
              </w:rPr>
              <w:t xml:space="preserve"> (Филиал)</w:t>
            </w:r>
          </w:p>
          <w:p w:rsidR="00BF0B49" w:rsidRPr="00AE0B6A" w:rsidRDefault="00985622" w:rsidP="00A5782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shd w:val="clear" w:color="auto" w:fill="FFFFFF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shd w:val="clear" w:color="auto" w:fill="FFFFFF"/>
                <w:lang w:val="ru-RU"/>
              </w:rPr>
              <w:t>676268</w:t>
            </w:r>
            <w:r w:rsidR="00BF0B49" w:rsidRPr="00AE0B6A">
              <w:rPr>
                <w:rFonts w:ascii="Times New Roman" w:hAnsi="Times New Roman"/>
                <w:sz w:val="21"/>
                <w:szCs w:val="21"/>
                <w:shd w:val="clear" w:color="auto" w:fill="FFFFFF"/>
                <w:lang w:val="ru-RU"/>
              </w:rPr>
              <w:t xml:space="preserve">, </w:t>
            </w:r>
            <w:r w:rsidRPr="00AE0B6A">
              <w:rPr>
                <w:rFonts w:ascii="Times New Roman" w:hAnsi="Times New Roman"/>
                <w:sz w:val="21"/>
                <w:szCs w:val="21"/>
                <w:shd w:val="clear" w:color="auto" w:fill="FFFFFF"/>
                <w:lang w:val="ru-RU"/>
              </w:rPr>
              <w:t xml:space="preserve">Россия, Амурская обл., </w:t>
            </w:r>
            <w:proofErr w:type="spellStart"/>
            <w:r w:rsidRPr="00AE0B6A">
              <w:rPr>
                <w:rFonts w:ascii="Times New Roman" w:hAnsi="Times New Roman"/>
                <w:sz w:val="21"/>
                <w:szCs w:val="21"/>
                <w:shd w:val="clear" w:color="auto" w:fill="FFFFFF"/>
                <w:lang w:val="ru-RU"/>
              </w:rPr>
              <w:t>м.о</w:t>
            </w:r>
            <w:proofErr w:type="spellEnd"/>
            <w:r w:rsidRPr="00AE0B6A">
              <w:rPr>
                <w:rFonts w:ascii="Times New Roman" w:hAnsi="Times New Roman"/>
                <w:sz w:val="21"/>
                <w:szCs w:val="21"/>
                <w:shd w:val="clear" w:color="auto" w:fill="FFFFFF"/>
                <w:lang w:val="ru-RU"/>
              </w:rPr>
              <w:t xml:space="preserve">. </w:t>
            </w:r>
            <w:proofErr w:type="spellStart"/>
            <w:r w:rsidRPr="00AE0B6A">
              <w:rPr>
                <w:rFonts w:ascii="Times New Roman" w:hAnsi="Times New Roman"/>
                <w:sz w:val="21"/>
                <w:szCs w:val="21"/>
                <w:shd w:val="clear" w:color="auto" w:fill="FFFFFF"/>
                <w:lang w:val="ru-RU"/>
              </w:rPr>
              <w:t>Тындинский</w:t>
            </w:r>
            <w:proofErr w:type="gramStart"/>
            <w:r w:rsidRPr="00AE0B6A">
              <w:rPr>
                <w:rFonts w:ascii="Times New Roman" w:hAnsi="Times New Roman"/>
                <w:sz w:val="21"/>
                <w:szCs w:val="21"/>
                <w:shd w:val="clear" w:color="auto" w:fill="FFFFFF"/>
                <w:lang w:val="ru-RU"/>
              </w:rPr>
              <w:t>,т</w:t>
            </w:r>
            <w:proofErr w:type="gramEnd"/>
            <w:r w:rsidRPr="00AE0B6A">
              <w:rPr>
                <w:rFonts w:ascii="Times New Roman" w:hAnsi="Times New Roman"/>
                <w:sz w:val="21"/>
                <w:szCs w:val="21"/>
                <w:shd w:val="clear" w:color="auto" w:fill="FFFFFF"/>
                <w:lang w:val="ru-RU"/>
              </w:rPr>
              <w:t>ер</w:t>
            </w:r>
            <w:proofErr w:type="spellEnd"/>
            <w:r w:rsidRPr="00AE0B6A">
              <w:rPr>
                <w:rFonts w:ascii="Times New Roman" w:hAnsi="Times New Roman"/>
                <w:sz w:val="21"/>
                <w:szCs w:val="21"/>
                <w:shd w:val="clear" w:color="auto" w:fill="FFFFFF"/>
                <w:lang w:val="ru-RU"/>
              </w:rPr>
              <w:t>. ТОР «Амурская»</w:t>
            </w:r>
          </w:p>
          <w:p w:rsidR="00BF0B49" w:rsidRPr="00AE0B6A" w:rsidRDefault="00BF0B49" w:rsidP="00A5782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shd w:val="clear" w:color="auto" w:fill="FFFFFF"/>
                <w:lang w:val="ru-RU"/>
              </w:rPr>
            </w:pPr>
          </w:p>
          <w:p w:rsidR="00BF0B49" w:rsidRPr="00AE0B6A" w:rsidRDefault="00BF0B49" w:rsidP="00A5782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Генеральный директор</w:t>
            </w:r>
          </w:p>
          <w:p w:rsidR="00BF0B49" w:rsidRPr="00AE0B6A" w:rsidRDefault="00985622" w:rsidP="00A5782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shd w:val="clear" w:color="auto" w:fill="FFFFFF"/>
                <w:lang w:val="ru-RU"/>
              </w:rPr>
            </w:pPr>
            <w:proofErr w:type="spellStart"/>
            <w:r w:rsidRPr="00AE0B6A">
              <w:rPr>
                <w:rFonts w:ascii="Times New Roman" w:hAnsi="Times New Roman"/>
                <w:sz w:val="21"/>
                <w:szCs w:val="21"/>
                <w:shd w:val="clear" w:color="auto" w:fill="FFFFFF"/>
                <w:lang w:val="ru-RU"/>
              </w:rPr>
              <w:t>Фабижевский</w:t>
            </w:r>
            <w:proofErr w:type="spellEnd"/>
            <w:r w:rsidRPr="00AE0B6A">
              <w:rPr>
                <w:rFonts w:ascii="Times New Roman" w:hAnsi="Times New Roman"/>
                <w:sz w:val="21"/>
                <w:szCs w:val="21"/>
                <w:shd w:val="clear" w:color="auto" w:fill="FFFFFF"/>
                <w:lang w:val="ru-RU"/>
              </w:rPr>
              <w:t xml:space="preserve"> Сергей Александрович</w:t>
            </w:r>
          </w:p>
          <w:p w:rsidR="008769FB" w:rsidRPr="00AE0B6A" w:rsidRDefault="008769FB" w:rsidP="00A5782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shd w:val="clear" w:color="auto" w:fill="FFFFFF"/>
                <w:lang w:val="ru-RU"/>
              </w:rPr>
            </w:pPr>
          </w:p>
          <w:p w:rsidR="00BF0B49" w:rsidRPr="00AE0B6A" w:rsidRDefault="008769FB" w:rsidP="00A5782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b/>
                <w:sz w:val="21"/>
                <w:szCs w:val="21"/>
                <w:shd w:val="clear" w:color="auto" w:fill="FFFFFF"/>
                <w:lang w:val="ru-RU"/>
              </w:rPr>
              <w:lastRenderedPageBreak/>
              <w:t>РЕЗИДЕНТ ТОР</w:t>
            </w:r>
          </w:p>
        </w:tc>
        <w:tc>
          <w:tcPr>
            <w:tcW w:w="1093" w:type="dxa"/>
            <w:shd w:val="clear" w:color="auto" w:fill="auto"/>
            <w:vAlign w:val="center"/>
          </w:tcPr>
          <w:p w:rsidR="00BF0B49" w:rsidRPr="00AE0B6A" w:rsidRDefault="00AB7322" w:rsidP="00A5782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lastRenderedPageBreak/>
              <w:t>304,432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BF0B49" w:rsidRPr="00AE0B6A" w:rsidRDefault="00AB7322" w:rsidP="002E7C40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304,432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BF0B49" w:rsidRPr="00AE0B6A" w:rsidRDefault="00BF0B49" w:rsidP="00A5782B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B6A">
              <w:rPr>
                <w:rFonts w:ascii="Times New Roman" w:hAnsi="Times New Roman" w:cs="Times New Roman"/>
                <w:sz w:val="21"/>
                <w:szCs w:val="21"/>
              </w:rPr>
              <w:t>Финансирование проекта будет обеспечено за счет:</w:t>
            </w:r>
          </w:p>
          <w:p w:rsidR="00BF0B49" w:rsidRPr="00AE0B6A" w:rsidRDefault="00BF0B49" w:rsidP="00A5782B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B6A">
              <w:rPr>
                <w:rFonts w:ascii="Times New Roman" w:hAnsi="Times New Roman" w:cs="Times New Roman"/>
                <w:sz w:val="21"/>
                <w:szCs w:val="21"/>
              </w:rPr>
              <w:t>- заемных сре</w:t>
            </w:r>
            <w:proofErr w:type="gramStart"/>
            <w:r w:rsidRPr="00AE0B6A">
              <w:rPr>
                <w:rFonts w:ascii="Times New Roman" w:hAnsi="Times New Roman" w:cs="Times New Roman"/>
                <w:sz w:val="21"/>
                <w:szCs w:val="21"/>
              </w:rPr>
              <w:t>дств в р</w:t>
            </w:r>
            <w:proofErr w:type="gramEnd"/>
            <w:r w:rsidRPr="00AE0B6A">
              <w:rPr>
                <w:rFonts w:ascii="Times New Roman" w:hAnsi="Times New Roman" w:cs="Times New Roman"/>
                <w:sz w:val="21"/>
                <w:szCs w:val="21"/>
              </w:rPr>
              <w:t>азмере 100% от общего объема финансирования проекта.</w:t>
            </w:r>
          </w:p>
          <w:p w:rsidR="00BF0B49" w:rsidRPr="00AE0B6A" w:rsidRDefault="00BF0B49" w:rsidP="00A5782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E0B6A">
              <w:rPr>
                <w:rFonts w:ascii="Times New Roman" w:hAnsi="Times New Roman" w:cs="Times New Roman"/>
                <w:sz w:val="21"/>
                <w:szCs w:val="21"/>
              </w:rPr>
              <w:t>Финансирование будет осуществляться банком ПАО «МКБ».</w:t>
            </w:r>
          </w:p>
          <w:p w:rsidR="00BF0B49" w:rsidRPr="00AE0B6A" w:rsidRDefault="00BF0B49" w:rsidP="00A5782B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B6A">
              <w:rPr>
                <w:rFonts w:ascii="Times New Roman" w:hAnsi="Times New Roman" w:cs="Times New Roman"/>
                <w:sz w:val="21"/>
                <w:szCs w:val="21"/>
              </w:rPr>
              <w:t>Основным источником финансирования проекта является: заемный капитал.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BF0B49" w:rsidRPr="00AE0B6A" w:rsidRDefault="00BF0B49" w:rsidP="00A5782B">
            <w:pPr>
              <w:shd w:val="clear" w:color="auto" w:fill="FFFFFF"/>
              <w:spacing w:after="0" w:line="240" w:lineRule="auto"/>
              <w:ind w:left="-7"/>
              <w:jc w:val="center"/>
              <w:rPr>
                <w:rFonts w:ascii="Times New Roman" w:hAnsi="Times New Roman"/>
                <w:b/>
                <w:sz w:val="21"/>
                <w:szCs w:val="21"/>
                <w:shd w:val="clear" w:color="auto" w:fill="FFFFFF"/>
                <w:lang w:val="ru-RU"/>
              </w:rPr>
            </w:pPr>
            <w:r w:rsidRPr="00AE0B6A">
              <w:rPr>
                <w:rFonts w:ascii="Times New Roman" w:hAnsi="Times New Roman"/>
                <w:b/>
                <w:sz w:val="21"/>
                <w:szCs w:val="21"/>
                <w:shd w:val="clear" w:color="auto" w:fill="FFFFFF"/>
                <w:lang w:val="ru-RU"/>
              </w:rPr>
              <w:t>Планируемые работы:</w:t>
            </w:r>
          </w:p>
          <w:p w:rsidR="00BF0B49" w:rsidRPr="00AE0B6A" w:rsidRDefault="00D33953" w:rsidP="00D33953">
            <w:pPr>
              <w:shd w:val="clear" w:color="auto" w:fill="FFFFFF"/>
              <w:spacing w:after="0" w:line="240" w:lineRule="auto"/>
              <w:ind w:left="-7"/>
              <w:jc w:val="center"/>
              <w:rPr>
                <w:rFonts w:ascii="Times New Roman" w:hAnsi="Times New Roman"/>
                <w:sz w:val="21"/>
                <w:szCs w:val="21"/>
                <w:lang w:val="ru-RU" w:eastAsia="ru-RU" w:bidi="ar-SA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 w:eastAsia="ru-RU" w:bidi="ar-SA"/>
              </w:rPr>
              <w:t>Деятельность автомобильного грузового транспорта.</w:t>
            </w:r>
          </w:p>
          <w:p w:rsidR="00D33953" w:rsidRPr="00AE0B6A" w:rsidRDefault="00D33953" w:rsidP="00D33953">
            <w:pPr>
              <w:shd w:val="clear" w:color="auto" w:fill="FFFFFF"/>
              <w:spacing w:after="0" w:line="240" w:lineRule="auto"/>
              <w:ind w:left="-7"/>
              <w:jc w:val="center"/>
              <w:rPr>
                <w:rFonts w:ascii="Times New Roman" w:hAnsi="Times New Roman"/>
                <w:sz w:val="21"/>
                <w:szCs w:val="21"/>
                <w:lang w:val="ru-RU" w:eastAsia="ru-RU" w:bidi="ar-SA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 w:eastAsia="ru-RU" w:bidi="ar-SA"/>
              </w:rPr>
              <w:t>Деятельность вспомогательная, связанная с сухопутным транспортом.</w:t>
            </w:r>
          </w:p>
          <w:p w:rsidR="00BF0B49" w:rsidRPr="00AE0B6A" w:rsidRDefault="00BF0B49" w:rsidP="00A5782B">
            <w:pPr>
              <w:spacing w:after="0" w:line="240" w:lineRule="auto"/>
              <w:ind w:firstLine="150"/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val="ru-RU"/>
              </w:rPr>
            </w:pPr>
          </w:p>
        </w:tc>
        <w:tc>
          <w:tcPr>
            <w:tcW w:w="3689" w:type="dxa"/>
            <w:shd w:val="clear" w:color="auto" w:fill="auto"/>
          </w:tcPr>
          <w:p w:rsidR="00BF0B49" w:rsidRPr="00AE0B6A" w:rsidRDefault="00AE0B6A" w:rsidP="00A5782B">
            <w:pPr>
              <w:spacing w:after="0" w:line="240" w:lineRule="auto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  <w:hyperlink r:id="rId5" w:history="1">
              <w:r w:rsidR="00BF0B49" w:rsidRPr="00AE0B6A">
                <w:rPr>
                  <w:rStyle w:val="a3"/>
                  <w:rFonts w:ascii="Times New Roman" w:hAnsi="Times New Roman"/>
                  <w:b/>
                  <w:bCs/>
                  <w:color w:val="auto"/>
                  <w:sz w:val="21"/>
                  <w:szCs w:val="21"/>
                  <w:lang w:val="ru-RU"/>
                </w:rPr>
                <w:t>Общая информация</w:t>
              </w:r>
            </w:hyperlink>
            <w:r w:rsidR="00BF0B49" w:rsidRPr="00AE0B6A">
              <w:rPr>
                <w:rFonts w:ascii="Times New Roman" w:hAnsi="Times New Roman"/>
                <w:b/>
                <w:bCs/>
                <w:sz w:val="21"/>
                <w:szCs w:val="21"/>
                <w:lang w:val="ru-RU"/>
              </w:rPr>
              <w:t>:</w:t>
            </w:r>
          </w:p>
          <w:p w:rsidR="00BF0B49" w:rsidRPr="00AE0B6A" w:rsidRDefault="00BF0B49" w:rsidP="00A5782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shd w:val="clear" w:color="auto" w:fill="FFFFFF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shd w:val="clear" w:color="auto" w:fill="FFFFFF"/>
                <w:lang w:val="ru-RU"/>
              </w:rPr>
              <w:t>Предприятие зарегистрированное в Тындинском муниципальном округе Амурской области осуществляет доставку техники и материалов до территории угольного разреза, находящегося на территории Республики Саха (Якутия) (</w:t>
            </w:r>
            <w:proofErr w:type="spellStart"/>
            <w:r w:rsidRPr="00AE0B6A">
              <w:rPr>
                <w:rFonts w:ascii="Times New Roman" w:hAnsi="Times New Roman"/>
                <w:sz w:val="21"/>
                <w:szCs w:val="21"/>
                <w:shd w:val="clear" w:color="auto" w:fill="FFFFFF"/>
                <w:lang w:val="ru-RU"/>
              </w:rPr>
              <w:t>Сыллахское</w:t>
            </w:r>
            <w:proofErr w:type="spellEnd"/>
            <w:r w:rsidRPr="00AE0B6A">
              <w:rPr>
                <w:rFonts w:ascii="Times New Roman" w:hAnsi="Times New Roman"/>
                <w:sz w:val="21"/>
                <w:szCs w:val="21"/>
                <w:shd w:val="clear" w:color="auto" w:fill="FFFFFF"/>
                <w:lang w:val="ru-RU"/>
              </w:rPr>
              <w:t xml:space="preserve"> угольное месторождение), и погрузку угля в </w:t>
            </w:r>
            <w:proofErr w:type="spellStart"/>
            <w:r w:rsidRPr="00AE0B6A">
              <w:rPr>
                <w:rFonts w:ascii="Times New Roman" w:hAnsi="Times New Roman"/>
                <w:sz w:val="21"/>
                <w:szCs w:val="21"/>
                <w:shd w:val="clear" w:color="auto" w:fill="FFFFFF"/>
                <w:lang w:val="ru-RU"/>
              </w:rPr>
              <w:t>жд</w:t>
            </w:r>
            <w:proofErr w:type="spellEnd"/>
            <w:r w:rsidRPr="00AE0B6A">
              <w:rPr>
                <w:rFonts w:ascii="Times New Roman" w:hAnsi="Times New Roman"/>
                <w:sz w:val="21"/>
                <w:szCs w:val="21"/>
                <w:shd w:val="clear" w:color="auto" w:fill="FFFFFF"/>
                <w:lang w:val="ru-RU"/>
              </w:rPr>
              <w:t xml:space="preserve"> вагоны в объеме до 4,5 </w:t>
            </w:r>
            <w:proofErr w:type="spellStart"/>
            <w:r w:rsidRPr="00AE0B6A">
              <w:rPr>
                <w:rFonts w:ascii="Times New Roman" w:hAnsi="Times New Roman"/>
                <w:sz w:val="21"/>
                <w:szCs w:val="21"/>
                <w:shd w:val="clear" w:color="auto" w:fill="FFFFFF"/>
                <w:lang w:val="ru-RU"/>
              </w:rPr>
              <w:t>млн</w:t>
            </w:r>
            <w:proofErr w:type="gramStart"/>
            <w:r w:rsidRPr="00AE0B6A">
              <w:rPr>
                <w:rFonts w:ascii="Times New Roman" w:hAnsi="Times New Roman"/>
                <w:sz w:val="21"/>
                <w:szCs w:val="21"/>
                <w:shd w:val="clear" w:color="auto" w:fill="FFFFFF"/>
                <w:lang w:val="ru-RU"/>
              </w:rPr>
              <w:t>.т</w:t>
            </w:r>
            <w:proofErr w:type="gramEnd"/>
            <w:r w:rsidRPr="00AE0B6A">
              <w:rPr>
                <w:rFonts w:ascii="Times New Roman" w:hAnsi="Times New Roman"/>
                <w:sz w:val="21"/>
                <w:szCs w:val="21"/>
                <w:shd w:val="clear" w:color="auto" w:fill="FFFFFF"/>
                <w:lang w:val="ru-RU"/>
              </w:rPr>
              <w:t>онн</w:t>
            </w:r>
            <w:proofErr w:type="spellEnd"/>
            <w:r w:rsidRPr="00AE0B6A">
              <w:rPr>
                <w:rFonts w:ascii="Times New Roman" w:hAnsi="Times New Roman"/>
                <w:sz w:val="21"/>
                <w:szCs w:val="21"/>
                <w:shd w:val="clear" w:color="auto" w:fill="FFFFFF"/>
                <w:lang w:val="ru-RU"/>
              </w:rPr>
              <w:t xml:space="preserve"> в год.</w:t>
            </w:r>
          </w:p>
          <w:p w:rsidR="00893AAC" w:rsidRPr="00AE0B6A" w:rsidRDefault="00893AAC" w:rsidP="00A5782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В рамках реализации инвестиционного проекта планируется создание 18 новых рабочих мест, на котором планируется трудоустроить 72 человека.</w:t>
            </w:r>
          </w:p>
          <w:p w:rsidR="00AD0D4E" w:rsidRPr="00AE0B6A" w:rsidRDefault="00AD0D4E" w:rsidP="00A5782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shd w:val="clear" w:color="auto" w:fill="FFFFFF"/>
                <w:lang w:val="ru-RU"/>
              </w:rPr>
            </w:pPr>
            <w:r w:rsidRPr="00AE0B6A">
              <w:rPr>
                <w:rFonts w:ascii="Times New Roman" w:hAnsi="Times New Roman"/>
                <w:bCs/>
                <w:sz w:val="21"/>
                <w:szCs w:val="21"/>
                <w:lang w:val="ru-RU"/>
              </w:rPr>
              <w:t>Ввод в эксплуатацию 31.12.2025 года.</w:t>
            </w:r>
          </w:p>
          <w:p w:rsidR="00BF0B49" w:rsidRPr="00AE0B6A" w:rsidRDefault="00BF0B49" w:rsidP="00A578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b/>
                <w:sz w:val="21"/>
                <w:szCs w:val="21"/>
                <w:lang w:val="ru-RU"/>
              </w:rPr>
              <w:lastRenderedPageBreak/>
              <w:t>Текущий статус:</w:t>
            </w:r>
          </w:p>
          <w:p w:rsidR="003B50F5" w:rsidRPr="00AE0B6A" w:rsidRDefault="003B50F5" w:rsidP="003B50F5">
            <w:pPr>
              <w:spacing w:after="0" w:line="240" w:lineRule="auto"/>
              <w:ind w:firstLine="150"/>
              <w:jc w:val="center"/>
              <w:rPr>
                <w:rFonts w:ascii="Times New Roman" w:hAnsi="Times New Roman"/>
                <w:bCs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bCs/>
                <w:sz w:val="21"/>
                <w:szCs w:val="21"/>
                <w:lang w:val="ru-RU"/>
              </w:rPr>
              <w:t xml:space="preserve">Окончено строительство станции </w:t>
            </w:r>
            <w:proofErr w:type="spellStart"/>
            <w:r w:rsidRPr="00AE0B6A">
              <w:rPr>
                <w:rFonts w:ascii="Times New Roman" w:hAnsi="Times New Roman"/>
                <w:bCs/>
                <w:sz w:val="21"/>
                <w:szCs w:val="21"/>
                <w:lang w:val="ru-RU"/>
              </w:rPr>
              <w:t>Талума</w:t>
            </w:r>
            <w:proofErr w:type="spellEnd"/>
            <w:r w:rsidRPr="00AE0B6A">
              <w:rPr>
                <w:rFonts w:ascii="Times New Roman" w:hAnsi="Times New Roman"/>
                <w:bCs/>
                <w:sz w:val="21"/>
                <w:szCs w:val="21"/>
                <w:lang w:val="ru-RU"/>
              </w:rPr>
              <w:t xml:space="preserve"> </w:t>
            </w:r>
            <w:proofErr w:type="gramStart"/>
            <w:r w:rsidRPr="00AE0B6A">
              <w:rPr>
                <w:rFonts w:ascii="Times New Roman" w:hAnsi="Times New Roman"/>
                <w:bCs/>
                <w:sz w:val="21"/>
                <w:szCs w:val="21"/>
                <w:lang w:val="ru-RU"/>
              </w:rPr>
              <w:t>Угольная</w:t>
            </w:r>
            <w:proofErr w:type="gramEnd"/>
            <w:r w:rsidRPr="00AE0B6A">
              <w:rPr>
                <w:rFonts w:ascii="Times New Roman" w:hAnsi="Times New Roman"/>
                <w:bCs/>
                <w:sz w:val="21"/>
                <w:szCs w:val="21"/>
                <w:lang w:val="ru-RU"/>
              </w:rPr>
              <w:t xml:space="preserve">, </w:t>
            </w:r>
            <w:proofErr w:type="spellStart"/>
            <w:r w:rsidRPr="00AE0B6A">
              <w:rPr>
                <w:rFonts w:ascii="Times New Roman" w:hAnsi="Times New Roman"/>
                <w:bCs/>
                <w:sz w:val="21"/>
                <w:szCs w:val="21"/>
                <w:lang w:val="ru-RU"/>
              </w:rPr>
              <w:t>Талума</w:t>
            </w:r>
            <w:proofErr w:type="spellEnd"/>
            <w:r w:rsidRPr="00AE0B6A">
              <w:rPr>
                <w:rFonts w:ascii="Times New Roman" w:hAnsi="Times New Roman"/>
                <w:bCs/>
                <w:sz w:val="21"/>
                <w:szCs w:val="21"/>
                <w:lang w:val="ru-RU"/>
              </w:rPr>
              <w:t xml:space="preserve"> ОАО «РЖД», </w:t>
            </w:r>
          </w:p>
          <w:p w:rsidR="00BF0B49" w:rsidRPr="00AE0B6A" w:rsidRDefault="00F10757" w:rsidP="00867C78">
            <w:pPr>
              <w:spacing w:after="0" w:line="240" w:lineRule="auto"/>
              <w:ind w:firstLine="150"/>
              <w:jc w:val="center"/>
              <w:rPr>
                <w:rFonts w:ascii="Times New Roman" w:hAnsi="Times New Roman"/>
                <w:bCs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В 2025 году запланировано приобретение техники в лизинг (автосамосвалы для перевозки угля)</w:t>
            </w:r>
            <w:r w:rsidR="00867C78" w:rsidRPr="00AE0B6A">
              <w:rPr>
                <w:rFonts w:ascii="Times New Roman" w:hAnsi="Times New Roman"/>
                <w:sz w:val="21"/>
                <w:szCs w:val="21"/>
                <w:lang w:val="ru-RU"/>
              </w:rPr>
              <w:t>.</w:t>
            </w:r>
          </w:p>
        </w:tc>
      </w:tr>
      <w:tr w:rsidR="00AE0B6A" w:rsidRPr="00AE0B6A" w:rsidTr="00DD3226">
        <w:trPr>
          <w:trHeight w:val="139"/>
          <w:jc w:val="center"/>
        </w:trPr>
        <w:tc>
          <w:tcPr>
            <w:tcW w:w="537" w:type="dxa"/>
            <w:shd w:val="clear" w:color="auto" w:fill="auto"/>
            <w:vAlign w:val="center"/>
          </w:tcPr>
          <w:p w:rsidR="00BF0B49" w:rsidRPr="00AE0B6A" w:rsidRDefault="00BF0B49" w:rsidP="00A578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val="ru-RU"/>
              </w:rPr>
            </w:pPr>
          </w:p>
          <w:p w:rsidR="00BF0B49" w:rsidRPr="00AE0B6A" w:rsidRDefault="00BF0B49" w:rsidP="00A578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val="ru-RU"/>
              </w:rPr>
            </w:pPr>
          </w:p>
          <w:p w:rsidR="00BF0B49" w:rsidRPr="00AE0B6A" w:rsidRDefault="00BF0B49" w:rsidP="00A578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val="ru-RU"/>
              </w:rPr>
            </w:pPr>
          </w:p>
          <w:p w:rsidR="00BF0B49" w:rsidRPr="00AE0B6A" w:rsidRDefault="00BF0B49" w:rsidP="00A578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>2.</w:t>
            </w:r>
          </w:p>
        </w:tc>
        <w:tc>
          <w:tcPr>
            <w:tcW w:w="2474" w:type="dxa"/>
            <w:shd w:val="clear" w:color="auto" w:fill="auto"/>
            <w:vAlign w:val="center"/>
          </w:tcPr>
          <w:p w:rsidR="00BF0B49" w:rsidRPr="00AE0B6A" w:rsidRDefault="00BF0B49" w:rsidP="00A5782B">
            <w:pPr>
              <w:spacing w:after="0"/>
              <w:jc w:val="center"/>
              <w:rPr>
                <w:rFonts w:ascii="Times New Roman" w:hAnsi="Times New Roman"/>
                <w:b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 xml:space="preserve">«Восстановление и модернизация комплекса по добыче и переработке </w:t>
            </w:r>
            <w:proofErr w:type="spellStart"/>
            <w:proofErr w:type="gramStart"/>
            <w:r w:rsidRPr="00AE0B6A"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>титано</w:t>
            </w:r>
            <w:proofErr w:type="spellEnd"/>
            <w:r w:rsidRPr="00AE0B6A"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>-магнетитовых</w:t>
            </w:r>
            <w:proofErr w:type="gramEnd"/>
            <w:r w:rsidRPr="00AE0B6A"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 xml:space="preserve"> руд на территории Амурской области»</w:t>
            </w:r>
          </w:p>
          <w:p w:rsidR="00BF0B49" w:rsidRPr="00AE0B6A" w:rsidRDefault="00BF0B49" w:rsidP="00A5782B">
            <w:pPr>
              <w:spacing w:after="0"/>
              <w:jc w:val="center"/>
              <w:rPr>
                <w:rFonts w:ascii="Times New Roman" w:hAnsi="Times New Roman"/>
                <w:b/>
                <w:sz w:val="21"/>
                <w:szCs w:val="21"/>
                <w:lang w:val="ru-RU"/>
              </w:rPr>
            </w:pPr>
          </w:p>
          <w:p w:rsidR="00BF0B49" w:rsidRPr="00AE0B6A" w:rsidRDefault="00BF0B49" w:rsidP="00A5782B">
            <w:pPr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bCs/>
                <w:sz w:val="21"/>
                <w:szCs w:val="21"/>
                <w:lang w:val="ru-RU"/>
              </w:rPr>
              <w:t xml:space="preserve">Акционерное общество </w:t>
            </w:r>
            <w:r w:rsidRPr="00AE0B6A">
              <w:rPr>
                <w:rFonts w:ascii="Times New Roman" w:hAnsi="Times New Roman"/>
                <w:bCs/>
                <w:sz w:val="21"/>
                <w:szCs w:val="21"/>
                <w:lang w:val="ru-RU"/>
              </w:rPr>
              <w:br/>
              <w:t>«Байкало-Амурская горнорудная корпорация»</w:t>
            </w:r>
          </w:p>
          <w:p w:rsidR="00BF0B49" w:rsidRPr="00AE0B6A" w:rsidRDefault="00BF0B49" w:rsidP="00A5782B">
            <w:pPr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bCs/>
                <w:sz w:val="21"/>
                <w:szCs w:val="21"/>
                <w:lang w:val="ru-RU"/>
              </w:rPr>
              <w:t xml:space="preserve">Амурская область, Тындинский муниципальный округ, тер. Обогатительной фабрики </w:t>
            </w:r>
            <w:proofErr w:type="spellStart"/>
            <w:r w:rsidRPr="00AE0B6A">
              <w:rPr>
                <w:rFonts w:ascii="Times New Roman" w:hAnsi="Times New Roman"/>
                <w:bCs/>
                <w:sz w:val="21"/>
                <w:szCs w:val="21"/>
                <w:lang w:val="ru-RU"/>
              </w:rPr>
              <w:t>Олёкма</w:t>
            </w:r>
            <w:proofErr w:type="spellEnd"/>
            <w:r w:rsidRPr="00AE0B6A">
              <w:rPr>
                <w:rFonts w:ascii="Times New Roman" w:hAnsi="Times New Roman"/>
                <w:bCs/>
                <w:sz w:val="21"/>
                <w:szCs w:val="21"/>
                <w:lang w:val="ru-RU"/>
              </w:rPr>
              <w:t>, ул. Промышленная, стр.1</w:t>
            </w:r>
          </w:p>
          <w:p w:rsidR="00BF0B49" w:rsidRPr="00AE0B6A" w:rsidRDefault="00BF0B49" w:rsidP="00A5782B">
            <w:pPr>
              <w:shd w:val="clear" w:color="auto" w:fill="FFFFFF"/>
              <w:spacing w:after="0"/>
              <w:rPr>
                <w:rFonts w:ascii="Times New Roman" w:hAnsi="Times New Roman"/>
                <w:bCs/>
                <w:sz w:val="21"/>
                <w:szCs w:val="21"/>
                <w:lang w:val="ru-RU"/>
              </w:rPr>
            </w:pPr>
          </w:p>
          <w:p w:rsidR="00BF0B49" w:rsidRPr="00AE0B6A" w:rsidRDefault="00BF0B49" w:rsidP="00A5782B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bCs/>
                <w:sz w:val="21"/>
                <w:szCs w:val="21"/>
                <w:lang w:val="ru-RU"/>
              </w:rPr>
              <w:t>Генеральный директор</w:t>
            </w:r>
          </w:p>
          <w:p w:rsidR="00BF0B49" w:rsidRPr="00AE0B6A" w:rsidRDefault="002D6D89" w:rsidP="00A5782B">
            <w:pPr>
              <w:spacing w:after="0" w:line="240" w:lineRule="auto"/>
              <w:ind w:hanging="7"/>
              <w:jc w:val="center"/>
              <w:rPr>
                <w:rFonts w:ascii="Times New Roman" w:hAnsi="Times New Roman"/>
                <w:bCs/>
                <w:sz w:val="21"/>
                <w:szCs w:val="21"/>
                <w:lang w:val="ru-RU"/>
              </w:rPr>
            </w:pPr>
            <w:proofErr w:type="spellStart"/>
            <w:r w:rsidRPr="00AE0B6A">
              <w:rPr>
                <w:rFonts w:ascii="Times New Roman" w:hAnsi="Times New Roman"/>
                <w:bCs/>
                <w:sz w:val="21"/>
                <w:szCs w:val="21"/>
                <w:lang w:val="ru-RU"/>
              </w:rPr>
              <w:t>Джуссоев</w:t>
            </w:r>
            <w:proofErr w:type="spellEnd"/>
            <w:r w:rsidRPr="00AE0B6A">
              <w:rPr>
                <w:rFonts w:ascii="Times New Roman" w:hAnsi="Times New Roman"/>
                <w:bCs/>
                <w:sz w:val="21"/>
                <w:szCs w:val="21"/>
                <w:lang w:val="ru-RU"/>
              </w:rPr>
              <w:t xml:space="preserve"> Леонид </w:t>
            </w:r>
            <w:proofErr w:type="spellStart"/>
            <w:r w:rsidRPr="00AE0B6A">
              <w:rPr>
                <w:rFonts w:ascii="Times New Roman" w:hAnsi="Times New Roman"/>
                <w:bCs/>
                <w:sz w:val="21"/>
                <w:szCs w:val="21"/>
                <w:lang w:val="ru-RU"/>
              </w:rPr>
              <w:t>Виталиевич</w:t>
            </w:r>
            <w:proofErr w:type="spellEnd"/>
          </w:p>
          <w:p w:rsidR="00BF0B49" w:rsidRPr="00AE0B6A" w:rsidRDefault="00BF0B49" w:rsidP="00A5782B">
            <w:pPr>
              <w:spacing w:after="0" w:line="240" w:lineRule="auto"/>
              <w:ind w:hanging="7"/>
              <w:jc w:val="center"/>
              <w:rPr>
                <w:rFonts w:ascii="Times New Roman" w:hAnsi="Times New Roman"/>
                <w:bCs/>
                <w:sz w:val="21"/>
                <w:szCs w:val="21"/>
                <w:lang w:val="ru-RU"/>
              </w:rPr>
            </w:pPr>
          </w:p>
          <w:p w:rsidR="00BF0B49" w:rsidRPr="00AE0B6A" w:rsidRDefault="00BF0B49" w:rsidP="00A5782B">
            <w:pPr>
              <w:spacing w:after="0" w:line="240" w:lineRule="auto"/>
              <w:ind w:hanging="7"/>
              <w:jc w:val="center"/>
              <w:rPr>
                <w:rFonts w:ascii="Times New Roman" w:hAnsi="Times New Roman"/>
                <w:b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b/>
                <w:sz w:val="21"/>
                <w:szCs w:val="21"/>
                <w:shd w:val="clear" w:color="auto" w:fill="FFFFFF"/>
                <w:lang w:val="ru-RU"/>
              </w:rPr>
              <w:t>РЕЗИДЕНТ ТОР</w:t>
            </w:r>
          </w:p>
        </w:tc>
        <w:tc>
          <w:tcPr>
            <w:tcW w:w="1093" w:type="dxa"/>
            <w:shd w:val="clear" w:color="auto" w:fill="auto"/>
            <w:vAlign w:val="center"/>
          </w:tcPr>
          <w:p w:rsidR="00BF0B49" w:rsidRPr="00AE0B6A" w:rsidRDefault="004A3368" w:rsidP="00A5782B">
            <w:pPr>
              <w:spacing w:after="0" w:line="240" w:lineRule="auto"/>
              <w:ind w:firstLine="150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4 167,5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BF0B49" w:rsidRPr="00AE0B6A" w:rsidRDefault="00BF0B49" w:rsidP="00A5782B">
            <w:pPr>
              <w:spacing w:after="0" w:line="240" w:lineRule="auto"/>
              <w:ind w:firstLine="150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-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BF0B49" w:rsidRPr="00AE0B6A" w:rsidRDefault="00BF0B49" w:rsidP="00A5782B">
            <w:pPr>
              <w:spacing w:after="0" w:line="240" w:lineRule="auto"/>
              <w:ind w:firstLine="150"/>
              <w:jc w:val="center"/>
              <w:rPr>
                <w:rFonts w:ascii="Times New Roman" w:hAnsi="Times New Roman"/>
                <w:sz w:val="21"/>
                <w:szCs w:val="21"/>
                <w:lang w:val="ru-RU" w:eastAsia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 w:eastAsia="ru-RU"/>
              </w:rPr>
              <w:t xml:space="preserve">Планируемые источники денежных средств и их структура (собственные и заемные средства инвестора) для реализации проекта: 100 % собственные средства, </w:t>
            </w:r>
          </w:p>
          <w:p w:rsidR="00BF0B49" w:rsidRPr="00AE0B6A" w:rsidRDefault="00BF0B49" w:rsidP="00A5782B">
            <w:pPr>
              <w:spacing w:after="0" w:line="240" w:lineRule="auto"/>
              <w:ind w:firstLine="150"/>
              <w:jc w:val="center"/>
              <w:rPr>
                <w:rFonts w:ascii="Times New Roman" w:hAnsi="Times New Roman"/>
                <w:b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 w:eastAsia="ru-RU"/>
              </w:rPr>
              <w:t>0 % заёмные средства.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BF0B49" w:rsidRPr="00AE0B6A" w:rsidRDefault="00BF0B49" w:rsidP="00A5782B">
            <w:pPr>
              <w:shd w:val="clear" w:color="auto" w:fill="FFFFFF"/>
              <w:spacing w:after="0" w:line="240" w:lineRule="auto"/>
              <w:ind w:left="-7"/>
              <w:jc w:val="center"/>
              <w:rPr>
                <w:rFonts w:ascii="Times New Roman" w:hAnsi="Times New Roman"/>
                <w:b/>
                <w:sz w:val="21"/>
                <w:szCs w:val="21"/>
                <w:shd w:val="clear" w:color="auto" w:fill="FFFFFF"/>
                <w:lang w:val="ru-RU"/>
              </w:rPr>
            </w:pPr>
            <w:r w:rsidRPr="00AE0B6A">
              <w:rPr>
                <w:rFonts w:ascii="Times New Roman" w:hAnsi="Times New Roman"/>
                <w:b/>
                <w:sz w:val="21"/>
                <w:szCs w:val="21"/>
                <w:shd w:val="clear" w:color="auto" w:fill="FFFFFF"/>
                <w:lang w:val="ru-RU"/>
              </w:rPr>
              <w:t>Планируемые работы:</w:t>
            </w:r>
          </w:p>
          <w:p w:rsidR="00BF0B49" w:rsidRPr="00AE0B6A" w:rsidRDefault="00C0096C" w:rsidP="00A5782B">
            <w:pPr>
              <w:spacing w:after="0" w:line="240" w:lineRule="auto"/>
              <w:ind w:firstLine="150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Добыча и обогащение железных руд.</w:t>
            </w:r>
          </w:p>
          <w:p w:rsidR="00C0096C" w:rsidRPr="00AE0B6A" w:rsidRDefault="00C0096C" w:rsidP="00A5782B">
            <w:pPr>
              <w:spacing w:after="0" w:line="240" w:lineRule="auto"/>
              <w:ind w:firstLine="150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Добыча руд прочих цветных металлов.</w:t>
            </w:r>
          </w:p>
        </w:tc>
        <w:tc>
          <w:tcPr>
            <w:tcW w:w="3689" w:type="dxa"/>
            <w:shd w:val="clear" w:color="auto" w:fill="auto"/>
            <w:vAlign w:val="center"/>
          </w:tcPr>
          <w:p w:rsidR="00BF0B49" w:rsidRPr="00AE0B6A" w:rsidRDefault="00AE0B6A" w:rsidP="00F63EE0">
            <w:pPr>
              <w:spacing w:after="0" w:line="240" w:lineRule="auto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  <w:hyperlink r:id="rId6" w:history="1">
              <w:r w:rsidR="00BF0B49" w:rsidRPr="00AE0B6A">
                <w:rPr>
                  <w:rStyle w:val="a3"/>
                  <w:rFonts w:ascii="Times New Roman" w:hAnsi="Times New Roman"/>
                  <w:b/>
                  <w:bCs/>
                  <w:color w:val="auto"/>
                  <w:sz w:val="21"/>
                  <w:szCs w:val="21"/>
                  <w:lang w:val="ru-RU"/>
                </w:rPr>
                <w:t>Общая информация</w:t>
              </w:r>
            </w:hyperlink>
            <w:r w:rsidR="00BF0B49" w:rsidRPr="00AE0B6A">
              <w:rPr>
                <w:rFonts w:ascii="Times New Roman" w:hAnsi="Times New Roman"/>
                <w:b/>
                <w:bCs/>
                <w:sz w:val="21"/>
                <w:szCs w:val="21"/>
                <w:lang w:val="ru-RU"/>
              </w:rPr>
              <w:t>:</w:t>
            </w:r>
          </w:p>
          <w:p w:rsidR="00BF0B49" w:rsidRPr="00AE0B6A" w:rsidRDefault="00BF0B49" w:rsidP="00A5782B">
            <w:pPr>
              <w:spacing w:after="0" w:line="240" w:lineRule="auto"/>
              <w:ind w:firstLine="150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29.05.2023 года инвестиционный проект АО «БАГК» зарегистрирован в качестве резидента ТОР «Приамурская», осуществляющий:</w:t>
            </w:r>
          </w:p>
          <w:p w:rsidR="00BF0B49" w:rsidRPr="00AE0B6A" w:rsidRDefault="00BF0B49" w:rsidP="00A5782B">
            <w:pPr>
              <w:spacing w:after="0" w:line="240" w:lineRule="auto"/>
              <w:ind w:firstLine="150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-добычу и обогащение железных руд;</w:t>
            </w:r>
          </w:p>
          <w:p w:rsidR="00BF0B49" w:rsidRPr="00AE0B6A" w:rsidRDefault="00BF0B49" w:rsidP="00A5782B">
            <w:pPr>
              <w:spacing w:after="0" w:line="240" w:lineRule="auto"/>
              <w:ind w:firstLine="150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- добычу руд прочих цветных металлов.</w:t>
            </w:r>
          </w:p>
          <w:p w:rsidR="001C450B" w:rsidRPr="00AE0B6A" w:rsidRDefault="001C450B" w:rsidP="00A5782B">
            <w:pPr>
              <w:spacing w:after="0" w:line="240" w:lineRule="auto"/>
              <w:ind w:firstLine="150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Начало </w:t>
            </w:r>
            <w:r w:rsidR="00B86F08" w:rsidRPr="00AE0B6A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операционной деятельности и </w:t>
            </w: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разработки карьера – 30.09.2023 года.</w:t>
            </w:r>
          </w:p>
          <w:p w:rsidR="00BF0B49" w:rsidRPr="00AE0B6A" w:rsidRDefault="00BF0B49" w:rsidP="00A578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>Текущий статус:</w:t>
            </w:r>
          </w:p>
          <w:p w:rsidR="00BF0B49" w:rsidRPr="00AE0B6A" w:rsidRDefault="00BF0B49" w:rsidP="00A5782B">
            <w:pPr>
              <w:spacing w:after="0" w:line="240" w:lineRule="auto"/>
              <w:ind w:firstLine="150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shd w:val="clear" w:color="auto" w:fill="FFFFFF"/>
                <w:lang w:val="ru-RU"/>
              </w:rPr>
              <w:t xml:space="preserve">Восстановлен дробильно-сортировочный комплекс. Функционирует обогатительная фабрика. </w:t>
            </w: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Налажен выпуск </w:t>
            </w:r>
            <w:proofErr w:type="spellStart"/>
            <w:proofErr w:type="gramStart"/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титано</w:t>
            </w:r>
            <w:proofErr w:type="spellEnd"/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-магнетитового</w:t>
            </w:r>
            <w:proofErr w:type="gramEnd"/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концентрата.</w:t>
            </w:r>
          </w:p>
        </w:tc>
      </w:tr>
      <w:tr w:rsidR="00AE0B6A" w:rsidRPr="00AE0B6A" w:rsidTr="00DD3226">
        <w:trPr>
          <w:trHeight w:val="139"/>
          <w:jc w:val="center"/>
        </w:trPr>
        <w:tc>
          <w:tcPr>
            <w:tcW w:w="537" w:type="dxa"/>
            <w:shd w:val="clear" w:color="auto" w:fill="auto"/>
            <w:vAlign w:val="center"/>
          </w:tcPr>
          <w:p w:rsidR="00BF0B49" w:rsidRPr="00AE0B6A" w:rsidRDefault="00126944" w:rsidP="00A578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>3.</w:t>
            </w:r>
          </w:p>
        </w:tc>
        <w:tc>
          <w:tcPr>
            <w:tcW w:w="2474" w:type="dxa"/>
            <w:shd w:val="clear" w:color="auto" w:fill="auto"/>
            <w:vAlign w:val="center"/>
          </w:tcPr>
          <w:p w:rsidR="00BF0B49" w:rsidRPr="00AE0B6A" w:rsidRDefault="00BF0B49" w:rsidP="00A5782B">
            <w:pPr>
              <w:spacing w:after="0"/>
              <w:jc w:val="center"/>
              <w:rPr>
                <w:rFonts w:ascii="Times New Roman" w:hAnsi="Times New Roman"/>
                <w:b/>
                <w:sz w:val="21"/>
                <w:szCs w:val="21"/>
                <w:shd w:val="clear" w:color="auto" w:fill="FFFFFF"/>
                <w:lang w:val="ru-RU"/>
              </w:rPr>
            </w:pPr>
            <w:r w:rsidRPr="00AE0B6A">
              <w:rPr>
                <w:rFonts w:ascii="Times New Roman" w:hAnsi="Times New Roman"/>
                <w:b/>
                <w:sz w:val="21"/>
                <w:szCs w:val="21"/>
                <w:shd w:val="clear" w:color="auto" w:fill="FFFFFF"/>
                <w:lang w:val="ru-RU"/>
              </w:rPr>
              <w:t>«Организация сервисного горного предприятия»</w:t>
            </w:r>
          </w:p>
          <w:p w:rsidR="0091106A" w:rsidRPr="00AE0B6A" w:rsidRDefault="0091106A" w:rsidP="0091106A">
            <w:pPr>
              <w:spacing w:after="0"/>
              <w:rPr>
                <w:rFonts w:ascii="Times New Roman" w:hAnsi="Times New Roman"/>
                <w:b/>
                <w:sz w:val="21"/>
                <w:szCs w:val="21"/>
                <w:shd w:val="clear" w:color="auto" w:fill="FFFFFF"/>
                <w:lang w:val="ru-RU"/>
              </w:rPr>
            </w:pPr>
          </w:p>
          <w:p w:rsidR="00BF0B49" w:rsidRPr="00AE0B6A" w:rsidRDefault="00BF0B49" w:rsidP="0091106A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  <w:shd w:val="clear" w:color="auto" w:fill="FFFFFF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shd w:val="clear" w:color="auto" w:fill="FFFFFF"/>
                <w:lang w:val="ru-RU"/>
              </w:rPr>
              <w:t>ООО «</w:t>
            </w:r>
            <w:proofErr w:type="spellStart"/>
            <w:r w:rsidRPr="00AE0B6A">
              <w:rPr>
                <w:rFonts w:ascii="Times New Roman" w:hAnsi="Times New Roman"/>
                <w:sz w:val="21"/>
                <w:szCs w:val="21"/>
                <w:shd w:val="clear" w:color="auto" w:fill="FFFFFF"/>
                <w:lang w:val="ru-RU"/>
              </w:rPr>
              <w:t>Владыкино</w:t>
            </w:r>
            <w:proofErr w:type="spellEnd"/>
            <w:r w:rsidRPr="00AE0B6A">
              <w:rPr>
                <w:rFonts w:ascii="Times New Roman" w:hAnsi="Times New Roman"/>
                <w:sz w:val="21"/>
                <w:szCs w:val="21"/>
                <w:shd w:val="clear" w:color="auto" w:fill="FFFFFF"/>
                <w:lang w:val="ru-RU"/>
              </w:rPr>
              <w:t>»</w:t>
            </w:r>
          </w:p>
          <w:p w:rsidR="00BF0B49" w:rsidRPr="00AE0B6A" w:rsidRDefault="00BF0B49" w:rsidP="00A5782B">
            <w:pPr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bCs/>
                <w:sz w:val="21"/>
                <w:szCs w:val="21"/>
                <w:lang w:val="ru-RU"/>
              </w:rPr>
              <w:t>Амурская область, Тындинский муниципальный округ,</w:t>
            </w:r>
          </w:p>
          <w:p w:rsidR="00BF0B49" w:rsidRPr="00AE0B6A" w:rsidRDefault="00BF0B49" w:rsidP="00A5782B">
            <w:pPr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bCs/>
                <w:sz w:val="21"/>
                <w:szCs w:val="21"/>
                <w:lang w:val="ru-RU"/>
              </w:rPr>
              <w:t xml:space="preserve">п. </w:t>
            </w:r>
            <w:proofErr w:type="spellStart"/>
            <w:r w:rsidRPr="00AE0B6A">
              <w:rPr>
                <w:rFonts w:ascii="Times New Roman" w:hAnsi="Times New Roman"/>
                <w:bCs/>
                <w:sz w:val="21"/>
                <w:szCs w:val="21"/>
                <w:lang w:val="ru-RU"/>
              </w:rPr>
              <w:t>Олёкма</w:t>
            </w:r>
            <w:proofErr w:type="spellEnd"/>
            <w:r w:rsidRPr="00AE0B6A">
              <w:rPr>
                <w:rFonts w:ascii="Times New Roman" w:hAnsi="Times New Roman"/>
                <w:bCs/>
                <w:sz w:val="21"/>
                <w:szCs w:val="21"/>
                <w:lang w:val="ru-RU"/>
              </w:rPr>
              <w:t>,</w:t>
            </w:r>
          </w:p>
          <w:p w:rsidR="00BF0B49" w:rsidRPr="00AE0B6A" w:rsidRDefault="00BF0B49" w:rsidP="00A5782B">
            <w:pPr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bCs/>
                <w:sz w:val="21"/>
                <w:szCs w:val="21"/>
                <w:lang w:val="ru-RU"/>
              </w:rPr>
              <w:t xml:space="preserve">ул. Промышленная, </w:t>
            </w:r>
            <w:proofErr w:type="spellStart"/>
            <w:r w:rsidRPr="00AE0B6A">
              <w:rPr>
                <w:rFonts w:ascii="Times New Roman" w:hAnsi="Times New Roman"/>
                <w:bCs/>
                <w:sz w:val="21"/>
                <w:szCs w:val="21"/>
                <w:lang w:val="ru-RU"/>
              </w:rPr>
              <w:t>зд</w:t>
            </w:r>
            <w:proofErr w:type="spellEnd"/>
            <w:r w:rsidRPr="00AE0B6A">
              <w:rPr>
                <w:rFonts w:ascii="Times New Roman" w:hAnsi="Times New Roman"/>
                <w:bCs/>
                <w:sz w:val="21"/>
                <w:szCs w:val="21"/>
                <w:lang w:val="ru-RU"/>
              </w:rPr>
              <w:t>. 2</w:t>
            </w:r>
          </w:p>
          <w:p w:rsidR="00BF0B49" w:rsidRPr="00AE0B6A" w:rsidRDefault="00BF0B49" w:rsidP="00A5782B">
            <w:pPr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  <w:lang w:val="ru-RU"/>
              </w:rPr>
            </w:pPr>
          </w:p>
          <w:p w:rsidR="00BF0B49" w:rsidRPr="00AE0B6A" w:rsidRDefault="00BF0B49" w:rsidP="00A5782B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bCs/>
                <w:sz w:val="21"/>
                <w:szCs w:val="21"/>
                <w:lang w:val="ru-RU"/>
              </w:rPr>
              <w:t>Генеральный директор</w:t>
            </w:r>
          </w:p>
          <w:p w:rsidR="00BF0B49" w:rsidRPr="00AE0B6A" w:rsidRDefault="00BF0B49" w:rsidP="00A5782B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  <w:shd w:val="clear" w:color="auto" w:fill="FFFFFF"/>
                <w:lang w:val="ru-RU"/>
              </w:rPr>
            </w:pPr>
            <w:proofErr w:type="spellStart"/>
            <w:r w:rsidRPr="00AE0B6A">
              <w:rPr>
                <w:rFonts w:ascii="Times New Roman" w:hAnsi="Times New Roman"/>
                <w:sz w:val="21"/>
                <w:szCs w:val="21"/>
                <w:shd w:val="clear" w:color="auto" w:fill="FFFFFF"/>
                <w:lang w:val="ru-RU"/>
              </w:rPr>
              <w:t>Галаванов</w:t>
            </w:r>
            <w:proofErr w:type="spellEnd"/>
            <w:r w:rsidRPr="00AE0B6A">
              <w:rPr>
                <w:rFonts w:ascii="Times New Roman" w:hAnsi="Times New Roman"/>
                <w:sz w:val="21"/>
                <w:szCs w:val="21"/>
                <w:shd w:val="clear" w:color="auto" w:fill="FFFFFF"/>
                <w:lang w:val="ru-RU"/>
              </w:rPr>
              <w:t xml:space="preserve"> Вячеслав Григорьевич</w:t>
            </w:r>
          </w:p>
          <w:p w:rsidR="00BF0B49" w:rsidRPr="00AE0B6A" w:rsidRDefault="00BF0B49" w:rsidP="00A5782B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  <w:shd w:val="clear" w:color="auto" w:fill="FFFFFF"/>
                <w:lang w:val="ru-RU"/>
              </w:rPr>
            </w:pPr>
          </w:p>
          <w:p w:rsidR="00BF0B49" w:rsidRPr="00AE0B6A" w:rsidRDefault="00BF0B49" w:rsidP="00A5782B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  <w:shd w:val="clear" w:color="auto" w:fill="FFFFFF"/>
                <w:lang w:val="ru-RU"/>
              </w:rPr>
            </w:pPr>
            <w:r w:rsidRPr="00AE0B6A">
              <w:rPr>
                <w:rFonts w:ascii="Times New Roman" w:hAnsi="Times New Roman"/>
                <w:b/>
                <w:sz w:val="21"/>
                <w:szCs w:val="21"/>
                <w:shd w:val="clear" w:color="auto" w:fill="FFFFFF"/>
                <w:lang w:val="ru-RU"/>
              </w:rPr>
              <w:t>РЕЗИДЕНТ ТОР</w:t>
            </w:r>
          </w:p>
        </w:tc>
        <w:tc>
          <w:tcPr>
            <w:tcW w:w="1093" w:type="dxa"/>
            <w:shd w:val="clear" w:color="auto" w:fill="auto"/>
            <w:vAlign w:val="center"/>
          </w:tcPr>
          <w:p w:rsidR="00BF0B49" w:rsidRPr="00AE0B6A" w:rsidRDefault="000C0E63" w:rsidP="00A5782B">
            <w:pPr>
              <w:spacing w:after="0" w:line="240" w:lineRule="auto"/>
              <w:ind w:firstLine="150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lastRenderedPageBreak/>
              <w:t>249,995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BF0B49" w:rsidRPr="00AE0B6A" w:rsidRDefault="00BF0B49" w:rsidP="00A5782B">
            <w:pPr>
              <w:spacing w:after="0" w:line="240" w:lineRule="auto"/>
              <w:ind w:firstLine="150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-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BF0B49" w:rsidRPr="00AE0B6A" w:rsidRDefault="00BF0B49" w:rsidP="00A5782B">
            <w:pPr>
              <w:spacing w:after="0" w:line="240" w:lineRule="auto"/>
              <w:ind w:firstLine="150"/>
              <w:jc w:val="center"/>
              <w:rPr>
                <w:rFonts w:ascii="Times New Roman" w:hAnsi="Times New Roman"/>
                <w:sz w:val="21"/>
                <w:szCs w:val="21"/>
                <w:lang w:val="ru-RU" w:eastAsia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 w:eastAsia="ru-RU"/>
              </w:rPr>
              <w:t xml:space="preserve">Планируемые источники денежных средств и их структура (собственные и заемные средства инвестора) для реализации проекта: 100 % собственные средства, </w:t>
            </w:r>
          </w:p>
          <w:p w:rsidR="00BF0B49" w:rsidRPr="00AE0B6A" w:rsidRDefault="00BF0B49" w:rsidP="00A5782B">
            <w:pPr>
              <w:spacing w:after="0" w:line="240" w:lineRule="auto"/>
              <w:ind w:firstLine="150"/>
              <w:jc w:val="center"/>
              <w:rPr>
                <w:rFonts w:ascii="Times New Roman" w:hAnsi="Times New Roman"/>
                <w:sz w:val="21"/>
                <w:szCs w:val="21"/>
                <w:lang w:val="ru-RU" w:eastAsia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 w:eastAsia="ru-RU"/>
              </w:rPr>
              <w:t>0 % заёмные средства.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BF0B49" w:rsidRPr="00AE0B6A" w:rsidRDefault="00BF0B49" w:rsidP="00A5782B">
            <w:pPr>
              <w:shd w:val="clear" w:color="auto" w:fill="FFFFFF"/>
              <w:spacing w:after="0" w:line="240" w:lineRule="auto"/>
              <w:ind w:left="-7"/>
              <w:jc w:val="center"/>
              <w:rPr>
                <w:rFonts w:ascii="Times New Roman" w:hAnsi="Times New Roman"/>
                <w:b/>
                <w:sz w:val="21"/>
                <w:szCs w:val="21"/>
                <w:shd w:val="clear" w:color="auto" w:fill="FFFFFF"/>
                <w:lang w:val="ru-RU"/>
              </w:rPr>
            </w:pPr>
            <w:r w:rsidRPr="00AE0B6A">
              <w:rPr>
                <w:rFonts w:ascii="Times New Roman" w:hAnsi="Times New Roman"/>
                <w:b/>
                <w:sz w:val="21"/>
                <w:szCs w:val="21"/>
                <w:shd w:val="clear" w:color="auto" w:fill="FFFFFF"/>
                <w:lang w:val="ru-RU"/>
              </w:rPr>
              <w:t>Планируемые работы:</w:t>
            </w:r>
          </w:p>
          <w:p w:rsidR="00BF0B49" w:rsidRPr="00AE0B6A" w:rsidRDefault="00BF0B49" w:rsidP="00A5782B">
            <w:pPr>
              <w:shd w:val="clear" w:color="auto" w:fill="FFFFFF"/>
              <w:spacing w:after="0" w:line="240" w:lineRule="auto"/>
              <w:ind w:left="-7"/>
              <w:jc w:val="center"/>
              <w:rPr>
                <w:rFonts w:ascii="Times New Roman" w:hAnsi="Times New Roman"/>
                <w:sz w:val="21"/>
                <w:szCs w:val="21"/>
                <w:shd w:val="clear" w:color="auto" w:fill="FFFFFF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shd w:val="clear" w:color="auto" w:fill="FFFFFF"/>
                <w:lang w:val="ru-RU"/>
              </w:rPr>
              <w:t>Д</w:t>
            </w:r>
            <w:r w:rsidR="00C0096C" w:rsidRPr="00AE0B6A">
              <w:rPr>
                <w:rFonts w:ascii="Times New Roman" w:hAnsi="Times New Roman"/>
                <w:sz w:val="21"/>
                <w:szCs w:val="21"/>
                <w:shd w:val="clear" w:color="auto" w:fill="FFFFFF"/>
                <w:lang w:val="ru-RU"/>
              </w:rPr>
              <w:t>обыча и обогащение железных руд.</w:t>
            </w:r>
          </w:p>
          <w:p w:rsidR="00BF0B49" w:rsidRPr="00AE0B6A" w:rsidRDefault="00BF0B49" w:rsidP="00A5782B">
            <w:pPr>
              <w:shd w:val="clear" w:color="auto" w:fill="FFFFFF"/>
              <w:spacing w:after="0" w:line="240" w:lineRule="auto"/>
              <w:ind w:left="-7"/>
              <w:jc w:val="center"/>
              <w:rPr>
                <w:rFonts w:ascii="Times New Roman" w:hAnsi="Times New Roman"/>
                <w:sz w:val="21"/>
                <w:szCs w:val="21"/>
                <w:shd w:val="clear" w:color="auto" w:fill="FFFFFF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shd w:val="clear" w:color="auto" w:fill="FFFFFF"/>
                <w:lang w:val="ru-RU"/>
              </w:rPr>
              <w:t>Добыча руд прочих цветных мета</w:t>
            </w:r>
            <w:r w:rsidR="00C0096C" w:rsidRPr="00AE0B6A">
              <w:rPr>
                <w:rFonts w:ascii="Times New Roman" w:hAnsi="Times New Roman"/>
                <w:sz w:val="21"/>
                <w:szCs w:val="21"/>
                <w:shd w:val="clear" w:color="auto" w:fill="FFFFFF"/>
                <w:lang w:val="ru-RU"/>
              </w:rPr>
              <w:t>ллов.</w:t>
            </w:r>
            <w:r w:rsidRPr="00AE0B6A">
              <w:rPr>
                <w:rFonts w:ascii="Times New Roman" w:hAnsi="Times New Roman"/>
                <w:sz w:val="21"/>
                <w:szCs w:val="21"/>
                <w:shd w:val="clear" w:color="auto" w:fill="FFFFFF"/>
                <w:lang w:val="ru-RU"/>
              </w:rPr>
              <w:t xml:space="preserve"> </w:t>
            </w:r>
          </w:p>
          <w:p w:rsidR="00BF0B49" w:rsidRPr="00AE0B6A" w:rsidRDefault="00BF0B49" w:rsidP="00A5782B">
            <w:pPr>
              <w:shd w:val="clear" w:color="auto" w:fill="FFFFFF"/>
              <w:spacing w:after="0" w:line="240" w:lineRule="auto"/>
              <w:ind w:left="-7"/>
              <w:jc w:val="center"/>
              <w:rPr>
                <w:rFonts w:ascii="Times New Roman" w:hAnsi="Times New Roman"/>
                <w:sz w:val="21"/>
                <w:szCs w:val="21"/>
                <w:shd w:val="clear" w:color="auto" w:fill="FFFFFF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shd w:val="clear" w:color="auto" w:fill="FFFFFF"/>
                <w:lang w:val="ru-RU"/>
              </w:rPr>
              <w:t xml:space="preserve">Предоставление услуг в других областях добычи </w:t>
            </w:r>
          </w:p>
          <w:p w:rsidR="00BF0B49" w:rsidRPr="00AE0B6A" w:rsidRDefault="00BF0B49" w:rsidP="00A5782B">
            <w:pPr>
              <w:shd w:val="clear" w:color="auto" w:fill="FFFFFF"/>
              <w:spacing w:after="0" w:line="240" w:lineRule="auto"/>
              <w:ind w:left="-7"/>
              <w:jc w:val="center"/>
              <w:rPr>
                <w:rFonts w:ascii="Times New Roman" w:hAnsi="Times New Roman"/>
                <w:sz w:val="21"/>
                <w:szCs w:val="21"/>
                <w:shd w:val="clear" w:color="auto" w:fill="FFFFFF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shd w:val="clear" w:color="auto" w:fill="FFFFFF"/>
                <w:lang w:val="ru-RU"/>
              </w:rPr>
              <w:t>полезных ископаемых</w:t>
            </w:r>
            <w:r w:rsidR="00C0096C" w:rsidRPr="00AE0B6A">
              <w:rPr>
                <w:rFonts w:ascii="Times New Roman" w:hAnsi="Times New Roman"/>
                <w:sz w:val="21"/>
                <w:szCs w:val="21"/>
                <w:shd w:val="clear" w:color="auto" w:fill="FFFFFF"/>
                <w:lang w:val="ru-RU"/>
              </w:rPr>
              <w:t>.</w:t>
            </w:r>
            <w:r w:rsidRPr="00AE0B6A">
              <w:rPr>
                <w:rFonts w:ascii="Times New Roman" w:hAnsi="Times New Roman"/>
                <w:sz w:val="21"/>
                <w:szCs w:val="21"/>
                <w:shd w:val="clear" w:color="auto" w:fill="FFFFFF"/>
                <w:lang w:val="ru-RU"/>
              </w:rPr>
              <w:t xml:space="preserve"> Деятельность автомобильного грузового транспорта</w:t>
            </w:r>
            <w:r w:rsidR="00C0096C" w:rsidRPr="00AE0B6A">
              <w:rPr>
                <w:rFonts w:ascii="Times New Roman" w:hAnsi="Times New Roman"/>
                <w:sz w:val="21"/>
                <w:szCs w:val="21"/>
                <w:shd w:val="clear" w:color="auto" w:fill="FFFFFF"/>
                <w:lang w:val="ru-RU"/>
              </w:rPr>
              <w:t>.</w:t>
            </w:r>
            <w:r w:rsidRPr="00AE0B6A">
              <w:rPr>
                <w:rFonts w:ascii="Times New Roman" w:hAnsi="Times New Roman"/>
                <w:sz w:val="21"/>
                <w:szCs w:val="21"/>
                <w:shd w:val="clear" w:color="auto" w:fill="FFFFFF"/>
                <w:lang w:val="ru-RU"/>
              </w:rPr>
              <w:t xml:space="preserve"> </w:t>
            </w:r>
            <w:r w:rsidRPr="00AE0B6A">
              <w:rPr>
                <w:rFonts w:ascii="Times New Roman" w:hAnsi="Times New Roman"/>
                <w:sz w:val="21"/>
                <w:szCs w:val="21"/>
                <w:shd w:val="clear" w:color="auto" w:fill="FFFFFF"/>
                <w:lang w:val="ru-RU"/>
              </w:rPr>
              <w:lastRenderedPageBreak/>
              <w:t xml:space="preserve">Деятельность </w:t>
            </w:r>
          </w:p>
          <w:p w:rsidR="00BF0B49" w:rsidRPr="00AE0B6A" w:rsidRDefault="00BF0B49" w:rsidP="00A5782B">
            <w:pPr>
              <w:shd w:val="clear" w:color="auto" w:fill="FFFFFF"/>
              <w:spacing w:after="0" w:line="240" w:lineRule="auto"/>
              <w:ind w:left="-7"/>
              <w:jc w:val="center"/>
              <w:rPr>
                <w:rFonts w:ascii="Times New Roman" w:hAnsi="Times New Roman"/>
                <w:sz w:val="21"/>
                <w:szCs w:val="21"/>
                <w:shd w:val="clear" w:color="auto" w:fill="FFFFFF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shd w:val="clear" w:color="auto" w:fill="FFFFFF"/>
                <w:lang w:val="ru-RU"/>
              </w:rPr>
              <w:t xml:space="preserve">в области инженерных изысканий, инженерно-технического проектирования, управления </w:t>
            </w:r>
          </w:p>
          <w:p w:rsidR="00BF0B49" w:rsidRPr="00AE0B6A" w:rsidRDefault="00BF0B49" w:rsidP="00A5782B">
            <w:pPr>
              <w:shd w:val="clear" w:color="auto" w:fill="FFFFFF"/>
              <w:spacing w:after="0" w:line="240" w:lineRule="auto"/>
              <w:ind w:left="-7"/>
              <w:jc w:val="center"/>
              <w:rPr>
                <w:rFonts w:ascii="Times New Roman" w:hAnsi="Times New Roman"/>
                <w:sz w:val="21"/>
                <w:szCs w:val="21"/>
                <w:shd w:val="clear" w:color="auto" w:fill="FFFFFF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shd w:val="clear" w:color="auto" w:fill="FFFFFF"/>
                <w:lang w:val="ru-RU"/>
              </w:rPr>
              <w:t xml:space="preserve">проектами  строительства,  выполнения  строительного  контроля  и  авторского  надзора, </w:t>
            </w:r>
          </w:p>
          <w:p w:rsidR="00BF0B49" w:rsidRPr="00AE0B6A" w:rsidRDefault="00BF0B49" w:rsidP="00A5782B">
            <w:pPr>
              <w:shd w:val="clear" w:color="auto" w:fill="FFFFFF"/>
              <w:spacing w:after="0" w:line="240" w:lineRule="auto"/>
              <w:ind w:left="-7"/>
              <w:jc w:val="center"/>
              <w:rPr>
                <w:rFonts w:ascii="Times New Roman" w:hAnsi="Times New Roman"/>
                <w:sz w:val="21"/>
                <w:szCs w:val="21"/>
                <w:shd w:val="clear" w:color="auto" w:fill="FFFFFF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shd w:val="clear" w:color="auto" w:fill="FFFFFF"/>
                <w:lang w:val="ru-RU"/>
              </w:rPr>
              <w:t>предоставление технических консультаций в этих областях</w:t>
            </w:r>
          </w:p>
        </w:tc>
        <w:tc>
          <w:tcPr>
            <w:tcW w:w="3689" w:type="dxa"/>
            <w:shd w:val="clear" w:color="auto" w:fill="auto"/>
            <w:vAlign w:val="center"/>
          </w:tcPr>
          <w:p w:rsidR="00BF0B49" w:rsidRPr="00AE0B6A" w:rsidRDefault="00AE0B6A" w:rsidP="00A578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u w:val="single"/>
                <w:lang w:val="ru-RU"/>
              </w:rPr>
            </w:pPr>
            <w:hyperlink r:id="rId7" w:history="1">
              <w:r w:rsidR="00BF0B49" w:rsidRPr="00AE0B6A">
                <w:rPr>
                  <w:rStyle w:val="a3"/>
                  <w:rFonts w:ascii="Times New Roman" w:hAnsi="Times New Roman"/>
                  <w:b/>
                  <w:bCs/>
                  <w:color w:val="auto"/>
                  <w:sz w:val="21"/>
                  <w:szCs w:val="21"/>
                  <w:lang w:val="ru-RU"/>
                </w:rPr>
                <w:t>Общая информация</w:t>
              </w:r>
            </w:hyperlink>
            <w:r w:rsidR="00BF0B49" w:rsidRPr="00AE0B6A">
              <w:rPr>
                <w:rFonts w:ascii="Times New Roman" w:hAnsi="Times New Roman"/>
                <w:b/>
                <w:bCs/>
                <w:sz w:val="21"/>
                <w:szCs w:val="21"/>
                <w:u w:val="single"/>
                <w:lang w:val="ru-RU"/>
              </w:rPr>
              <w:t>:</w:t>
            </w:r>
          </w:p>
          <w:p w:rsidR="00BF0B49" w:rsidRPr="00AE0B6A" w:rsidRDefault="00BF0B49" w:rsidP="00A5782B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  <w:shd w:val="clear" w:color="auto" w:fill="FFFFFF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13.07.2023 года инвестиционный проект </w:t>
            </w:r>
            <w:r w:rsidRPr="00AE0B6A">
              <w:rPr>
                <w:rFonts w:ascii="Times New Roman" w:hAnsi="Times New Roman"/>
                <w:sz w:val="21"/>
                <w:szCs w:val="21"/>
                <w:shd w:val="clear" w:color="auto" w:fill="FFFFFF"/>
                <w:lang w:val="ru-RU"/>
              </w:rPr>
              <w:t>ООО «</w:t>
            </w:r>
            <w:proofErr w:type="spellStart"/>
            <w:r w:rsidRPr="00AE0B6A">
              <w:rPr>
                <w:rFonts w:ascii="Times New Roman" w:hAnsi="Times New Roman"/>
                <w:sz w:val="21"/>
                <w:szCs w:val="21"/>
                <w:shd w:val="clear" w:color="auto" w:fill="FFFFFF"/>
                <w:lang w:val="ru-RU"/>
              </w:rPr>
              <w:t>Владыкино</w:t>
            </w:r>
            <w:proofErr w:type="spellEnd"/>
            <w:r w:rsidRPr="00AE0B6A">
              <w:rPr>
                <w:rFonts w:ascii="Times New Roman" w:hAnsi="Times New Roman"/>
                <w:sz w:val="21"/>
                <w:szCs w:val="21"/>
                <w:shd w:val="clear" w:color="auto" w:fill="FFFFFF"/>
                <w:lang w:val="ru-RU"/>
              </w:rPr>
              <w:t>»</w:t>
            </w:r>
          </w:p>
          <w:p w:rsidR="00BF0B49" w:rsidRPr="00AE0B6A" w:rsidRDefault="00BF0B49" w:rsidP="00A5782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зарегистрирован в качестве резидента ТОР.</w:t>
            </w:r>
          </w:p>
          <w:p w:rsidR="00BF0B49" w:rsidRPr="00AE0B6A" w:rsidRDefault="00BF0B49" w:rsidP="00A5782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В рамках реализации инвестиционного проекта планируется создание 74 новых рабочих мест.</w:t>
            </w:r>
          </w:p>
          <w:p w:rsidR="00BF0B49" w:rsidRPr="00AE0B6A" w:rsidRDefault="00BF0B49" w:rsidP="00A5782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Начало разработки карьера и оказания услуг – </w:t>
            </w:r>
            <w:r w:rsidR="004825A7" w:rsidRPr="00AE0B6A">
              <w:rPr>
                <w:rFonts w:ascii="Times New Roman" w:hAnsi="Times New Roman"/>
                <w:sz w:val="21"/>
                <w:szCs w:val="21"/>
                <w:lang w:val="ru-RU"/>
              </w:rPr>
              <w:t>31.12.</w:t>
            </w: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2023 года.</w:t>
            </w:r>
          </w:p>
          <w:p w:rsidR="004825A7" w:rsidRPr="00AE0B6A" w:rsidRDefault="004825A7" w:rsidP="00A5782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lastRenderedPageBreak/>
              <w:t xml:space="preserve">Ввод </w:t>
            </w:r>
            <w:proofErr w:type="gramStart"/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в</w:t>
            </w:r>
            <w:proofErr w:type="gramEnd"/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</w:t>
            </w:r>
            <w:proofErr w:type="gramStart"/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эксплуатация</w:t>
            </w:r>
            <w:proofErr w:type="gramEnd"/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оборудования – 31.12.2023 года.</w:t>
            </w:r>
          </w:p>
          <w:p w:rsidR="00BF0B49" w:rsidRPr="00AE0B6A" w:rsidRDefault="00BF0B49" w:rsidP="00A578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>Текущий статус:</w:t>
            </w:r>
          </w:p>
          <w:p w:rsidR="00BF0B49" w:rsidRPr="00AE0B6A" w:rsidRDefault="00BF0B49" w:rsidP="00A5782B">
            <w:pPr>
              <w:spacing w:after="0" w:line="240" w:lineRule="auto"/>
              <w:jc w:val="center"/>
              <w:rPr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В 202</w:t>
            </w:r>
            <w:r w:rsidR="00004831" w:rsidRPr="00AE0B6A">
              <w:rPr>
                <w:rFonts w:ascii="Times New Roman" w:hAnsi="Times New Roman"/>
                <w:sz w:val="21"/>
                <w:szCs w:val="21"/>
                <w:lang w:val="ru-RU"/>
              </w:rPr>
              <w:t>5</w:t>
            </w: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год</w:t>
            </w:r>
            <w:r w:rsidR="00004831" w:rsidRPr="00AE0B6A">
              <w:rPr>
                <w:rFonts w:ascii="Times New Roman" w:hAnsi="Times New Roman"/>
                <w:sz w:val="21"/>
                <w:szCs w:val="21"/>
                <w:lang w:val="ru-RU"/>
              </w:rPr>
              <w:t>у</w:t>
            </w: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запланировано приобретение транспортной техники в лизинг, приобретение специального </w:t>
            </w:r>
            <w:proofErr w:type="gramStart"/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геолого-разведочного</w:t>
            </w:r>
            <w:proofErr w:type="gramEnd"/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оборудования в лизинг</w:t>
            </w:r>
            <w:r w:rsidR="00004831" w:rsidRPr="00AE0B6A">
              <w:rPr>
                <w:rFonts w:ascii="Times New Roman" w:hAnsi="Times New Roman"/>
                <w:sz w:val="21"/>
                <w:szCs w:val="21"/>
                <w:lang w:val="ru-RU"/>
              </w:rPr>
              <w:t>.</w:t>
            </w:r>
          </w:p>
          <w:p w:rsidR="00BF0B49" w:rsidRPr="00AE0B6A" w:rsidRDefault="00BF0B49" w:rsidP="00A5782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</w:p>
        </w:tc>
      </w:tr>
      <w:tr w:rsidR="00AE0B6A" w:rsidRPr="00AE0B6A" w:rsidTr="00DD3226">
        <w:trPr>
          <w:trHeight w:val="443"/>
          <w:jc w:val="center"/>
        </w:trPr>
        <w:tc>
          <w:tcPr>
            <w:tcW w:w="14919" w:type="dxa"/>
            <w:gridSpan w:val="7"/>
            <w:shd w:val="clear" w:color="auto" w:fill="auto"/>
            <w:vAlign w:val="center"/>
          </w:tcPr>
          <w:p w:rsidR="00BF0B49" w:rsidRPr="00AE0B6A" w:rsidRDefault="00BF0B49" w:rsidP="00A5782B">
            <w:pPr>
              <w:spacing w:after="0" w:line="240" w:lineRule="auto"/>
              <w:ind w:firstLine="150"/>
              <w:jc w:val="center"/>
              <w:rPr>
                <w:rFonts w:ascii="Times New Roman" w:hAnsi="Times New Roman"/>
                <w:b/>
                <w:i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b/>
                <w:i/>
                <w:sz w:val="21"/>
                <w:szCs w:val="21"/>
                <w:lang w:val="ru-RU"/>
              </w:rPr>
              <w:lastRenderedPageBreak/>
              <w:t>Планируемые к реализации проекты и предложения</w:t>
            </w:r>
          </w:p>
        </w:tc>
      </w:tr>
      <w:tr w:rsidR="00AE0B6A" w:rsidRPr="00AE0B6A" w:rsidTr="00DD3226">
        <w:trPr>
          <w:trHeight w:val="407"/>
          <w:jc w:val="center"/>
        </w:trPr>
        <w:tc>
          <w:tcPr>
            <w:tcW w:w="11230" w:type="dxa"/>
            <w:gridSpan w:val="6"/>
            <w:shd w:val="clear" w:color="auto" w:fill="auto"/>
            <w:vAlign w:val="center"/>
          </w:tcPr>
          <w:p w:rsidR="00BF0B49" w:rsidRPr="00AE0B6A" w:rsidRDefault="00BF0B49" w:rsidP="00A5782B">
            <w:pPr>
              <w:spacing w:after="0" w:line="240" w:lineRule="auto"/>
              <w:ind w:right="-2664"/>
              <w:jc w:val="center"/>
              <w:rPr>
                <w:rFonts w:ascii="Times New Roman" w:hAnsi="Times New Roman"/>
                <w:b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b/>
                <w:bCs/>
                <w:sz w:val="21"/>
                <w:szCs w:val="21"/>
                <w:lang w:val="ru-RU"/>
              </w:rPr>
              <w:t>Добыча полезных ископаемых</w:t>
            </w:r>
          </w:p>
        </w:tc>
        <w:tc>
          <w:tcPr>
            <w:tcW w:w="3689" w:type="dxa"/>
            <w:shd w:val="clear" w:color="auto" w:fill="auto"/>
          </w:tcPr>
          <w:p w:rsidR="00BF0B49" w:rsidRPr="00AE0B6A" w:rsidRDefault="00BF0B49" w:rsidP="00A578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val="ru-RU"/>
              </w:rPr>
            </w:pPr>
          </w:p>
        </w:tc>
      </w:tr>
      <w:tr w:rsidR="00AE0B6A" w:rsidRPr="00AE0B6A" w:rsidTr="00DD3226">
        <w:trPr>
          <w:trHeight w:val="139"/>
          <w:jc w:val="center"/>
        </w:trPr>
        <w:tc>
          <w:tcPr>
            <w:tcW w:w="537" w:type="dxa"/>
            <w:shd w:val="clear" w:color="auto" w:fill="auto"/>
            <w:vAlign w:val="center"/>
          </w:tcPr>
          <w:p w:rsidR="00BF0B49" w:rsidRPr="00AE0B6A" w:rsidRDefault="00126944" w:rsidP="00A578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>4</w:t>
            </w:r>
            <w:r w:rsidR="00BF0B49" w:rsidRPr="00AE0B6A"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 xml:space="preserve">. </w:t>
            </w:r>
          </w:p>
        </w:tc>
        <w:tc>
          <w:tcPr>
            <w:tcW w:w="2474" w:type="dxa"/>
            <w:shd w:val="clear" w:color="auto" w:fill="auto"/>
            <w:vAlign w:val="center"/>
          </w:tcPr>
          <w:p w:rsidR="00BF0B49" w:rsidRPr="00AE0B6A" w:rsidRDefault="00BF0B49" w:rsidP="00A5782B">
            <w:pPr>
              <w:spacing w:after="0" w:line="240" w:lineRule="auto"/>
              <w:ind w:firstLine="150"/>
              <w:jc w:val="center"/>
              <w:rPr>
                <w:rFonts w:ascii="Times New Roman" w:hAnsi="Times New Roman"/>
                <w:b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 xml:space="preserve">«Освоение </w:t>
            </w:r>
            <w:proofErr w:type="spellStart"/>
            <w:r w:rsidRPr="00AE0B6A"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>Евгеньевского</w:t>
            </w:r>
            <w:proofErr w:type="spellEnd"/>
            <w:r w:rsidRPr="00AE0B6A"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 xml:space="preserve"> месторождения апатитов»</w:t>
            </w:r>
          </w:p>
          <w:p w:rsidR="00BF0B49" w:rsidRPr="00AE0B6A" w:rsidRDefault="00BF0B49" w:rsidP="00A5782B">
            <w:pPr>
              <w:spacing w:after="0" w:line="240" w:lineRule="auto"/>
              <w:ind w:firstLine="150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</w:p>
          <w:p w:rsidR="00BF0B49" w:rsidRPr="00AE0B6A" w:rsidRDefault="00BF0B49" w:rsidP="00A5782B">
            <w:pPr>
              <w:spacing w:after="0" w:line="240" w:lineRule="auto"/>
              <w:ind w:firstLine="150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ООО «Амурская </w:t>
            </w:r>
            <w:r w:rsidR="003A0FA3" w:rsidRPr="00AE0B6A">
              <w:rPr>
                <w:rFonts w:ascii="Times New Roman" w:hAnsi="Times New Roman"/>
                <w:sz w:val="21"/>
                <w:szCs w:val="21"/>
                <w:lang w:val="ru-RU"/>
              </w:rPr>
              <w:t>минеральная</w:t>
            </w: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компания»</w:t>
            </w:r>
          </w:p>
          <w:p w:rsidR="00ED22C9" w:rsidRPr="00AE0B6A" w:rsidRDefault="00ED22C9" w:rsidP="00A5782B">
            <w:pPr>
              <w:spacing w:after="0" w:line="240" w:lineRule="auto"/>
              <w:ind w:firstLine="150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129626, г. Москва, </w:t>
            </w:r>
            <w:proofErr w:type="spellStart"/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вн</w:t>
            </w:r>
            <w:proofErr w:type="spellEnd"/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. тер</w:t>
            </w:r>
            <w:proofErr w:type="gramStart"/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.</w:t>
            </w:r>
            <w:proofErr w:type="gramEnd"/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</w:t>
            </w:r>
            <w:proofErr w:type="gramStart"/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г</w:t>
            </w:r>
            <w:proofErr w:type="gramEnd"/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. муниципальный округ Алексеевский, пер. Кулаков, д. 9А, стр. 1, </w:t>
            </w:r>
            <w:proofErr w:type="spellStart"/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эт</w:t>
            </w:r>
            <w:proofErr w:type="spellEnd"/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./</w:t>
            </w:r>
            <w:proofErr w:type="spellStart"/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помещ</w:t>
            </w:r>
            <w:proofErr w:type="spellEnd"/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./ком. 3/I/3</w:t>
            </w:r>
          </w:p>
          <w:p w:rsidR="00ED22C9" w:rsidRPr="00AE0B6A" w:rsidRDefault="00ED22C9" w:rsidP="00A5782B">
            <w:pPr>
              <w:spacing w:after="0" w:line="240" w:lineRule="auto"/>
              <w:ind w:firstLine="150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</w:p>
          <w:p w:rsidR="00ED22C9" w:rsidRPr="00AE0B6A" w:rsidRDefault="00ED22C9" w:rsidP="00ED22C9">
            <w:pPr>
              <w:spacing w:after="0" w:line="240" w:lineRule="auto"/>
              <w:ind w:firstLine="150"/>
              <w:jc w:val="center"/>
              <w:rPr>
                <w:rFonts w:ascii="Times New Roman" w:hAnsi="Times New Roman"/>
                <w:lang w:val="ru-RU"/>
              </w:rPr>
            </w:pPr>
            <w:r w:rsidRPr="00AE0B6A">
              <w:rPr>
                <w:rFonts w:ascii="Times New Roman" w:hAnsi="Times New Roman"/>
                <w:lang w:val="ru-RU"/>
              </w:rPr>
              <w:t>Генеральный директор</w:t>
            </w:r>
          </w:p>
          <w:p w:rsidR="00BF0B49" w:rsidRPr="00AE0B6A" w:rsidRDefault="00ED22C9" w:rsidP="00ED22C9">
            <w:pPr>
              <w:spacing w:after="0" w:line="240" w:lineRule="auto"/>
              <w:ind w:firstLine="150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proofErr w:type="spellStart"/>
            <w:r w:rsidRPr="00AE0B6A">
              <w:rPr>
                <w:rFonts w:ascii="Times New Roman" w:hAnsi="Times New Roman"/>
                <w:lang w:val="ru-RU"/>
              </w:rPr>
              <w:t>Владимировский</w:t>
            </w:r>
            <w:proofErr w:type="spellEnd"/>
            <w:r w:rsidRPr="00AE0B6A">
              <w:rPr>
                <w:rFonts w:ascii="Times New Roman" w:hAnsi="Times New Roman"/>
                <w:lang w:val="ru-RU"/>
              </w:rPr>
              <w:t xml:space="preserve"> Юрий Иванович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BF0B49" w:rsidRPr="00AE0B6A" w:rsidRDefault="00BF0B49" w:rsidP="00A5782B">
            <w:pPr>
              <w:spacing w:after="0" w:line="240" w:lineRule="auto"/>
              <w:ind w:firstLine="150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Объем инвестиций зависит от глубины переработки минерального сырья и номенклатуры выпускаемой продукции (от 1-1,5 млрд. руб. в создание добывающего производства до 3-5 млрд. руб. при строительстве производства по выпуску фасованного суперфосфата)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BF0B49" w:rsidRPr="00AE0B6A" w:rsidRDefault="00BF0B49" w:rsidP="00A5782B">
            <w:pPr>
              <w:spacing w:after="0" w:line="240" w:lineRule="auto"/>
              <w:ind w:firstLine="150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Кредит, инвестирование, долевое участие.</w:t>
            </w:r>
          </w:p>
          <w:p w:rsidR="00BF0B49" w:rsidRPr="00AE0B6A" w:rsidRDefault="00BF0B49" w:rsidP="00A5782B">
            <w:pPr>
              <w:spacing w:after="0" w:line="240" w:lineRule="auto"/>
              <w:ind w:firstLine="150"/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Форма и условия сотрудничества определяются путём переговоров.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BF0B49" w:rsidRPr="00AE0B6A" w:rsidRDefault="00BF0B49" w:rsidP="00A5782B">
            <w:pPr>
              <w:spacing w:after="0" w:line="240" w:lineRule="auto"/>
              <w:ind w:firstLine="150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b/>
                <w:bCs/>
                <w:sz w:val="21"/>
                <w:szCs w:val="21"/>
                <w:lang w:val="ru-RU"/>
              </w:rPr>
              <w:t>Цель проекта:</w:t>
            </w:r>
          </w:p>
          <w:p w:rsidR="00BF0B49" w:rsidRPr="00AE0B6A" w:rsidRDefault="00BF0B49" w:rsidP="00A5782B">
            <w:pPr>
              <w:spacing w:after="0" w:line="240" w:lineRule="auto"/>
              <w:ind w:firstLine="150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Выпуск высококачественного апатитового концентрата, кормовых и удобрительных термофосфатов:</w:t>
            </w:r>
          </w:p>
          <w:p w:rsidR="00BF0B49" w:rsidRPr="00AE0B6A" w:rsidRDefault="00BF0B49" w:rsidP="00A5782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- апатитовый концентрат  220</w:t>
            </w:r>
            <w:r w:rsidRPr="00AE0B6A">
              <w:rPr>
                <w:rFonts w:ascii="Times New Roman" w:hAnsi="Times New Roman"/>
                <w:sz w:val="21"/>
                <w:szCs w:val="21"/>
              </w:rPr>
              <w:t> </w:t>
            </w: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000 т/год;</w:t>
            </w:r>
          </w:p>
          <w:p w:rsidR="00BF0B49" w:rsidRPr="00AE0B6A" w:rsidRDefault="00BF0B49" w:rsidP="00A5782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- кормовые термофосфаты  115</w:t>
            </w:r>
            <w:r w:rsidRPr="00AE0B6A">
              <w:rPr>
                <w:rFonts w:ascii="Times New Roman" w:hAnsi="Times New Roman"/>
                <w:sz w:val="21"/>
                <w:szCs w:val="21"/>
              </w:rPr>
              <w:t> </w:t>
            </w: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000 т/год;</w:t>
            </w:r>
          </w:p>
          <w:p w:rsidR="00BF0B49" w:rsidRPr="00AE0B6A" w:rsidRDefault="00BF0B49" w:rsidP="00A5782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- удобрительные  термофосфаты 105</w:t>
            </w:r>
            <w:r w:rsidRPr="00AE0B6A">
              <w:rPr>
                <w:rFonts w:ascii="Times New Roman" w:hAnsi="Times New Roman"/>
                <w:sz w:val="21"/>
                <w:szCs w:val="21"/>
              </w:rPr>
              <w:t> </w:t>
            </w: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000 т/год.</w:t>
            </w:r>
          </w:p>
          <w:p w:rsidR="00BF0B49" w:rsidRPr="00AE0B6A" w:rsidRDefault="00BF0B49" w:rsidP="00A5782B">
            <w:pPr>
              <w:spacing w:after="0" w:line="240" w:lineRule="auto"/>
              <w:ind w:firstLine="150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В перспективе выпуск фосфорной кислоты, минеральных удобрений</w:t>
            </w:r>
          </w:p>
          <w:p w:rsidR="00BF0B49" w:rsidRPr="00AE0B6A" w:rsidRDefault="00BF0B49" w:rsidP="00A5782B">
            <w:pPr>
              <w:spacing w:after="0" w:line="240" w:lineRule="auto"/>
              <w:ind w:firstLine="150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b/>
                <w:bCs/>
                <w:sz w:val="21"/>
                <w:szCs w:val="21"/>
                <w:lang w:val="ru-RU"/>
              </w:rPr>
              <w:t>Имеющаяся документация:</w:t>
            </w:r>
          </w:p>
          <w:p w:rsidR="00BF0B49" w:rsidRPr="00AE0B6A" w:rsidRDefault="00BF0B49" w:rsidP="00A5782B">
            <w:pPr>
              <w:spacing w:after="0" w:line="240" w:lineRule="auto"/>
              <w:ind w:firstLine="150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1. Бизнес-план.</w:t>
            </w:r>
          </w:p>
          <w:p w:rsidR="00BF0B49" w:rsidRPr="00AE0B6A" w:rsidRDefault="00BF0B49" w:rsidP="00A5782B">
            <w:pPr>
              <w:spacing w:after="0" w:line="240" w:lineRule="auto"/>
              <w:ind w:firstLine="150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2. Финансовая модель.</w:t>
            </w:r>
          </w:p>
          <w:p w:rsidR="00BF0B49" w:rsidRPr="00AE0B6A" w:rsidRDefault="00BF0B49" w:rsidP="00A5782B">
            <w:pPr>
              <w:spacing w:after="0" w:line="240" w:lineRule="auto"/>
              <w:ind w:firstLine="150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3. Протокол </w:t>
            </w:r>
            <w:proofErr w:type="spellStart"/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АмурТКЗ</w:t>
            </w:r>
            <w:proofErr w:type="spellEnd"/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№</w:t>
            </w:r>
            <w:r w:rsidRPr="00AE0B6A">
              <w:rPr>
                <w:rFonts w:ascii="Times New Roman" w:hAnsi="Times New Roman"/>
                <w:sz w:val="21"/>
                <w:szCs w:val="21"/>
              </w:rPr>
              <w:t> </w:t>
            </w: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628, подтверждающий:</w:t>
            </w:r>
          </w:p>
          <w:p w:rsidR="00BF0B49" w:rsidRPr="00AE0B6A" w:rsidRDefault="00BF0B49" w:rsidP="00A5782B">
            <w:pPr>
              <w:spacing w:after="0" w:line="240" w:lineRule="auto"/>
              <w:ind w:firstLine="150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- доказанные запасы Р2О5 </w:t>
            </w:r>
            <w:proofErr w:type="spellStart"/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Евгеньевского</w:t>
            </w:r>
            <w:proofErr w:type="spellEnd"/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месторождения в Тындинском муниципальном округе Амурской области в размере </w:t>
            </w:r>
            <w:r w:rsidRPr="00AE0B6A"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>637,9 тыс. тонн категории С</w:t>
            </w:r>
            <w:proofErr w:type="gramStart"/>
            <w:r w:rsidRPr="00AE0B6A"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>2</w:t>
            </w:r>
            <w:proofErr w:type="gramEnd"/>
            <w:r w:rsidRPr="00AE0B6A"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 xml:space="preserve"> и 435,8 тыс. тонн категории Р1</w:t>
            </w: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;</w:t>
            </w:r>
          </w:p>
          <w:p w:rsidR="00BF0B49" w:rsidRPr="00AE0B6A" w:rsidRDefault="00BF0B49" w:rsidP="00A5782B">
            <w:pPr>
              <w:spacing w:after="0" w:line="240" w:lineRule="auto"/>
              <w:ind w:firstLine="150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- определённую опытным путём высокую чистоту апатитового концентрата 40% (лучший </w:t>
            </w: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lastRenderedPageBreak/>
              <w:t>показатель в отрасли), что позволяет планировать производство пищевых добавок;</w:t>
            </w:r>
          </w:p>
          <w:p w:rsidR="00BF0B49" w:rsidRPr="00AE0B6A" w:rsidRDefault="00BF0B49" w:rsidP="00A5782B">
            <w:pPr>
              <w:spacing w:after="0" w:line="240" w:lineRule="auto"/>
              <w:ind w:firstLine="150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- определение схемы обогащения руды и технологии  производства апатитового концентрата;</w:t>
            </w:r>
          </w:p>
          <w:p w:rsidR="00BF0B49" w:rsidRPr="00AE0B6A" w:rsidRDefault="00BF0B49" w:rsidP="00A5782B">
            <w:pPr>
              <w:spacing w:after="0" w:line="240" w:lineRule="auto"/>
              <w:ind w:firstLine="150"/>
              <w:jc w:val="center"/>
              <w:rPr>
                <w:rFonts w:ascii="Times New Roman" w:hAnsi="Times New Roman"/>
                <w:b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- определение суммарного ресурсного потенциала Северной и Южной зон </w:t>
            </w:r>
            <w:proofErr w:type="spellStart"/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Евгеньевского</w:t>
            </w:r>
            <w:proofErr w:type="spellEnd"/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месторождения апатитов </w:t>
            </w:r>
            <w:r w:rsidRPr="00AE0B6A"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>до 27,4 млн. тонн Р2О5.</w:t>
            </w:r>
          </w:p>
          <w:p w:rsidR="00BF0B49" w:rsidRPr="00AE0B6A" w:rsidRDefault="00BF0B49" w:rsidP="00A5782B">
            <w:pPr>
              <w:spacing w:after="0" w:line="240" w:lineRule="auto"/>
              <w:ind w:firstLine="150"/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3. Соглашение о реализации продукции с китайской компанией «</w:t>
            </w:r>
            <w:proofErr w:type="spellStart"/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Хэйхэская</w:t>
            </w:r>
            <w:proofErr w:type="spellEnd"/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международная торговая компания «</w:t>
            </w:r>
            <w:proofErr w:type="spellStart"/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Арма</w:t>
            </w:r>
            <w:proofErr w:type="spellEnd"/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» от 12 декабря 2019 года.</w:t>
            </w:r>
          </w:p>
        </w:tc>
        <w:tc>
          <w:tcPr>
            <w:tcW w:w="3689" w:type="dxa"/>
            <w:shd w:val="clear" w:color="auto" w:fill="auto"/>
          </w:tcPr>
          <w:p w:rsidR="00BF0B49" w:rsidRPr="00AE0B6A" w:rsidRDefault="00AE0B6A" w:rsidP="00A5782B">
            <w:pPr>
              <w:spacing w:after="0" w:line="240" w:lineRule="auto"/>
              <w:ind w:firstLine="150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hyperlink r:id="rId8" w:history="1">
              <w:r w:rsidR="00BF0B49" w:rsidRPr="00AE0B6A">
                <w:rPr>
                  <w:rStyle w:val="a3"/>
                  <w:rFonts w:ascii="Times New Roman" w:hAnsi="Times New Roman"/>
                  <w:b/>
                  <w:bCs/>
                  <w:color w:val="auto"/>
                  <w:sz w:val="21"/>
                  <w:szCs w:val="21"/>
                  <w:lang w:val="ru-RU"/>
                </w:rPr>
                <w:t>Общая информация:</w:t>
              </w:r>
            </w:hyperlink>
          </w:p>
          <w:p w:rsidR="00BF0B49" w:rsidRPr="00AE0B6A" w:rsidRDefault="00BF0B49" w:rsidP="00A5782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Месторождение расположено в 18 км от ж/д ст. </w:t>
            </w:r>
            <w:proofErr w:type="gramStart"/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Маревая</w:t>
            </w:r>
            <w:proofErr w:type="gramEnd"/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Дальневосточной ЖД. </w:t>
            </w:r>
            <w:r w:rsidRPr="00AE0B6A"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>Имеющаяся инфраструктура в зоне железнодорожной станции:</w:t>
            </w: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автомобильная и железная дороги, ЛЭП 220, котельная.</w:t>
            </w:r>
          </w:p>
          <w:p w:rsidR="00BF0B49" w:rsidRPr="00AE0B6A" w:rsidRDefault="00BF0B49" w:rsidP="00A5782B">
            <w:pPr>
              <w:spacing w:after="0" w:line="240" w:lineRule="auto"/>
              <w:ind w:firstLine="150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b/>
                <w:bCs/>
                <w:sz w:val="21"/>
                <w:szCs w:val="21"/>
                <w:lang w:val="ru-RU"/>
              </w:rPr>
              <w:t>Этапы реализации:</w:t>
            </w:r>
          </w:p>
          <w:p w:rsidR="00BF0B49" w:rsidRPr="00AE0B6A" w:rsidRDefault="00BF0B49" w:rsidP="00A5782B">
            <w:pPr>
              <w:spacing w:after="0" w:line="240" w:lineRule="auto"/>
              <w:ind w:firstLine="150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- Строительство жилого поселка;</w:t>
            </w:r>
          </w:p>
          <w:p w:rsidR="00BF0B49" w:rsidRPr="00AE0B6A" w:rsidRDefault="00BF0B49" w:rsidP="00A5782B">
            <w:pPr>
              <w:spacing w:after="0" w:line="240" w:lineRule="auto"/>
              <w:ind w:firstLine="150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- Строительство склада твердых бытовых отходов;</w:t>
            </w:r>
          </w:p>
          <w:p w:rsidR="00BF0B49" w:rsidRPr="00AE0B6A" w:rsidRDefault="00BF0B49" w:rsidP="00A5782B">
            <w:pPr>
              <w:spacing w:after="0" w:line="240" w:lineRule="auto"/>
              <w:ind w:firstLine="150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- Строительство водозабора питьевой воды с распределительной системой;</w:t>
            </w:r>
          </w:p>
          <w:p w:rsidR="00BF0B49" w:rsidRPr="00AE0B6A" w:rsidRDefault="00BF0B49" w:rsidP="00A5782B">
            <w:pPr>
              <w:spacing w:after="0" w:line="240" w:lineRule="auto"/>
              <w:ind w:firstLine="150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- Строительство очистных сооружений;</w:t>
            </w:r>
          </w:p>
          <w:p w:rsidR="00BF0B49" w:rsidRPr="00AE0B6A" w:rsidRDefault="00BF0B49" w:rsidP="00A5782B">
            <w:pPr>
              <w:spacing w:after="0" w:line="240" w:lineRule="auto"/>
              <w:ind w:firstLine="150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- Строительство гаража, заводоуправления, складов;</w:t>
            </w:r>
          </w:p>
          <w:p w:rsidR="00BF0B49" w:rsidRPr="00AE0B6A" w:rsidRDefault="00BF0B49" w:rsidP="00A5782B">
            <w:pPr>
              <w:spacing w:after="0" w:line="240" w:lineRule="auto"/>
              <w:ind w:firstLine="150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- Строительство ж/д тупика;</w:t>
            </w:r>
          </w:p>
          <w:p w:rsidR="00BF0B49" w:rsidRPr="00AE0B6A" w:rsidRDefault="00BF0B49" w:rsidP="00A5782B">
            <w:pPr>
              <w:spacing w:after="0" w:line="240" w:lineRule="auto"/>
              <w:ind w:firstLine="150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- Строительство прирельсового складского хозяйства;</w:t>
            </w:r>
          </w:p>
          <w:p w:rsidR="00BF0B49" w:rsidRPr="00AE0B6A" w:rsidRDefault="00BF0B49" w:rsidP="00A5782B">
            <w:pPr>
              <w:spacing w:after="0" w:line="240" w:lineRule="auto"/>
              <w:ind w:firstLine="150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- Строительство карьера;</w:t>
            </w:r>
          </w:p>
          <w:p w:rsidR="00BF0B49" w:rsidRPr="00AE0B6A" w:rsidRDefault="00BF0B49" w:rsidP="00A5782B">
            <w:pPr>
              <w:spacing w:after="0" w:line="240" w:lineRule="auto"/>
              <w:ind w:firstLine="150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- Строительство зданий и сооружений обогатительной фабрики;</w:t>
            </w:r>
          </w:p>
          <w:p w:rsidR="00BF0B49" w:rsidRPr="00AE0B6A" w:rsidRDefault="00BF0B49" w:rsidP="00A5782B">
            <w:pPr>
              <w:spacing w:after="0" w:line="240" w:lineRule="auto"/>
              <w:ind w:firstLine="150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- Строительство зданий и сооружений завода термофосфатов.</w:t>
            </w:r>
          </w:p>
          <w:p w:rsidR="00BF0B49" w:rsidRPr="00AE0B6A" w:rsidRDefault="00BF0B49" w:rsidP="00A5782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Сроки строительства производства 3 года.</w:t>
            </w:r>
          </w:p>
          <w:p w:rsidR="00BF0B49" w:rsidRPr="00AE0B6A" w:rsidRDefault="00BF0B49" w:rsidP="00A5782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lastRenderedPageBreak/>
              <w:t>Срок окупаемости 3 – 4 года.</w:t>
            </w:r>
          </w:p>
          <w:p w:rsidR="00BF0B49" w:rsidRPr="00AE0B6A" w:rsidRDefault="00BF0B49" w:rsidP="00A5782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Период работы предприятия только на подтвержденных запасах составляет 8 лет, что больше периода окупаемости проекта в два раза.</w:t>
            </w:r>
          </w:p>
          <w:p w:rsidR="00BF0B49" w:rsidRPr="00AE0B6A" w:rsidRDefault="00BF0B49" w:rsidP="00A578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>Текущий статус:</w:t>
            </w:r>
          </w:p>
          <w:p w:rsidR="00BF0B49" w:rsidRPr="00AE0B6A" w:rsidRDefault="00BF0B49" w:rsidP="00A5782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1. Ведутся переговоры о продаже компании, владеющей лицензией на </w:t>
            </w:r>
            <w:proofErr w:type="spellStart"/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Евгеньевское</w:t>
            </w:r>
            <w:proofErr w:type="spellEnd"/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месторождение апатитов с последующим финансированием проекта. Возможными покупателями и инвесторами могут быть российская или китайская компания.</w:t>
            </w:r>
          </w:p>
        </w:tc>
      </w:tr>
      <w:tr w:rsidR="00AE0B6A" w:rsidRPr="00AE0B6A" w:rsidTr="00DD3226">
        <w:trPr>
          <w:trHeight w:val="139"/>
          <w:jc w:val="center"/>
        </w:trPr>
        <w:tc>
          <w:tcPr>
            <w:tcW w:w="537" w:type="dxa"/>
            <w:shd w:val="clear" w:color="auto" w:fill="auto"/>
            <w:vAlign w:val="center"/>
          </w:tcPr>
          <w:p w:rsidR="00BF0B49" w:rsidRPr="00AE0B6A" w:rsidRDefault="00126944" w:rsidP="00A5782B">
            <w:pPr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b/>
                <w:sz w:val="21"/>
                <w:szCs w:val="21"/>
                <w:lang w:val="ru-RU"/>
              </w:rPr>
              <w:lastRenderedPageBreak/>
              <w:t>5</w:t>
            </w:r>
            <w:r w:rsidR="00BF0B49" w:rsidRPr="00AE0B6A"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>.</w:t>
            </w:r>
          </w:p>
        </w:tc>
        <w:tc>
          <w:tcPr>
            <w:tcW w:w="2474" w:type="dxa"/>
            <w:shd w:val="clear" w:color="auto" w:fill="auto"/>
            <w:vAlign w:val="center"/>
          </w:tcPr>
          <w:p w:rsidR="00BF0B49" w:rsidRPr="00AE0B6A" w:rsidRDefault="00BF0B49" w:rsidP="00A5782B">
            <w:pPr>
              <w:spacing w:after="0" w:line="240" w:lineRule="auto"/>
              <w:jc w:val="center"/>
              <w:rPr>
                <w:rFonts w:ascii="Times New Roman" w:hAnsi="Times New Roman"/>
                <w:b/>
                <w:smallCaps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>«Освоение известняков Соловьевское-1»</w:t>
            </w:r>
          </w:p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</w:p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Администрация Тындинского муниципального округа</w:t>
            </w:r>
          </w:p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676282, Амурская область,</w:t>
            </w:r>
          </w:p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г</w:t>
            </w:r>
            <w:proofErr w:type="gramStart"/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.Т</w:t>
            </w:r>
            <w:proofErr w:type="gramEnd"/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ында, ул.Красная Пресня, 47,</w:t>
            </w:r>
          </w:p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  <w:proofErr w:type="spellStart"/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Скаржинец</w:t>
            </w:r>
            <w:proofErr w:type="spellEnd"/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Елена Викторовна</w:t>
            </w:r>
          </w:p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</w:rPr>
            </w:pPr>
            <w:r w:rsidRPr="00AE0B6A">
              <w:rPr>
                <w:rFonts w:ascii="Times New Roman" w:hAnsi="Times New Roman"/>
                <w:sz w:val="21"/>
                <w:szCs w:val="21"/>
              </w:rPr>
              <w:t>8 (41656) 58-130,</w:t>
            </w:r>
          </w:p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</w:rPr>
            </w:pPr>
            <w:r w:rsidRPr="00AE0B6A">
              <w:rPr>
                <w:rFonts w:ascii="Times New Roman" w:hAnsi="Times New Roman"/>
                <w:sz w:val="21"/>
                <w:szCs w:val="21"/>
              </w:rPr>
              <w:t>58-109</w:t>
            </w:r>
          </w:p>
        </w:tc>
        <w:tc>
          <w:tcPr>
            <w:tcW w:w="1093" w:type="dxa"/>
            <w:shd w:val="clear" w:color="auto" w:fill="auto"/>
            <w:vAlign w:val="center"/>
          </w:tcPr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  <w:t>-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  <w:t>-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</w:rPr>
            </w:pPr>
            <w:proofErr w:type="spellStart"/>
            <w:r w:rsidRPr="00AE0B6A">
              <w:rPr>
                <w:rFonts w:ascii="Times New Roman" w:hAnsi="Times New Roman"/>
                <w:sz w:val="21"/>
                <w:szCs w:val="21"/>
              </w:rPr>
              <w:t>Любая</w:t>
            </w:r>
            <w:proofErr w:type="spellEnd"/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AE0B6A">
              <w:rPr>
                <w:rFonts w:ascii="Times New Roman" w:hAnsi="Times New Roman"/>
                <w:sz w:val="21"/>
                <w:szCs w:val="21"/>
              </w:rPr>
              <w:t>форма</w:t>
            </w:r>
            <w:proofErr w:type="spellEnd"/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AE0B6A">
              <w:rPr>
                <w:rFonts w:ascii="Times New Roman" w:hAnsi="Times New Roman"/>
                <w:sz w:val="21"/>
                <w:szCs w:val="21"/>
              </w:rPr>
              <w:t>сотрудничества</w:t>
            </w:r>
            <w:proofErr w:type="spellEnd"/>
          </w:p>
        </w:tc>
        <w:tc>
          <w:tcPr>
            <w:tcW w:w="3251" w:type="dxa"/>
            <w:shd w:val="clear" w:color="auto" w:fill="auto"/>
            <w:vAlign w:val="center"/>
          </w:tcPr>
          <w:p w:rsidR="00BF0B49" w:rsidRPr="00AE0B6A" w:rsidRDefault="00BF0B49" w:rsidP="00A5782B">
            <w:pPr>
              <w:spacing w:after="0" w:line="240" w:lineRule="auto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b/>
                <w:bCs/>
                <w:sz w:val="21"/>
                <w:szCs w:val="21"/>
                <w:lang w:val="ru-RU"/>
              </w:rPr>
              <w:t>Цель проекта:</w:t>
            </w:r>
          </w:p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Наладить производство извести.</w:t>
            </w:r>
          </w:p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</w:p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</w:rPr>
            </w:pPr>
            <w:proofErr w:type="spellStart"/>
            <w:r w:rsidRPr="00AE0B6A">
              <w:rPr>
                <w:rFonts w:ascii="Times New Roman" w:hAnsi="Times New Roman"/>
                <w:b/>
                <w:bCs/>
                <w:sz w:val="21"/>
                <w:szCs w:val="21"/>
              </w:rPr>
              <w:t>Имеющаяся</w:t>
            </w:r>
            <w:proofErr w:type="spellEnd"/>
            <w:r w:rsidRPr="00AE0B6A">
              <w:rPr>
                <w:rFonts w:ascii="Times New Roman" w:hAnsi="Times New Roman"/>
                <w:b/>
                <w:bCs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AE0B6A">
              <w:rPr>
                <w:rFonts w:ascii="Times New Roman" w:hAnsi="Times New Roman"/>
                <w:b/>
                <w:bCs/>
                <w:sz w:val="21"/>
                <w:szCs w:val="21"/>
              </w:rPr>
              <w:t>документация</w:t>
            </w:r>
            <w:proofErr w:type="spellEnd"/>
            <w:r w:rsidRPr="00AE0B6A">
              <w:rPr>
                <w:rFonts w:ascii="Times New Roman" w:hAnsi="Times New Roman"/>
                <w:b/>
                <w:bCs/>
                <w:sz w:val="21"/>
                <w:szCs w:val="21"/>
              </w:rPr>
              <w:t>:</w:t>
            </w:r>
          </w:p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  <w:lang w:val="ru-RU"/>
              </w:rPr>
              <w:t xml:space="preserve">- </w:t>
            </w:r>
            <w:proofErr w:type="spellStart"/>
            <w:r w:rsidRPr="00AE0B6A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Инвестиционное</w:t>
            </w:r>
            <w:proofErr w:type="spellEnd"/>
            <w:r w:rsidRPr="00AE0B6A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AE0B6A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предложение</w:t>
            </w:r>
            <w:proofErr w:type="spellEnd"/>
            <w:r w:rsidRPr="00AE0B6A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.</w:t>
            </w:r>
          </w:p>
        </w:tc>
        <w:tc>
          <w:tcPr>
            <w:tcW w:w="3689" w:type="dxa"/>
            <w:shd w:val="clear" w:color="auto" w:fill="auto"/>
          </w:tcPr>
          <w:p w:rsidR="00BF0B49" w:rsidRPr="00AE0B6A" w:rsidRDefault="00AE0B6A" w:rsidP="00A5782B">
            <w:pPr>
              <w:spacing w:after="0" w:line="240" w:lineRule="auto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  <w:hyperlink r:id="rId9" w:history="1">
              <w:r w:rsidR="00BF0B49" w:rsidRPr="00AE0B6A">
                <w:rPr>
                  <w:rStyle w:val="a3"/>
                  <w:rFonts w:ascii="Times New Roman" w:hAnsi="Times New Roman"/>
                  <w:b/>
                  <w:bCs/>
                  <w:color w:val="auto"/>
                  <w:sz w:val="21"/>
                  <w:szCs w:val="21"/>
                  <w:lang w:val="ru-RU"/>
                </w:rPr>
                <w:t>Общая информация</w:t>
              </w:r>
            </w:hyperlink>
            <w:r w:rsidR="00BF0B49" w:rsidRPr="00AE0B6A">
              <w:rPr>
                <w:rFonts w:ascii="Times New Roman" w:hAnsi="Times New Roman"/>
                <w:b/>
                <w:bCs/>
                <w:sz w:val="21"/>
                <w:szCs w:val="21"/>
                <w:lang w:val="ru-RU"/>
              </w:rPr>
              <w:t>:</w:t>
            </w:r>
          </w:p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Месторождение известняков расположено на 42 км автотрассы АЯМ, в 2 км севернее с. Соловьевск.</w:t>
            </w:r>
          </w:p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Месторождение представлено </w:t>
            </w:r>
            <w:proofErr w:type="spellStart"/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пластообразной</w:t>
            </w:r>
            <w:proofErr w:type="spellEnd"/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залежью протяженностью 3000 мм и видимой мощностью от 60 до 100 метров.</w:t>
            </w:r>
          </w:p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Ресурсные залежи на глубине 50 метров по категории С2 и около 30 млн</w:t>
            </w:r>
            <w:proofErr w:type="gramStart"/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.т</w:t>
            </w:r>
            <w:proofErr w:type="gramEnd"/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онн мощностью вскрыши 0,5-1,2 метра.</w:t>
            </w:r>
          </w:p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b/>
                <w:bCs/>
                <w:sz w:val="21"/>
                <w:szCs w:val="21"/>
                <w:lang w:val="ru-RU"/>
              </w:rPr>
              <w:t>Этапы реализации:</w:t>
            </w:r>
          </w:p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1. Геологоразведочные работы.</w:t>
            </w:r>
          </w:p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2. Строительство инженерной инфраструктуры.</w:t>
            </w:r>
          </w:p>
        </w:tc>
      </w:tr>
      <w:tr w:rsidR="00AE0B6A" w:rsidRPr="00AE0B6A" w:rsidTr="00DD3226">
        <w:trPr>
          <w:trHeight w:val="139"/>
          <w:jc w:val="center"/>
        </w:trPr>
        <w:tc>
          <w:tcPr>
            <w:tcW w:w="537" w:type="dxa"/>
            <w:shd w:val="clear" w:color="auto" w:fill="auto"/>
            <w:vAlign w:val="center"/>
          </w:tcPr>
          <w:p w:rsidR="00BF0B49" w:rsidRPr="00AE0B6A" w:rsidRDefault="00126944" w:rsidP="00A578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>6</w:t>
            </w:r>
            <w:r w:rsidR="00BF0B49" w:rsidRPr="00AE0B6A"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>.</w:t>
            </w:r>
          </w:p>
        </w:tc>
        <w:tc>
          <w:tcPr>
            <w:tcW w:w="2474" w:type="dxa"/>
            <w:shd w:val="clear" w:color="auto" w:fill="auto"/>
            <w:vAlign w:val="center"/>
          </w:tcPr>
          <w:p w:rsidR="00BF0B49" w:rsidRPr="00AE0B6A" w:rsidRDefault="00BF0B49" w:rsidP="00A5782B">
            <w:pPr>
              <w:spacing w:after="0" w:line="240" w:lineRule="auto"/>
              <w:ind w:firstLine="10"/>
              <w:jc w:val="center"/>
              <w:rPr>
                <w:rFonts w:ascii="Times New Roman" w:hAnsi="Times New Roman"/>
                <w:b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>«Освоение известняков Соловьевское-2»</w:t>
            </w:r>
          </w:p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Администрация Тындинского муниципального округа</w:t>
            </w:r>
          </w:p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676282, Амурская область,</w:t>
            </w:r>
          </w:p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lastRenderedPageBreak/>
              <w:t>г</w:t>
            </w:r>
            <w:proofErr w:type="gramStart"/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.Т</w:t>
            </w:r>
            <w:proofErr w:type="gramEnd"/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ында, ул.Красная Пресня, 47,</w:t>
            </w:r>
          </w:p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  <w:proofErr w:type="spellStart"/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Скаржинец</w:t>
            </w:r>
            <w:proofErr w:type="spellEnd"/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Елена Викторовна</w:t>
            </w:r>
          </w:p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</w:rPr>
            </w:pPr>
            <w:r w:rsidRPr="00AE0B6A">
              <w:rPr>
                <w:rFonts w:ascii="Times New Roman" w:hAnsi="Times New Roman"/>
                <w:sz w:val="21"/>
                <w:szCs w:val="21"/>
              </w:rPr>
              <w:t>8 (41656) 58-130,</w:t>
            </w:r>
          </w:p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b/>
                <w:smallCaps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</w:rPr>
              <w:t>58-109</w:t>
            </w:r>
          </w:p>
        </w:tc>
        <w:tc>
          <w:tcPr>
            <w:tcW w:w="1093" w:type="dxa"/>
            <w:shd w:val="clear" w:color="auto" w:fill="auto"/>
            <w:vAlign w:val="center"/>
          </w:tcPr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  <w:lastRenderedPageBreak/>
              <w:t>-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  <w:t>-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AE0B6A">
              <w:rPr>
                <w:rFonts w:ascii="Times New Roman" w:hAnsi="Times New Roman"/>
                <w:sz w:val="21"/>
                <w:szCs w:val="21"/>
              </w:rPr>
              <w:t>Любая</w:t>
            </w:r>
            <w:proofErr w:type="spellEnd"/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AE0B6A">
              <w:rPr>
                <w:rFonts w:ascii="Times New Roman" w:hAnsi="Times New Roman"/>
                <w:sz w:val="21"/>
                <w:szCs w:val="21"/>
              </w:rPr>
              <w:t>форма</w:t>
            </w:r>
            <w:proofErr w:type="spellEnd"/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AE0B6A">
              <w:rPr>
                <w:rFonts w:ascii="Times New Roman" w:hAnsi="Times New Roman"/>
                <w:sz w:val="21"/>
                <w:szCs w:val="21"/>
              </w:rPr>
              <w:t>сотрудничества</w:t>
            </w:r>
            <w:proofErr w:type="spellEnd"/>
          </w:p>
        </w:tc>
        <w:tc>
          <w:tcPr>
            <w:tcW w:w="3251" w:type="dxa"/>
            <w:shd w:val="clear" w:color="auto" w:fill="auto"/>
            <w:vAlign w:val="center"/>
          </w:tcPr>
          <w:p w:rsidR="00BF0B49" w:rsidRPr="00AE0B6A" w:rsidRDefault="00BF0B49" w:rsidP="00A5782B">
            <w:pPr>
              <w:spacing w:after="0" w:line="240" w:lineRule="auto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b/>
                <w:bCs/>
                <w:sz w:val="21"/>
                <w:szCs w:val="21"/>
                <w:lang w:val="ru-RU"/>
              </w:rPr>
              <w:t>Цель проекта:</w:t>
            </w:r>
          </w:p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Наладить производство извести.</w:t>
            </w:r>
          </w:p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</w:p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</w:rPr>
            </w:pPr>
            <w:proofErr w:type="spellStart"/>
            <w:r w:rsidRPr="00AE0B6A">
              <w:rPr>
                <w:rFonts w:ascii="Times New Roman" w:hAnsi="Times New Roman"/>
                <w:b/>
                <w:bCs/>
                <w:sz w:val="21"/>
                <w:szCs w:val="21"/>
              </w:rPr>
              <w:t>Имеющаяся</w:t>
            </w:r>
            <w:proofErr w:type="spellEnd"/>
            <w:r w:rsidRPr="00AE0B6A">
              <w:rPr>
                <w:rFonts w:ascii="Times New Roman" w:hAnsi="Times New Roman"/>
                <w:b/>
                <w:bCs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AE0B6A">
              <w:rPr>
                <w:rFonts w:ascii="Times New Roman" w:hAnsi="Times New Roman"/>
                <w:b/>
                <w:bCs/>
                <w:sz w:val="21"/>
                <w:szCs w:val="21"/>
              </w:rPr>
              <w:t>документация</w:t>
            </w:r>
            <w:proofErr w:type="spellEnd"/>
            <w:r w:rsidRPr="00AE0B6A">
              <w:rPr>
                <w:rFonts w:ascii="Times New Roman" w:hAnsi="Times New Roman"/>
                <w:b/>
                <w:bCs/>
                <w:sz w:val="21"/>
                <w:szCs w:val="21"/>
              </w:rPr>
              <w:t>:</w:t>
            </w:r>
          </w:p>
          <w:p w:rsidR="00BF0B49" w:rsidRPr="00AE0B6A" w:rsidRDefault="00BF0B49" w:rsidP="00A578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  <w:lang w:val="ru-RU"/>
              </w:rPr>
              <w:t xml:space="preserve">- </w:t>
            </w:r>
            <w:proofErr w:type="spellStart"/>
            <w:r w:rsidRPr="00AE0B6A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Инвестиционное</w:t>
            </w:r>
            <w:proofErr w:type="spellEnd"/>
            <w:r w:rsidRPr="00AE0B6A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AE0B6A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предложение</w:t>
            </w:r>
            <w:proofErr w:type="spellEnd"/>
            <w:r w:rsidRPr="00AE0B6A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.</w:t>
            </w:r>
          </w:p>
        </w:tc>
        <w:tc>
          <w:tcPr>
            <w:tcW w:w="3689" w:type="dxa"/>
            <w:shd w:val="clear" w:color="auto" w:fill="auto"/>
            <w:vAlign w:val="center"/>
          </w:tcPr>
          <w:p w:rsidR="00BF0B49" w:rsidRPr="00AE0B6A" w:rsidRDefault="00AE0B6A" w:rsidP="00A5782B">
            <w:pPr>
              <w:spacing w:after="0" w:line="240" w:lineRule="auto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  <w:hyperlink r:id="rId10" w:history="1">
              <w:r w:rsidR="00BF0B49" w:rsidRPr="00AE0B6A">
                <w:rPr>
                  <w:rStyle w:val="a3"/>
                  <w:rFonts w:ascii="Times New Roman" w:hAnsi="Times New Roman"/>
                  <w:b/>
                  <w:bCs/>
                  <w:color w:val="auto"/>
                  <w:sz w:val="21"/>
                  <w:szCs w:val="21"/>
                  <w:lang w:val="ru-RU"/>
                </w:rPr>
                <w:t>Общая информация</w:t>
              </w:r>
            </w:hyperlink>
            <w:r w:rsidR="00BF0B49" w:rsidRPr="00AE0B6A">
              <w:rPr>
                <w:rFonts w:ascii="Times New Roman" w:hAnsi="Times New Roman"/>
                <w:b/>
                <w:bCs/>
                <w:sz w:val="21"/>
                <w:szCs w:val="21"/>
                <w:lang w:val="ru-RU"/>
              </w:rPr>
              <w:t>:</w:t>
            </w:r>
          </w:p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Месторождение известняков Соловьевское-2 расположено на 46 км автотрассы АЯМ, в 6 км севернее </w:t>
            </w:r>
          </w:p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с. Соловьевск.</w:t>
            </w:r>
          </w:p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Запасы известняков месторождения на глубину 100 метров по категории С2 </w:t>
            </w: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lastRenderedPageBreak/>
              <w:t>составляют 80 млн</w:t>
            </w:r>
            <w:proofErr w:type="gramStart"/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.т</w:t>
            </w:r>
            <w:proofErr w:type="gramEnd"/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онн мощностью вскрыши до 1,5 метра.</w:t>
            </w:r>
          </w:p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b/>
                <w:bCs/>
                <w:sz w:val="21"/>
                <w:szCs w:val="21"/>
                <w:lang w:val="ru-RU"/>
              </w:rPr>
              <w:t>Этапы реализации:</w:t>
            </w:r>
          </w:p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1. Геологоразведочные работы.</w:t>
            </w:r>
          </w:p>
          <w:p w:rsidR="00BF0B49" w:rsidRPr="00AE0B6A" w:rsidRDefault="00BF0B49" w:rsidP="00A578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2. Строительство инженерной инфраструктуры.</w:t>
            </w:r>
          </w:p>
        </w:tc>
      </w:tr>
      <w:tr w:rsidR="00AE0B6A" w:rsidRPr="00AE0B6A" w:rsidTr="00DD3226">
        <w:trPr>
          <w:trHeight w:val="139"/>
          <w:jc w:val="center"/>
        </w:trPr>
        <w:tc>
          <w:tcPr>
            <w:tcW w:w="537" w:type="dxa"/>
            <w:shd w:val="clear" w:color="auto" w:fill="auto"/>
            <w:vAlign w:val="center"/>
          </w:tcPr>
          <w:p w:rsidR="00BF0B49" w:rsidRPr="00AE0B6A" w:rsidRDefault="00126944" w:rsidP="00A578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b/>
                <w:sz w:val="21"/>
                <w:szCs w:val="21"/>
                <w:lang w:val="ru-RU"/>
              </w:rPr>
              <w:lastRenderedPageBreak/>
              <w:t>7</w:t>
            </w:r>
            <w:r w:rsidR="00BF0B49" w:rsidRPr="00AE0B6A"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>.</w:t>
            </w:r>
          </w:p>
        </w:tc>
        <w:tc>
          <w:tcPr>
            <w:tcW w:w="2474" w:type="dxa"/>
            <w:shd w:val="clear" w:color="auto" w:fill="auto"/>
            <w:vAlign w:val="center"/>
          </w:tcPr>
          <w:p w:rsidR="00BF0B49" w:rsidRPr="00AE0B6A" w:rsidRDefault="00BF0B49" w:rsidP="00A5782B">
            <w:pPr>
              <w:spacing w:after="0" w:line="240" w:lineRule="auto"/>
              <w:ind w:hanging="131"/>
              <w:jc w:val="center"/>
              <w:rPr>
                <w:rFonts w:ascii="Times New Roman" w:hAnsi="Times New Roman"/>
                <w:b/>
                <w:smallCaps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>«Освоение месторождения глинистых сланцев «Стрелка»»</w:t>
            </w:r>
          </w:p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</w:p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Администрация Тындинского муниципального округа</w:t>
            </w:r>
          </w:p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676282, Амурская область,</w:t>
            </w:r>
          </w:p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г</w:t>
            </w:r>
            <w:proofErr w:type="gramStart"/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.Т</w:t>
            </w:r>
            <w:proofErr w:type="gramEnd"/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ында, ул.Красная Пресня, 47,</w:t>
            </w:r>
          </w:p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  <w:proofErr w:type="spellStart"/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Скаржинец</w:t>
            </w:r>
            <w:proofErr w:type="spellEnd"/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Елена Викторовна</w:t>
            </w:r>
          </w:p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</w:rPr>
            </w:pPr>
            <w:r w:rsidRPr="00AE0B6A">
              <w:rPr>
                <w:rFonts w:ascii="Times New Roman" w:hAnsi="Times New Roman"/>
                <w:sz w:val="21"/>
                <w:szCs w:val="21"/>
              </w:rPr>
              <w:t>8 (41656) 58-130,</w:t>
            </w:r>
          </w:p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</w:rPr>
            </w:pPr>
            <w:r w:rsidRPr="00AE0B6A">
              <w:rPr>
                <w:rFonts w:ascii="Times New Roman" w:hAnsi="Times New Roman"/>
                <w:sz w:val="21"/>
                <w:szCs w:val="21"/>
              </w:rPr>
              <w:t>58-109</w:t>
            </w:r>
          </w:p>
        </w:tc>
        <w:tc>
          <w:tcPr>
            <w:tcW w:w="1093" w:type="dxa"/>
            <w:shd w:val="clear" w:color="auto" w:fill="auto"/>
            <w:vAlign w:val="center"/>
          </w:tcPr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  <w:t>-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  <w:t>-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</w:rPr>
            </w:pPr>
            <w:proofErr w:type="spellStart"/>
            <w:r w:rsidRPr="00AE0B6A">
              <w:rPr>
                <w:rFonts w:ascii="Times New Roman" w:hAnsi="Times New Roman"/>
                <w:sz w:val="21"/>
                <w:szCs w:val="21"/>
              </w:rPr>
              <w:t>Любая</w:t>
            </w:r>
            <w:proofErr w:type="spellEnd"/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AE0B6A">
              <w:rPr>
                <w:rFonts w:ascii="Times New Roman" w:hAnsi="Times New Roman"/>
                <w:sz w:val="21"/>
                <w:szCs w:val="21"/>
              </w:rPr>
              <w:t>форма</w:t>
            </w:r>
            <w:proofErr w:type="spellEnd"/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AE0B6A">
              <w:rPr>
                <w:rFonts w:ascii="Times New Roman" w:hAnsi="Times New Roman"/>
                <w:sz w:val="21"/>
                <w:szCs w:val="21"/>
              </w:rPr>
              <w:t>сотрудничества</w:t>
            </w:r>
            <w:proofErr w:type="spellEnd"/>
          </w:p>
        </w:tc>
        <w:tc>
          <w:tcPr>
            <w:tcW w:w="3251" w:type="dxa"/>
            <w:shd w:val="clear" w:color="auto" w:fill="auto"/>
            <w:vAlign w:val="center"/>
          </w:tcPr>
          <w:p w:rsidR="00BF0B49" w:rsidRPr="00AE0B6A" w:rsidRDefault="00BF0B49" w:rsidP="00A5782B">
            <w:pPr>
              <w:spacing w:after="0" w:line="240" w:lineRule="auto"/>
              <w:ind w:hanging="57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b/>
                <w:bCs/>
                <w:sz w:val="21"/>
                <w:szCs w:val="21"/>
                <w:lang w:val="ru-RU"/>
              </w:rPr>
              <w:t>Цель проекта:</w:t>
            </w:r>
          </w:p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Наладить производство керамического кирпича.</w:t>
            </w:r>
          </w:p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</w:p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</w:rPr>
            </w:pPr>
            <w:proofErr w:type="spellStart"/>
            <w:r w:rsidRPr="00AE0B6A">
              <w:rPr>
                <w:rFonts w:ascii="Times New Roman" w:hAnsi="Times New Roman"/>
                <w:b/>
                <w:bCs/>
                <w:sz w:val="21"/>
                <w:szCs w:val="21"/>
              </w:rPr>
              <w:t>Имеющаяся</w:t>
            </w:r>
            <w:proofErr w:type="spellEnd"/>
            <w:r w:rsidRPr="00AE0B6A">
              <w:rPr>
                <w:rFonts w:ascii="Times New Roman" w:hAnsi="Times New Roman"/>
                <w:b/>
                <w:bCs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AE0B6A">
              <w:rPr>
                <w:rFonts w:ascii="Times New Roman" w:hAnsi="Times New Roman"/>
                <w:b/>
                <w:bCs/>
                <w:sz w:val="21"/>
                <w:szCs w:val="21"/>
              </w:rPr>
              <w:t>документация</w:t>
            </w:r>
            <w:proofErr w:type="spellEnd"/>
            <w:r w:rsidRPr="00AE0B6A">
              <w:rPr>
                <w:rFonts w:ascii="Times New Roman" w:hAnsi="Times New Roman"/>
                <w:b/>
                <w:bCs/>
                <w:sz w:val="21"/>
                <w:szCs w:val="21"/>
              </w:rPr>
              <w:t>:</w:t>
            </w:r>
          </w:p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</w:rPr>
            </w:pPr>
            <w:r w:rsidRPr="00AE0B6A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  <w:lang w:val="ru-RU"/>
              </w:rPr>
              <w:t>-</w:t>
            </w:r>
            <w:proofErr w:type="spellStart"/>
            <w:r w:rsidRPr="00AE0B6A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Инвестиционное</w:t>
            </w:r>
            <w:proofErr w:type="spellEnd"/>
            <w:r w:rsidRPr="00AE0B6A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AE0B6A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предложение</w:t>
            </w:r>
            <w:proofErr w:type="spellEnd"/>
            <w:r w:rsidRPr="00AE0B6A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.</w:t>
            </w:r>
          </w:p>
        </w:tc>
        <w:tc>
          <w:tcPr>
            <w:tcW w:w="3689" w:type="dxa"/>
            <w:shd w:val="clear" w:color="auto" w:fill="auto"/>
            <w:vAlign w:val="center"/>
          </w:tcPr>
          <w:p w:rsidR="00BF0B49" w:rsidRPr="00AE0B6A" w:rsidRDefault="00AE0B6A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  <w:hyperlink r:id="rId11" w:history="1">
              <w:r w:rsidR="00BF0B49" w:rsidRPr="00AE0B6A">
                <w:rPr>
                  <w:rStyle w:val="a3"/>
                  <w:rFonts w:ascii="Times New Roman" w:hAnsi="Times New Roman"/>
                  <w:b/>
                  <w:bCs/>
                  <w:color w:val="auto"/>
                  <w:sz w:val="21"/>
                  <w:szCs w:val="21"/>
                  <w:lang w:val="ru-RU"/>
                </w:rPr>
                <w:t>Общая информация</w:t>
              </w:r>
            </w:hyperlink>
            <w:r w:rsidR="00BF0B49" w:rsidRPr="00AE0B6A">
              <w:rPr>
                <w:rFonts w:ascii="Times New Roman" w:hAnsi="Times New Roman"/>
                <w:b/>
                <w:bCs/>
                <w:sz w:val="21"/>
                <w:szCs w:val="21"/>
                <w:lang w:val="ru-RU"/>
              </w:rPr>
              <w:t>:</w:t>
            </w:r>
          </w:p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Месторождение сланцев «Стрелка» расположено на 46 км автотрассы АЯМ в 1,5 км южнее бывшего поселка Стрелка, </w:t>
            </w:r>
            <w:r w:rsidRPr="00AE0B6A">
              <w:rPr>
                <w:rFonts w:ascii="Times New Roman" w:hAnsi="Times New Roman"/>
                <w:sz w:val="21"/>
                <w:szCs w:val="21"/>
              </w:rPr>
              <w:t> </w:t>
            </w: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с Северной стороны примыкает к месторождению известняков Соловьевск-2.</w:t>
            </w:r>
          </w:p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Прогнозная оценка запасов 33 млн. тонн.</w:t>
            </w:r>
          </w:p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b/>
                <w:bCs/>
                <w:sz w:val="21"/>
                <w:szCs w:val="21"/>
                <w:lang w:val="ru-RU"/>
              </w:rPr>
              <w:t>Этапы реализации:</w:t>
            </w:r>
          </w:p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1. Геологоразведочные работы.</w:t>
            </w:r>
          </w:p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2. Строительство инженерной инфраструктуры.</w:t>
            </w:r>
          </w:p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</w:rPr>
              <w:t xml:space="preserve">3. </w:t>
            </w:r>
            <w:proofErr w:type="spellStart"/>
            <w:r w:rsidRPr="00AE0B6A">
              <w:rPr>
                <w:rFonts w:ascii="Times New Roman" w:hAnsi="Times New Roman"/>
                <w:sz w:val="21"/>
                <w:szCs w:val="21"/>
              </w:rPr>
              <w:t>Строительство</w:t>
            </w:r>
            <w:proofErr w:type="spellEnd"/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AE0B6A">
              <w:rPr>
                <w:rFonts w:ascii="Times New Roman" w:hAnsi="Times New Roman"/>
                <w:sz w:val="21"/>
                <w:szCs w:val="21"/>
              </w:rPr>
              <w:t>карьера</w:t>
            </w:r>
            <w:proofErr w:type="spellEnd"/>
            <w:r w:rsidRPr="00AE0B6A">
              <w:rPr>
                <w:rFonts w:ascii="Times New Roman" w:hAnsi="Times New Roman"/>
                <w:sz w:val="21"/>
                <w:szCs w:val="21"/>
              </w:rPr>
              <w:t xml:space="preserve"> и </w:t>
            </w:r>
            <w:proofErr w:type="spellStart"/>
            <w:r w:rsidRPr="00AE0B6A">
              <w:rPr>
                <w:rFonts w:ascii="Times New Roman" w:hAnsi="Times New Roman"/>
                <w:sz w:val="21"/>
                <w:szCs w:val="21"/>
              </w:rPr>
              <w:t>добыча</w:t>
            </w:r>
            <w:proofErr w:type="spellEnd"/>
            <w:r w:rsidRPr="00AE0B6A">
              <w:rPr>
                <w:rFonts w:ascii="Times New Roman" w:hAnsi="Times New Roman"/>
                <w:sz w:val="21"/>
                <w:szCs w:val="21"/>
              </w:rPr>
              <w:t>.</w:t>
            </w:r>
          </w:p>
        </w:tc>
      </w:tr>
      <w:tr w:rsidR="00AE0B6A" w:rsidRPr="00AE0B6A" w:rsidTr="00DD3226">
        <w:trPr>
          <w:trHeight w:val="3777"/>
          <w:jc w:val="center"/>
        </w:trPr>
        <w:tc>
          <w:tcPr>
            <w:tcW w:w="537" w:type="dxa"/>
            <w:shd w:val="clear" w:color="auto" w:fill="auto"/>
            <w:vAlign w:val="center"/>
          </w:tcPr>
          <w:p w:rsidR="00BF0B49" w:rsidRPr="00AE0B6A" w:rsidRDefault="00126944" w:rsidP="00A578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>8</w:t>
            </w:r>
            <w:r w:rsidR="00BF0B49" w:rsidRPr="00AE0B6A"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>.</w:t>
            </w:r>
          </w:p>
        </w:tc>
        <w:tc>
          <w:tcPr>
            <w:tcW w:w="2474" w:type="dxa"/>
            <w:shd w:val="clear" w:color="auto" w:fill="auto"/>
            <w:vAlign w:val="center"/>
          </w:tcPr>
          <w:p w:rsidR="00BF0B49" w:rsidRPr="00AE0B6A" w:rsidRDefault="00BF0B49" w:rsidP="00A5782B">
            <w:pPr>
              <w:spacing w:after="0" w:line="240" w:lineRule="auto"/>
              <w:jc w:val="center"/>
              <w:rPr>
                <w:rFonts w:ascii="Times New Roman" w:hAnsi="Times New Roman"/>
                <w:b/>
                <w:smallCaps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 xml:space="preserve">«Освоение месторождения </w:t>
            </w:r>
            <w:proofErr w:type="spellStart"/>
            <w:r w:rsidRPr="00AE0B6A"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>Урканских</w:t>
            </w:r>
            <w:proofErr w:type="spellEnd"/>
            <w:r w:rsidRPr="00AE0B6A"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 xml:space="preserve"> глин»</w:t>
            </w:r>
          </w:p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</w:p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Администрация Тындинского муниципального округа</w:t>
            </w:r>
          </w:p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676282, Амурская область,</w:t>
            </w:r>
          </w:p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г</w:t>
            </w:r>
            <w:proofErr w:type="gramStart"/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.Т</w:t>
            </w:r>
            <w:proofErr w:type="gramEnd"/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ында, ул.Красная Пресня, 47,</w:t>
            </w:r>
          </w:p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  <w:proofErr w:type="spellStart"/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Скаржинец</w:t>
            </w:r>
            <w:proofErr w:type="spellEnd"/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Елена Викторовна</w:t>
            </w:r>
          </w:p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8 (41656) 58-130,</w:t>
            </w:r>
          </w:p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</w:rPr>
              <w:t>58-109</w:t>
            </w:r>
          </w:p>
        </w:tc>
        <w:tc>
          <w:tcPr>
            <w:tcW w:w="1093" w:type="dxa"/>
            <w:shd w:val="clear" w:color="auto" w:fill="auto"/>
            <w:vAlign w:val="center"/>
          </w:tcPr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  <w:t>-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  <w:t>-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</w:rPr>
            </w:pPr>
            <w:proofErr w:type="spellStart"/>
            <w:r w:rsidRPr="00AE0B6A">
              <w:rPr>
                <w:rFonts w:ascii="Times New Roman" w:hAnsi="Times New Roman"/>
                <w:sz w:val="21"/>
                <w:szCs w:val="21"/>
              </w:rPr>
              <w:t>Любая</w:t>
            </w:r>
            <w:proofErr w:type="spellEnd"/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AE0B6A">
              <w:rPr>
                <w:rFonts w:ascii="Times New Roman" w:hAnsi="Times New Roman"/>
                <w:sz w:val="21"/>
                <w:szCs w:val="21"/>
              </w:rPr>
              <w:t>форма</w:t>
            </w:r>
            <w:proofErr w:type="spellEnd"/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AE0B6A">
              <w:rPr>
                <w:rFonts w:ascii="Times New Roman" w:hAnsi="Times New Roman"/>
                <w:sz w:val="21"/>
                <w:szCs w:val="21"/>
              </w:rPr>
              <w:t>сотрудничества</w:t>
            </w:r>
            <w:proofErr w:type="spellEnd"/>
          </w:p>
        </w:tc>
        <w:tc>
          <w:tcPr>
            <w:tcW w:w="3251" w:type="dxa"/>
            <w:shd w:val="clear" w:color="auto" w:fill="auto"/>
            <w:vAlign w:val="center"/>
          </w:tcPr>
          <w:p w:rsidR="00BF0B49" w:rsidRPr="00AE0B6A" w:rsidRDefault="00BF0B49" w:rsidP="00A5782B">
            <w:pPr>
              <w:spacing w:after="0" w:line="240" w:lineRule="auto"/>
              <w:ind w:hanging="57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b/>
                <w:bCs/>
                <w:sz w:val="21"/>
                <w:szCs w:val="21"/>
                <w:lang w:val="ru-RU"/>
              </w:rPr>
              <w:t>Цель проекта:</w:t>
            </w:r>
          </w:p>
          <w:p w:rsidR="00BF0B49" w:rsidRPr="00AE0B6A" w:rsidRDefault="00BF0B49" w:rsidP="00A5782B">
            <w:pPr>
              <w:spacing w:after="0" w:line="240" w:lineRule="auto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Наладить производство силикатного кирпича, черепицы и керамики.</w:t>
            </w:r>
          </w:p>
          <w:p w:rsidR="00BF0B49" w:rsidRPr="00AE0B6A" w:rsidRDefault="00BF0B49" w:rsidP="00A5782B">
            <w:pPr>
              <w:spacing w:after="0" w:line="240" w:lineRule="auto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</w:p>
          <w:p w:rsidR="00BF0B49" w:rsidRPr="00AE0B6A" w:rsidRDefault="00BF0B49" w:rsidP="00A5782B">
            <w:pPr>
              <w:spacing w:after="0" w:line="240" w:lineRule="auto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b/>
                <w:bCs/>
                <w:sz w:val="21"/>
                <w:szCs w:val="21"/>
                <w:lang w:val="ru-RU"/>
              </w:rPr>
              <w:t>Имеющаяся документация:</w:t>
            </w:r>
          </w:p>
          <w:p w:rsidR="00BF0B49" w:rsidRPr="00AE0B6A" w:rsidRDefault="00BF0B49" w:rsidP="00A5782B">
            <w:pPr>
              <w:spacing w:after="0" w:line="240" w:lineRule="auto"/>
              <w:ind w:hanging="57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  <w:lang w:val="ru-RU"/>
              </w:rPr>
              <w:t>1.</w:t>
            </w:r>
            <w:r w:rsidRPr="00AE0B6A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 </w:t>
            </w:r>
            <w:r w:rsidRPr="00AE0B6A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  <w:lang w:val="ru-RU"/>
              </w:rPr>
              <w:t>Инвестиционное предложение.</w:t>
            </w:r>
          </w:p>
          <w:p w:rsidR="00BF0B49" w:rsidRPr="00AE0B6A" w:rsidRDefault="00BF0B49" w:rsidP="00A5782B">
            <w:pPr>
              <w:spacing w:after="0" w:line="240" w:lineRule="auto"/>
              <w:ind w:hanging="57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  <w:lang w:val="ru-RU"/>
              </w:rPr>
              <w:t>2.</w:t>
            </w:r>
            <w:r w:rsidRPr="00AE0B6A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 </w:t>
            </w:r>
            <w:r w:rsidRPr="00AE0B6A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  <w:lang w:val="ru-RU"/>
              </w:rPr>
              <w:t xml:space="preserve"> Проведены инженерн</w:t>
            </w:r>
            <w:proofErr w:type="gramStart"/>
            <w:r w:rsidRPr="00AE0B6A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  <w:lang w:val="ru-RU"/>
              </w:rPr>
              <w:t>о-</w:t>
            </w:r>
            <w:proofErr w:type="gramEnd"/>
            <w:r w:rsidRPr="00AE0B6A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  <w:lang w:val="ru-RU"/>
              </w:rPr>
              <w:t xml:space="preserve"> геологические изыскания.</w:t>
            </w:r>
          </w:p>
          <w:p w:rsidR="00BF0B49" w:rsidRPr="00AE0B6A" w:rsidRDefault="00BF0B49" w:rsidP="00A5782B">
            <w:pPr>
              <w:spacing w:after="0" w:line="240" w:lineRule="auto"/>
              <w:ind w:hanging="57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b/>
                <w:bCs/>
                <w:sz w:val="21"/>
                <w:szCs w:val="21"/>
                <w:lang w:val="ru-RU"/>
              </w:rPr>
              <w:t>3.</w:t>
            </w:r>
            <w:r w:rsidRPr="00AE0B6A">
              <w:rPr>
                <w:rFonts w:ascii="Times New Roman" w:hAnsi="Times New Roman"/>
                <w:b/>
                <w:bCs/>
                <w:sz w:val="21"/>
                <w:szCs w:val="21"/>
              </w:rPr>
              <w:t> </w:t>
            </w:r>
            <w:r w:rsidRPr="00AE0B6A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  <w:lang w:val="ru-RU"/>
              </w:rPr>
              <w:t>Разработано ТЭО проекта</w:t>
            </w:r>
            <w:r w:rsidRPr="00AE0B6A">
              <w:rPr>
                <w:rFonts w:ascii="Times New Roman" w:hAnsi="Times New Roman"/>
                <w:b/>
                <w:bCs/>
                <w:sz w:val="21"/>
                <w:szCs w:val="21"/>
                <w:lang w:val="ru-RU"/>
              </w:rPr>
              <w:t>.</w:t>
            </w:r>
          </w:p>
          <w:p w:rsidR="00BF0B49" w:rsidRPr="00AE0B6A" w:rsidRDefault="00BF0B49" w:rsidP="00A5782B">
            <w:pPr>
              <w:spacing w:after="0" w:line="240" w:lineRule="auto"/>
              <w:ind w:left="72" w:firstLine="92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</w:p>
        </w:tc>
        <w:tc>
          <w:tcPr>
            <w:tcW w:w="3689" w:type="dxa"/>
            <w:shd w:val="clear" w:color="auto" w:fill="auto"/>
            <w:vAlign w:val="center"/>
          </w:tcPr>
          <w:p w:rsidR="00BF0B49" w:rsidRPr="00AE0B6A" w:rsidRDefault="00AE0B6A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  <w:hyperlink r:id="rId12" w:history="1">
              <w:r w:rsidR="00BF0B49" w:rsidRPr="00AE0B6A">
                <w:rPr>
                  <w:rStyle w:val="a3"/>
                  <w:rFonts w:ascii="Times New Roman" w:hAnsi="Times New Roman"/>
                  <w:b/>
                  <w:bCs/>
                  <w:color w:val="auto"/>
                  <w:sz w:val="21"/>
                  <w:szCs w:val="21"/>
                  <w:lang w:val="ru-RU"/>
                </w:rPr>
                <w:t>Общая информация</w:t>
              </w:r>
            </w:hyperlink>
            <w:r w:rsidR="00BF0B49" w:rsidRPr="00AE0B6A">
              <w:rPr>
                <w:rFonts w:ascii="Times New Roman" w:hAnsi="Times New Roman"/>
                <w:b/>
                <w:bCs/>
                <w:sz w:val="21"/>
                <w:szCs w:val="21"/>
                <w:lang w:val="ru-RU"/>
              </w:rPr>
              <w:t>:</w:t>
            </w:r>
          </w:p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Месторождение глин находится в 1 км севернее </w:t>
            </w:r>
            <w:proofErr w:type="spellStart"/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с</w:t>
            </w:r>
            <w:proofErr w:type="gramStart"/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.У</w:t>
            </w:r>
            <w:proofErr w:type="gramEnd"/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ркан</w:t>
            </w:r>
            <w:proofErr w:type="spellEnd"/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.</w:t>
            </w:r>
          </w:p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В районе месторождения имеются линии ЛЭП.</w:t>
            </w:r>
          </w:p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Месторождение представляет собой линзу глин мощностью от 5 до 30 метров. Глины прослежены на протяжении 5 км при средней ширине 750 метров. Сверху перекрыто суглинками и песками мощностью от 0,5 до 3 метров. Прогнозные ресурсы месторождения </w:t>
            </w:r>
            <w:proofErr w:type="spellStart"/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Урканских</w:t>
            </w:r>
            <w:proofErr w:type="spellEnd"/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глин категории Р1 оценены в количестве 78,8 млн</w:t>
            </w:r>
            <w:proofErr w:type="gramStart"/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.т</w:t>
            </w:r>
            <w:proofErr w:type="gramEnd"/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онн. Глины представлены следующими разностями глин: огнеупорные 43,6%, тугоплавкие 16,6%, легкоплавкие 39,8%.</w:t>
            </w:r>
          </w:p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b/>
                <w:bCs/>
                <w:sz w:val="21"/>
                <w:szCs w:val="21"/>
                <w:lang w:val="ru-RU"/>
              </w:rPr>
              <w:lastRenderedPageBreak/>
              <w:t>Этапы реализации:</w:t>
            </w:r>
          </w:p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1. Геологоразведочные работы.</w:t>
            </w:r>
          </w:p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2. Строительство инженерной инфраструктуры.</w:t>
            </w:r>
          </w:p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</w:rPr>
            </w:pPr>
            <w:r w:rsidRPr="00AE0B6A">
              <w:rPr>
                <w:rFonts w:ascii="Times New Roman" w:hAnsi="Times New Roman"/>
                <w:sz w:val="21"/>
                <w:szCs w:val="21"/>
              </w:rPr>
              <w:t xml:space="preserve">3. </w:t>
            </w:r>
            <w:proofErr w:type="spellStart"/>
            <w:r w:rsidRPr="00AE0B6A">
              <w:rPr>
                <w:rFonts w:ascii="Times New Roman" w:hAnsi="Times New Roman"/>
                <w:sz w:val="21"/>
                <w:szCs w:val="21"/>
              </w:rPr>
              <w:t>Организация</w:t>
            </w:r>
            <w:proofErr w:type="spellEnd"/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AE0B6A">
              <w:rPr>
                <w:rFonts w:ascii="Times New Roman" w:hAnsi="Times New Roman"/>
                <w:sz w:val="21"/>
                <w:szCs w:val="21"/>
              </w:rPr>
              <w:t>добычи</w:t>
            </w:r>
            <w:proofErr w:type="spellEnd"/>
            <w:r w:rsidRPr="00AE0B6A">
              <w:rPr>
                <w:rFonts w:ascii="Times New Roman" w:hAnsi="Times New Roman"/>
                <w:sz w:val="21"/>
                <w:szCs w:val="21"/>
              </w:rPr>
              <w:t>.</w:t>
            </w:r>
          </w:p>
        </w:tc>
      </w:tr>
      <w:tr w:rsidR="00AE0B6A" w:rsidRPr="00AE0B6A" w:rsidTr="00DD3226">
        <w:trPr>
          <w:trHeight w:val="139"/>
          <w:jc w:val="center"/>
        </w:trPr>
        <w:tc>
          <w:tcPr>
            <w:tcW w:w="537" w:type="dxa"/>
            <w:shd w:val="clear" w:color="auto" w:fill="auto"/>
            <w:vAlign w:val="center"/>
          </w:tcPr>
          <w:p w:rsidR="00BF0B49" w:rsidRPr="00AE0B6A" w:rsidRDefault="00126944" w:rsidP="00A578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b/>
                <w:sz w:val="21"/>
                <w:szCs w:val="21"/>
                <w:lang w:val="ru-RU"/>
              </w:rPr>
              <w:lastRenderedPageBreak/>
              <w:t>9</w:t>
            </w:r>
            <w:r w:rsidR="00BF0B49" w:rsidRPr="00AE0B6A"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>.</w:t>
            </w:r>
          </w:p>
        </w:tc>
        <w:tc>
          <w:tcPr>
            <w:tcW w:w="2474" w:type="dxa"/>
            <w:shd w:val="clear" w:color="auto" w:fill="auto"/>
            <w:vAlign w:val="center"/>
          </w:tcPr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b/>
                <w:smallCaps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 xml:space="preserve">«Освоение месторождения </w:t>
            </w:r>
            <w:proofErr w:type="spellStart"/>
            <w:r w:rsidRPr="00AE0B6A"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>Иньжякское</w:t>
            </w:r>
            <w:proofErr w:type="spellEnd"/>
            <w:r w:rsidRPr="00AE0B6A"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 xml:space="preserve"> минеральное </w:t>
            </w:r>
            <w:proofErr w:type="spellStart"/>
            <w:r w:rsidRPr="00AE0B6A"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>водопроявление</w:t>
            </w:r>
            <w:proofErr w:type="spellEnd"/>
            <w:r w:rsidRPr="00AE0B6A"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>»</w:t>
            </w:r>
          </w:p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</w:p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Администрация Тындинского муниципального округа</w:t>
            </w:r>
          </w:p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676282, Амурская область,</w:t>
            </w:r>
          </w:p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г</w:t>
            </w:r>
            <w:proofErr w:type="gramStart"/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.Т</w:t>
            </w:r>
            <w:proofErr w:type="gramEnd"/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ында, ул.Красная Пресня, 47,</w:t>
            </w:r>
          </w:p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  <w:proofErr w:type="spellStart"/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Скаржинец</w:t>
            </w:r>
            <w:proofErr w:type="spellEnd"/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Елена Викторовна</w:t>
            </w:r>
          </w:p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8 (41656) 58-130,</w:t>
            </w:r>
          </w:p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58-109</w:t>
            </w:r>
          </w:p>
        </w:tc>
        <w:tc>
          <w:tcPr>
            <w:tcW w:w="1093" w:type="dxa"/>
            <w:shd w:val="clear" w:color="auto" w:fill="auto"/>
            <w:vAlign w:val="center"/>
          </w:tcPr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  <w:t>-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  <w:t>-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</w:rPr>
            </w:pPr>
            <w:proofErr w:type="spellStart"/>
            <w:r w:rsidRPr="00AE0B6A">
              <w:rPr>
                <w:rFonts w:ascii="Times New Roman" w:hAnsi="Times New Roman"/>
                <w:sz w:val="21"/>
                <w:szCs w:val="21"/>
              </w:rPr>
              <w:t>Любая</w:t>
            </w:r>
            <w:proofErr w:type="spellEnd"/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AE0B6A">
              <w:rPr>
                <w:rFonts w:ascii="Times New Roman" w:hAnsi="Times New Roman"/>
                <w:sz w:val="21"/>
                <w:szCs w:val="21"/>
              </w:rPr>
              <w:t>форма</w:t>
            </w:r>
            <w:proofErr w:type="spellEnd"/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AE0B6A">
              <w:rPr>
                <w:rFonts w:ascii="Times New Roman" w:hAnsi="Times New Roman"/>
                <w:sz w:val="21"/>
                <w:szCs w:val="21"/>
              </w:rPr>
              <w:t>сотрудничества</w:t>
            </w:r>
            <w:proofErr w:type="spellEnd"/>
          </w:p>
        </w:tc>
        <w:tc>
          <w:tcPr>
            <w:tcW w:w="3251" w:type="dxa"/>
            <w:shd w:val="clear" w:color="auto" w:fill="auto"/>
            <w:vAlign w:val="center"/>
          </w:tcPr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b/>
                <w:bCs/>
                <w:sz w:val="21"/>
                <w:szCs w:val="21"/>
                <w:lang w:val="ru-RU"/>
              </w:rPr>
              <w:t>Цель проекта:</w:t>
            </w:r>
          </w:p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Наладить производство по выпуску лечебно-столовой воды.</w:t>
            </w:r>
          </w:p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</w:p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</w:rPr>
            </w:pPr>
            <w:proofErr w:type="spellStart"/>
            <w:r w:rsidRPr="00AE0B6A">
              <w:rPr>
                <w:rFonts w:ascii="Times New Roman" w:hAnsi="Times New Roman"/>
                <w:b/>
                <w:bCs/>
                <w:sz w:val="21"/>
                <w:szCs w:val="21"/>
              </w:rPr>
              <w:t>Имеющаяся</w:t>
            </w:r>
            <w:proofErr w:type="spellEnd"/>
            <w:r w:rsidRPr="00AE0B6A">
              <w:rPr>
                <w:rFonts w:ascii="Times New Roman" w:hAnsi="Times New Roman"/>
                <w:b/>
                <w:bCs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AE0B6A">
              <w:rPr>
                <w:rFonts w:ascii="Times New Roman" w:hAnsi="Times New Roman"/>
                <w:b/>
                <w:bCs/>
                <w:sz w:val="21"/>
                <w:szCs w:val="21"/>
              </w:rPr>
              <w:t>документация</w:t>
            </w:r>
            <w:proofErr w:type="spellEnd"/>
            <w:r w:rsidRPr="00AE0B6A">
              <w:rPr>
                <w:rFonts w:ascii="Times New Roman" w:hAnsi="Times New Roman"/>
                <w:b/>
                <w:bCs/>
                <w:sz w:val="21"/>
                <w:szCs w:val="21"/>
              </w:rPr>
              <w:t>:</w:t>
            </w:r>
          </w:p>
          <w:p w:rsidR="00BF0B49" w:rsidRPr="00AE0B6A" w:rsidRDefault="00BF0B49" w:rsidP="00A5782B">
            <w:pPr>
              <w:spacing w:after="0" w:line="240" w:lineRule="auto"/>
              <w:jc w:val="center"/>
              <w:rPr>
                <w:rFonts w:ascii="Times New Roman" w:hAnsi="Times New Roman"/>
                <w:smallCaps/>
                <w:sz w:val="21"/>
                <w:szCs w:val="21"/>
              </w:rPr>
            </w:pPr>
            <w:r w:rsidRPr="00AE0B6A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  <w:lang w:val="ru-RU"/>
              </w:rPr>
              <w:t>-</w:t>
            </w:r>
            <w:proofErr w:type="spellStart"/>
            <w:r w:rsidRPr="00AE0B6A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Инвестиционное</w:t>
            </w:r>
            <w:proofErr w:type="spellEnd"/>
            <w:r w:rsidRPr="00AE0B6A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AE0B6A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предложение</w:t>
            </w:r>
            <w:proofErr w:type="spellEnd"/>
            <w:r w:rsidRPr="00AE0B6A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.</w:t>
            </w:r>
          </w:p>
        </w:tc>
        <w:tc>
          <w:tcPr>
            <w:tcW w:w="3689" w:type="dxa"/>
            <w:shd w:val="clear" w:color="auto" w:fill="auto"/>
            <w:vAlign w:val="center"/>
          </w:tcPr>
          <w:p w:rsidR="00BF0B49" w:rsidRPr="00AE0B6A" w:rsidRDefault="00AE0B6A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  <w:hyperlink r:id="rId13" w:history="1">
              <w:r w:rsidR="00BF0B49" w:rsidRPr="00AE0B6A">
                <w:rPr>
                  <w:rStyle w:val="a3"/>
                  <w:rFonts w:ascii="Times New Roman" w:hAnsi="Times New Roman"/>
                  <w:b/>
                  <w:bCs/>
                  <w:color w:val="auto"/>
                  <w:sz w:val="21"/>
                  <w:szCs w:val="21"/>
                  <w:lang w:val="ru-RU"/>
                </w:rPr>
                <w:t>Общая информация</w:t>
              </w:r>
            </w:hyperlink>
            <w:r w:rsidR="00BF0B49" w:rsidRPr="00AE0B6A">
              <w:rPr>
                <w:rFonts w:ascii="Times New Roman" w:hAnsi="Times New Roman"/>
                <w:b/>
                <w:bCs/>
                <w:sz w:val="21"/>
                <w:szCs w:val="21"/>
                <w:lang w:val="ru-RU"/>
              </w:rPr>
              <w:t>:</w:t>
            </w:r>
          </w:p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Минеральное </w:t>
            </w:r>
            <w:proofErr w:type="spellStart"/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водопроявление</w:t>
            </w:r>
            <w:proofErr w:type="spellEnd"/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«</w:t>
            </w:r>
            <w:proofErr w:type="spellStart"/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Иньжякское</w:t>
            </w:r>
            <w:proofErr w:type="spellEnd"/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» расположено в северо-западной части</w:t>
            </w:r>
            <w:r w:rsidRPr="00AE0B6A">
              <w:rPr>
                <w:rFonts w:ascii="Times New Roman" w:hAnsi="Times New Roman"/>
                <w:sz w:val="21"/>
                <w:szCs w:val="21"/>
              </w:rPr>
              <w:t> </w:t>
            </w: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Тындинского муниципального округа, в 60 км от железной дороги ст. </w:t>
            </w:r>
            <w:proofErr w:type="spellStart"/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Ларба</w:t>
            </w:r>
            <w:proofErr w:type="spellEnd"/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.</w:t>
            </w:r>
          </w:p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Минеральные воды натриево-магниевые-кальциевые отнесены к типу </w:t>
            </w:r>
            <w:proofErr w:type="spellStart"/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Дарасунских</w:t>
            </w:r>
            <w:proofErr w:type="spellEnd"/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лечебно-столовых вод. Применяются при гастритах, колитах и т.п.</w:t>
            </w:r>
          </w:p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Минерализация составляет 2,9 г/дм3.</w:t>
            </w:r>
          </w:p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b/>
                <w:bCs/>
                <w:sz w:val="21"/>
                <w:szCs w:val="21"/>
                <w:lang w:val="ru-RU"/>
              </w:rPr>
              <w:t>Этапы реализации:</w:t>
            </w:r>
          </w:p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1. Геологоразведочные работы.</w:t>
            </w:r>
          </w:p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2. Строительство инженерной инфраструктуры.</w:t>
            </w:r>
          </w:p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3. Строительство цеха по выпуску лечебно-столовой воды.</w:t>
            </w:r>
          </w:p>
        </w:tc>
      </w:tr>
      <w:tr w:rsidR="00AE0B6A" w:rsidRPr="00AE0B6A" w:rsidTr="00DD3226">
        <w:trPr>
          <w:trHeight w:val="139"/>
          <w:jc w:val="center"/>
        </w:trPr>
        <w:tc>
          <w:tcPr>
            <w:tcW w:w="537" w:type="dxa"/>
            <w:shd w:val="clear" w:color="auto" w:fill="auto"/>
            <w:vAlign w:val="center"/>
          </w:tcPr>
          <w:p w:rsidR="00BF0B49" w:rsidRPr="00AE0B6A" w:rsidRDefault="00126944" w:rsidP="00A578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>10</w:t>
            </w:r>
            <w:r w:rsidR="00BF0B49" w:rsidRPr="00AE0B6A"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>.</w:t>
            </w:r>
          </w:p>
        </w:tc>
        <w:tc>
          <w:tcPr>
            <w:tcW w:w="2474" w:type="dxa"/>
            <w:shd w:val="clear" w:color="auto" w:fill="auto"/>
            <w:vAlign w:val="center"/>
          </w:tcPr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b/>
                <w:smallCaps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 xml:space="preserve">«Освоение месторождения </w:t>
            </w:r>
            <w:proofErr w:type="spellStart"/>
            <w:r w:rsidRPr="00AE0B6A"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>Малоэльганское</w:t>
            </w:r>
            <w:proofErr w:type="spellEnd"/>
            <w:r w:rsidRPr="00AE0B6A"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 xml:space="preserve"> минеральное </w:t>
            </w:r>
            <w:proofErr w:type="spellStart"/>
            <w:r w:rsidRPr="00AE0B6A"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>водопроявление</w:t>
            </w:r>
            <w:proofErr w:type="spellEnd"/>
            <w:r w:rsidRPr="00AE0B6A"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>»</w:t>
            </w:r>
          </w:p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</w:p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lastRenderedPageBreak/>
              <w:t>Администрация Тындинского муниципального округа</w:t>
            </w:r>
          </w:p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676282, Амурская область,</w:t>
            </w:r>
          </w:p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г</w:t>
            </w:r>
            <w:proofErr w:type="gramStart"/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.Т</w:t>
            </w:r>
            <w:proofErr w:type="gramEnd"/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ында, ул.Красная Пресня, 47,</w:t>
            </w:r>
          </w:p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  <w:proofErr w:type="spellStart"/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Скаржинец</w:t>
            </w:r>
            <w:proofErr w:type="spellEnd"/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Елена Викторовна</w:t>
            </w:r>
          </w:p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8 (41656) 58-130,</w:t>
            </w:r>
          </w:p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</w:rPr>
            </w:pPr>
            <w:r w:rsidRPr="00AE0B6A">
              <w:rPr>
                <w:rFonts w:ascii="Times New Roman" w:hAnsi="Times New Roman"/>
                <w:sz w:val="21"/>
                <w:szCs w:val="21"/>
              </w:rPr>
              <w:t>58-109</w:t>
            </w:r>
          </w:p>
        </w:tc>
        <w:tc>
          <w:tcPr>
            <w:tcW w:w="1093" w:type="dxa"/>
            <w:shd w:val="clear" w:color="auto" w:fill="auto"/>
            <w:vAlign w:val="center"/>
          </w:tcPr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  <w:lastRenderedPageBreak/>
              <w:t>-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  <w:t>-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  <w:proofErr w:type="spellStart"/>
            <w:r w:rsidRPr="00AE0B6A">
              <w:rPr>
                <w:rFonts w:ascii="Times New Roman" w:hAnsi="Times New Roman"/>
                <w:sz w:val="21"/>
                <w:szCs w:val="21"/>
              </w:rPr>
              <w:t>Любая</w:t>
            </w:r>
            <w:proofErr w:type="spellEnd"/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AE0B6A">
              <w:rPr>
                <w:rFonts w:ascii="Times New Roman" w:hAnsi="Times New Roman"/>
                <w:sz w:val="21"/>
                <w:szCs w:val="21"/>
              </w:rPr>
              <w:t>форма</w:t>
            </w:r>
            <w:proofErr w:type="spellEnd"/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AE0B6A">
              <w:rPr>
                <w:rFonts w:ascii="Times New Roman" w:hAnsi="Times New Roman"/>
                <w:sz w:val="21"/>
                <w:szCs w:val="21"/>
              </w:rPr>
              <w:t>сотрудничества</w:t>
            </w:r>
            <w:proofErr w:type="spellEnd"/>
          </w:p>
        </w:tc>
        <w:tc>
          <w:tcPr>
            <w:tcW w:w="3251" w:type="dxa"/>
            <w:shd w:val="clear" w:color="auto" w:fill="auto"/>
            <w:vAlign w:val="center"/>
          </w:tcPr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b/>
                <w:bCs/>
                <w:sz w:val="21"/>
                <w:szCs w:val="21"/>
                <w:lang w:val="ru-RU"/>
              </w:rPr>
              <w:t>Цель проекта:</w:t>
            </w:r>
          </w:p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Наладить производство по выпуску лечебно-столовой воды.</w:t>
            </w:r>
          </w:p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</w:p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</w:rPr>
            </w:pPr>
            <w:proofErr w:type="spellStart"/>
            <w:r w:rsidRPr="00AE0B6A">
              <w:rPr>
                <w:rFonts w:ascii="Times New Roman" w:hAnsi="Times New Roman"/>
                <w:b/>
                <w:bCs/>
                <w:sz w:val="21"/>
                <w:szCs w:val="21"/>
              </w:rPr>
              <w:t>Имеющаяся</w:t>
            </w:r>
            <w:proofErr w:type="spellEnd"/>
            <w:r w:rsidRPr="00AE0B6A">
              <w:rPr>
                <w:rFonts w:ascii="Times New Roman" w:hAnsi="Times New Roman"/>
                <w:b/>
                <w:bCs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AE0B6A">
              <w:rPr>
                <w:rFonts w:ascii="Times New Roman" w:hAnsi="Times New Roman"/>
                <w:b/>
                <w:bCs/>
                <w:sz w:val="21"/>
                <w:szCs w:val="21"/>
              </w:rPr>
              <w:t>документация</w:t>
            </w:r>
            <w:proofErr w:type="spellEnd"/>
            <w:r w:rsidRPr="00AE0B6A">
              <w:rPr>
                <w:rFonts w:ascii="Times New Roman" w:hAnsi="Times New Roman"/>
                <w:b/>
                <w:bCs/>
                <w:sz w:val="21"/>
                <w:szCs w:val="21"/>
              </w:rPr>
              <w:t>:</w:t>
            </w:r>
          </w:p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</w:rPr>
            </w:pPr>
            <w:r w:rsidRPr="00AE0B6A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  <w:lang w:val="ru-RU"/>
              </w:rPr>
              <w:t>-</w:t>
            </w:r>
            <w:proofErr w:type="spellStart"/>
            <w:r w:rsidRPr="00AE0B6A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Инвестиционное</w:t>
            </w:r>
            <w:proofErr w:type="spellEnd"/>
            <w:r w:rsidRPr="00AE0B6A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AE0B6A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предложение</w:t>
            </w:r>
            <w:proofErr w:type="spellEnd"/>
            <w:r w:rsidRPr="00AE0B6A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.</w:t>
            </w:r>
          </w:p>
        </w:tc>
        <w:tc>
          <w:tcPr>
            <w:tcW w:w="3689" w:type="dxa"/>
            <w:shd w:val="clear" w:color="auto" w:fill="auto"/>
            <w:vAlign w:val="center"/>
          </w:tcPr>
          <w:p w:rsidR="00BF0B49" w:rsidRPr="00AE0B6A" w:rsidRDefault="00AE0B6A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  <w:hyperlink r:id="rId14" w:history="1">
              <w:r w:rsidR="00BF0B49" w:rsidRPr="00AE0B6A">
                <w:rPr>
                  <w:rStyle w:val="a3"/>
                  <w:rFonts w:ascii="Times New Roman" w:hAnsi="Times New Roman"/>
                  <w:b/>
                  <w:bCs/>
                  <w:color w:val="auto"/>
                  <w:sz w:val="21"/>
                  <w:szCs w:val="21"/>
                  <w:lang w:val="ru-RU"/>
                </w:rPr>
                <w:t>Общая информация</w:t>
              </w:r>
            </w:hyperlink>
            <w:r w:rsidR="00BF0B49" w:rsidRPr="00AE0B6A">
              <w:rPr>
                <w:rFonts w:ascii="Times New Roman" w:hAnsi="Times New Roman"/>
                <w:b/>
                <w:bCs/>
                <w:sz w:val="21"/>
                <w:szCs w:val="21"/>
                <w:lang w:val="ru-RU"/>
              </w:rPr>
              <w:t>:</w:t>
            </w:r>
          </w:p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Минеральное </w:t>
            </w:r>
            <w:proofErr w:type="spellStart"/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водопроявление</w:t>
            </w:r>
            <w:proofErr w:type="spellEnd"/>
            <w:r w:rsidRPr="00AE0B6A">
              <w:rPr>
                <w:rFonts w:ascii="Times New Roman" w:hAnsi="Times New Roman"/>
                <w:sz w:val="21"/>
                <w:szCs w:val="21"/>
              </w:rPr>
              <w:t> </w:t>
            </w: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расположено в северо-западной части Тындинского муниципального округа, в</w:t>
            </w:r>
            <w:r w:rsidRPr="00AE0B6A">
              <w:rPr>
                <w:rFonts w:ascii="Times New Roman" w:hAnsi="Times New Roman"/>
                <w:sz w:val="21"/>
                <w:szCs w:val="21"/>
              </w:rPr>
              <w:t> </w:t>
            </w: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16 км от железной дороги </w:t>
            </w:r>
            <w:proofErr w:type="spellStart"/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ст</w:t>
            </w:r>
            <w:proofErr w:type="gramStart"/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.Л</w:t>
            </w:r>
            <w:proofErr w:type="gramEnd"/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арба</w:t>
            </w:r>
            <w:proofErr w:type="spellEnd"/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.</w:t>
            </w:r>
          </w:p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Вода прозрачная, желтоватого цвета, на </w:t>
            </w: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lastRenderedPageBreak/>
              <w:t xml:space="preserve">вкус кислая со слабым запахом сероводорода. Вода гидрокарбонатная, кальциево-натриевая, магниевая. Тип </w:t>
            </w:r>
            <w:proofErr w:type="spellStart"/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Ласточкинский</w:t>
            </w:r>
            <w:proofErr w:type="spellEnd"/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.</w:t>
            </w:r>
          </w:p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b/>
                <w:bCs/>
                <w:sz w:val="21"/>
                <w:szCs w:val="21"/>
                <w:lang w:val="ru-RU"/>
              </w:rPr>
              <w:t>Этапы реализации:</w:t>
            </w:r>
          </w:p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1.Геологоразведочные работы.</w:t>
            </w:r>
          </w:p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</w:rPr>
            </w:pPr>
            <w:r w:rsidRPr="00AE0B6A">
              <w:rPr>
                <w:rFonts w:ascii="Times New Roman" w:hAnsi="Times New Roman"/>
                <w:sz w:val="21"/>
                <w:szCs w:val="21"/>
              </w:rPr>
              <w:t xml:space="preserve">2.Строительство </w:t>
            </w:r>
            <w:proofErr w:type="spellStart"/>
            <w:r w:rsidRPr="00AE0B6A">
              <w:rPr>
                <w:rFonts w:ascii="Times New Roman" w:hAnsi="Times New Roman"/>
                <w:sz w:val="21"/>
                <w:szCs w:val="21"/>
              </w:rPr>
              <w:t>инженерной</w:t>
            </w:r>
            <w:proofErr w:type="spellEnd"/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AE0B6A">
              <w:rPr>
                <w:rFonts w:ascii="Times New Roman" w:hAnsi="Times New Roman"/>
                <w:sz w:val="21"/>
                <w:szCs w:val="21"/>
              </w:rPr>
              <w:t>инфраструктуры</w:t>
            </w:r>
            <w:proofErr w:type="spellEnd"/>
            <w:r w:rsidRPr="00AE0B6A">
              <w:rPr>
                <w:rFonts w:ascii="Times New Roman" w:hAnsi="Times New Roman"/>
                <w:sz w:val="21"/>
                <w:szCs w:val="21"/>
              </w:rPr>
              <w:t>.</w:t>
            </w:r>
          </w:p>
        </w:tc>
      </w:tr>
      <w:tr w:rsidR="00AE0B6A" w:rsidRPr="00AE0B6A" w:rsidTr="00DD3226">
        <w:trPr>
          <w:trHeight w:val="3261"/>
          <w:jc w:val="center"/>
        </w:trPr>
        <w:tc>
          <w:tcPr>
            <w:tcW w:w="537" w:type="dxa"/>
            <w:shd w:val="clear" w:color="auto" w:fill="auto"/>
            <w:vAlign w:val="center"/>
          </w:tcPr>
          <w:p w:rsidR="00BF0B49" w:rsidRPr="00AE0B6A" w:rsidRDefault="00BF0B49" w:rsidP="001269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b/>
                <w:sz w:val="21"/>
                <w:szCs w:val="21"/>
                <w:lang w:val="ru-RU"/>
              </w:rPr>
              <w:lastRenderedPageBreak/>
              <w:t>1</w:t>
            </w:r>
            <w:r w:rsidR="00126944" w:rsidRPr="00AE0B6A"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>1</w:t>
            </w:r>
            <w:r w:rsidRPr="00AE0B6A"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>.</w:t>
            </w:r>
          </w:p>
        </w:tc>
        <w:tc>
          <w:tcPr>
            <w:tcW w:w="2474" w:type="dxa"/>
            <w:shd w:val="clear" w:color="auto" w:fill="auto"/>
            <w:vAlign w:val="center"/>
          </w:tcPr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b/>
                <w:smallCaps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>«Освоение месторождения апатитов «</w:t>
            </w:r>
            <w:proofErr w:type="spellStart"/>
            <w:r w:rsidRPr="00AE0B6A"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>Укдуска</w:t>
            </w:r>
            <w:proofErr w:type="spellEnd"/>
            <w:r w:rsidRPr="00AE0B6A"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>»»</w:t>
            </w:r>
          </w:p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</w:p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Администрация Тындинского муниципального округа</w:t>
            </w:r>
          </w:p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676282, Амурская область,</w:t>
            </w:r>
          </w:p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г</w:t>
            </w:r>
            <w:proofErr w:type="gramStart"/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.Т</w:t>
            </w:r>
            <w:proofErr w:type="gramEnd"/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ында, ул.Красная Пресня, 47,</w:t>
            </w:r>
          </w:p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  <w:proofErr w:type="spellStart"/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Скаржинец</w:t>
            </w:r>
            <w:proofErr w:type="spellEnd"/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Елена Викторовна</w:t>
            </w:r>
          </w:p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8 (41656) 58-130,</w:t>
            </w:r>
          </w:p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</w:rPr>
            </w:pPr>
            <w:r w:rsidRPr="00AE0B6A">
              <w:rPr>
                <w:rFonts w:ascii="Times New Roman" w:hAnsi="Times New Roman"/>
                <w:sz w:val="21"/>
                <w:szCs w:val="21"/>
              </w:rPr>
              <w:t>58-109</w:t>
            </w:r>
          </w:p>
        </w:tc>
        <w:tc>
          <w:tcPr>
            <w:tcW w:w="1093" w:type="dxa"/>
            <w:shd w:val="clear" w:color="auto" w:fill="auto"/>
            <w:vAlign w:val="center"/>
          </w:tcPr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  <w:t>-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  <w:t>-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Создание нового предприятия,</w:t>
            </w:r>
          </w:p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Любая форма сотрудничества.</w:t>
            </w:r>
          </w:p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</w:p>
        </w:tc>
        <w:tc>
          <w:tcPr>
            <w:tcW w:w="3251" w:type="dxa"/>
            <w:shd w:val="clear" w:color="auto" w:fill="auto"/>
            <w:vAlign w:val="center"/>
          </w:tcPr>
          <w:p w:rsidR="00BF0B49" w:rsidRPr="00AE0B6A" w:rsidRDefault="00BF0B49" w:rsidP="00A5782B">
            <w:pPr>
              <w:spacing w:after="0" w:line="240" w:lineRule="auto"/>
              <w:ind w:hanging="57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b/>
                <w:bCs/>
                <w:sz w:val="21"/>
                <w:szCs w:val="21"/>
                <w:lang w:val="ru-RU"/>
              </w:rPr>
              <w:t>Цель проекта:</w:t>
            </w:r>
          </w:p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Освоения месторождения с целью</w:t>
            </w:r>
          </w:p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</w:p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</w:rPr>
            </w:pPr>
            <w:proofErr w:type="spellStart"/>
            <w:r w:rsidRPr="00AE0B6A">
              <w:rPr>
                <w:rFonts w:ascii="Times New Roman" w:hAnsi="Times New Roman"/>
                <w:b/>
                <w:bCs/>
                <w:sz w:val="21"/>
                <w:szCs w:val="21"/>
              </w:rPr>
              <w:t>Имеющаяся</w:t>
            </w:r>
            <w:proofErr w:type="spellEnd"/>
            <w:r w:rsidRPr="00AE0B6A">
              <w:rPr>
                <w:rFonts w:ascii="Times New Roman" w:hAnsi="Times New Roman"/>
                <w:b/>
                <w:bCs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AE0B6A">
              <w:rPr>
                <w:rFonts w:ascii="Times New Roman" w:hAnsi="Times New Roman"/>
                <w:b/>
                <w:bCs/>
                <w:sz w:val="21"/>
                <w:szCs w:val="21"/>
              </w:rPr>
              <w:t>документация</w:t>
            </w:r>
            <w:proofErr w:type="spellEnd"/>
            <w:r w:rsidRPr="00AE0B6A">
              <w:rPr>
                <w:rFonts w:ascii="Times New Roman" w:hAnsi="Times New Roman"/>
                <w:b/>
                <w:bCs/>
                <w:sz w:val="21"/>
                <w:szCs w:val="21"/>
              </w:rPr>
              <w:t>:</w:t>
            </w:r>
          </w:p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</w:rPr>
            </w:pPr>
            <w:r w:rsidRPr="00AE0B6A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  <w:lang w:val="ru-RU"/>
              </w:rPr>
              <w:t>-</w:t>
            </w:r>
            <w:proofErr w:type="spellStart"/>
            <w:r w:rsidRPr="00AE0B6A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Инвестиционное</w:t>
            </w:r>
            <w:proofErr w:type="spellEnd"/>
            <w:r w:rsidRPr="00AE0B6A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AE0B6A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предложение</w:t>
            </w:r>
            <w:proofErr w:type="spellEnd"/>
            <w:r w:rsidRPr="00AE0B6A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.</w:t>
            </w:r>
          </w:p>
        </w:tc>
        <w:tc>
          <w:tcPr>
            <w:tcW w:w="3689" w:type="dxa"/>
            <w:shd w:val="clear" w:color="auto" w:fill="auto"/>
            <w:vAlign w:val="center"/>
          </w:tcPr>
          <w:p w:rsidR="00BF0B49" w:rsidRPr="00AE0B6A" w:rsidRDefault="00AE0B6A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  <w:hyperlink r:id="rId15" w:history="1">
              <w:r w:rsidR="00BF0B49" w:rsidRPr="00AE0B6A">
                <w:rPr>
                  <w:rStyle w:val="a3"/>
                  <w:rFonts w:ascii="Times New Roman" w:hAnsi="Times New Roman"/>
                  <w:b/>
                  <w:bCs/>
                  <w:color w:val="auto"/>
                  <w:sz w:val="21"/>
                  <w:szCs w:val="21"/>
                  <w:lang w:val="ru-RU"/>
                </w:rPr>
                <w:t>Общая информация</w:t>
              </w:r>
            </w:hyperlink>
            <w:r w:rsidR="00BF0B49" w:rsidRPr="00AE0B6A">
              <w:rPr>
                <w:rFonts w:ascii="Times New Roman" w:hAnsi="Times New Roman"/>
                <w:b/>
                <w:bCs/>
                <w:sz w:val="21"/>
                <w:szCs w:val="21"/>
                <w:lang w:val="ru-RU"/>
              </w:rPr>
              <w:t>:</w:t>
            </w:r>
          </w:p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Месторождение апатитов «</w:t>
            </w:r>
            <w:proofErr w:type="spellStart"/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Укдуска</w:t>
            </w:r>
            <w:proofErr w:type="spellEnd"/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»</w:t>
            </w:r>
            <w:r w:rsidRPr="00AE0B6A">
              <w:rPr>
                <w:rFonts w:ascii="Times New Roman" w:hAnsi="Times New Roman"/>
                <w:sz w:val="21"/>
                <w:szCs w:val="21"/>
              </w:rPr>
              <w:t> </w:t>
            </w: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- почвенное фосфорное удобрение, находится в северо-западной части Тындинского муниципального округа, в долине реки Хани. Месторождение находится в непосредственной близости от Байкало-Амурской магистрали.</w:t>
            </w:r>
          </w:p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b/>
                <w:bCs/>
                <w:sz w:val="21"/>
                <w:szCs w:val="21"/>
                <w:lang w:val="ru-RU"/>
              </w:rPr>
              <w:t>Этапы реализации:</w:t>
            </w:r>
          </w:p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1.Геологоразведочные работы.</w:t>
            </w:r>
          </w:p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2.Строительство инженерной инфраструктуры.</w:t>
            </w:r>
          </w:p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3. Строительство рудника и обогатительной фабрики.</w:t>
            </w:r>
          </w:p>
        </w:tc>
      </w:tr>
      <w:tr w:rsidR="00AE0B6A" w:rsidRPr="00AE0B6A" w:rsidTr="00DD3226">
        <w:trPr>
          <w:trHeight w:val="3508"/>
          <w:jc w:val="center"/>
        </w:trPr>
        <w:tc>
          <w:tcPr>
            <w:tcW w:w="537" w:type="dxa"/>
            <w:shd w:val="clear" w:color="auto" w:fill="auto"/>
            <w:vAlign w:val="center"/>
          </w:tcPr>
          <w:p w:rsidR="00BF0B49" w:rsidRPr="00AE0B6A" w:rsidRDefault="00BF0B49" w:rsidP="001269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b/>
                <w:sz w:val="21"/>
                <w:szCs w:val="21"/>
                <w:lang w:val="ru-RU"/>
              </w:rPr>
              <w:lastRenderedPageBreak/>
              <w:t>1</w:t>
            </w:r>
            <w:r w:rsidR="00126944" w:rsidRPr="00AE0B6A"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>2</w:t>
            </w:r>
            <w:r w:rsidRPr="00AE0B6A"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>.</w:t>
            </w:r>
          </w:p>
        </w:tc>
        <w:tc>
          <w:tcPr>
            <w:tcW w:w="2474" w:type="dxa"/>
            <w:shd w:val="clear" w:color="auto" w:fill="auto"/>
            <w:vAlign w:val="center"/>
          </w:tcPr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b/>
                <w:smallCaps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 xml:space="preserve">«Освоение </w:t>
            </w:r>
            <w:proofErr w:type="spellStart"/>
            <w:r w:rsidRPr="00AE0B6A"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>Эльгаканского</w:t>
            </w:r>
            <w:proofErr w:type="spellEnd"/>
            <w:r w:rsidRPr="00AE0B6A"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 xml:space="preserve"> месторождения каменного угля»</w:t>
            </w:r>
          </w:p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</w:p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Администрация Тындинского муниципального округа</w:t>
            </w:r>
          </w:p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676282, Амурская область,</w:t>
            </w:r>
          </w:p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г</w:t>
            </w:r>
            <w:proofErr w:type="gramStart"/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.Т</w:t>
            </w:r>
            <w:proofErr w:type="gramEnd"/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ында, ул.Красная Пресня, 47,</w:t>
            </w:r>
          </w:p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  <w:proofErr w:type="spellStart"/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Скаржинец</w:t>
            </w:r>
            <w:proofErr w:type="spellEnd"/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Елена Викторовна</w:t>
            </w:r>
          </w:p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8 (41656) 58-130,</w:t>
            </w:r>
          </w:p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</w:rPr>
            </w:pPr>
            <w:r w:rsidRPr="00AE0B6A">
              <w:rPr>
                <w:rFonts w:ascii="Times New Roman" w:hAnsi="Times New Roman"/>
                <w:sz w:val="21"/>
                <w:szCs w:val="21"/>
              </w:rPr>
              <w:t>58-109</w:t>
            </w:r>
          </w:p>
        </w:tc>
        <w:tc>
          <w:tcPr>
            <w:tcW w:w="1093" w:type="dxa"/>
            <w:shd w:val="clear" w:color="auto" w:fill="auto"/>
            <w:vAlign w:val="center"/>
          </w:tcPr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  <w:t>-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  <w:t>-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</w:rPr>
            </w:pPr>
            <w:proofErr w:type="spellStart"/>
            <w:r w:rsidRPr="00AE0B6A">
              <w:rPr>
                <w:rFonts w:ascii="Times New Roman" w:hAnsi="Times New Roman"/>
                <w:sz w:val="21"/>
                <w:szCs w:val="21"/>
              </w:rPr>
              <w:t>Любая</w:t>
            </w:r>
            <w:proofErr w:type="spellEnd"/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AE0B6A">
              <w:rPr>
                <w:rFonts w:ascii="Times New Roman" w:hAnsi="Times New Roman"/>
                <w:sz w:val="21"/>
                <w:szCs w:val="21"/>
              </w:rPr>
              <w:t>форма</w:t>
            </w:r>
            <w:proofErr w:type="spellEnd"/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AE0B6A">
              <w:rPr>
                <w:rFonts w:ascii="Times New Roman" w:hAnsi="Times New Roman"/>
                <w:sz w:val="21"/>
                <w:szCs w:val="21"/>
              </w:rPr>
              <w:t>сотрудничества</w:t>
            </w:r>
            <w:proofErr w:type="spellEnd"/>
          </w:p>
        </w:tc>
        <w:tc>
          <w:tcPr>
            <w:tcW w:w="3251" w:type="dxa"/>
            <w:shd w:val="clear" w:color="auto" w:fill="auto"/>
            <w:vAlign w:val="center"/>
          </w:tcPr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b/>
                <w:bCs/>
                <w:sz w:val="21"/>
                <w:szCs w:val="21"/>
                <w:lang w:val="ru-RU"/>
              </w:rPr>
              <w:t>Цель проекта:</w:t>
            </w:r>
          </w:p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Наладить отработку месторождения каменного угля карьерным способом</w:t>
            </w:r>
          </w:p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</w:p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</w:rPr>
            </w:pPr>
            <w:proofErr w:type="spellStart"/>
            <w:r w:rsidRPr="00AE0B6A">
              <w:rPr>
                <w:rFonts w:ascii="Times New Roman" w:hAnsi="Times New Roman"/>
                <w:b/>
                <w:bCs/>
                <w:sz w:val="21"/>
                <w:szCs w:val="21"/>
              </w:rPr>
              <w:t>Имеющаяся</w:t>
            </w:r>
            <w:proofErr w:type="spellEnd"/>
            <w:r w:rsidRPr="00AE0B6A">
              <w:rPr>
                <w:rFonts w:ascii="Times New Roman" w:hAnsi="Times New Roman"/>
                <w:b/>
                <w:bCs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AE0B6A">
              <w:rPr>
                <w:rFonts w:ascii="Times New Roman" w:hAnsi="Times New Roman"/>
                <w:b/>
                <w:bCs/>
                <w:sz w:val="21"/>
                <w:szCs w:val="21"/>
              </w:rPr>
              <w:t>документация</w:t>
            </w:r>
            <w:proofErr w:type="spellEnd"/>
            <w:r w:rsidRPr="00AE0B6A">
              <w:rPr>
                <w:rFonts w:ascii="Times New Roman" w:hAnsi="Times New Roman"/>
                <w:b/>
                <w:bCs/>
                <w:sz w:val="21"/>
                <w:szCs w:val="21"/>
              </w:rPr>
              <w:t>:</w:t>
            </w:r>
          </w:p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</w:rPr>
            </w:pPr>
            <w:r w:rsidRPr="00AE0B6A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  <w:lang w:val="ru-RU"/>
              </w:rPr>
              <w:t>-</w:t>
            </w:r>
            <w:proofErr w:type="spellStart"/>
            <w:r w:rsidRPr="00AE0B6A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Инвестиционное</w:t>
            </w:r>
            <w:proofErr w:type="spellEnd"/>
            <w:r w:rsidRPr="00AE0B6A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AE0B6A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предложение</w:t>
            </w:r>
            <w:proofErr w:type="spellEnd"/>
            <w:r w:rsidRPr="00AE0B6A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.</w:t>
            </w:r>
          </w:p>
        </w:tc>
        <w:tc>
          <w:tcPr>
            <w:tcW w:w="3689" w:type="dxa"/>
            <w:shd w:val="clear" w:color="auto" w:fill="auto"/>
            <w:vAlign w:val="center"/>
          </w:tcPr>
          <w:p w:rsidR="00BF0B49" w:rsidRPr="00AE0B6A" w:rsidRDefault="00AE0B6A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  <w:hyperlink r:id="rId16" w:history="1">
              <w:r w:rsidR="00BF0B49" w:rsidRPr="00AE0B6A">
                <w:rPr>
                  <w:rStyle w:val="a3"/>
                  <w:rFonts w:ascii="Times New Roman" w:hAnsi="Times New Roman"/>
                  <w:b/>
                  <w:bCs/>
                  <w:color w:val="auto"/>
                  <w:sz w:val="21"/>
                  <w:szCs w:val="21"/>
                  <w:lang w:val="ru-RU"/>
                </w:rPr>
                <w:t>Общая информация</w:t>
              </w:r>
            </w:hyperlink>
            <w:r w:rsidR="00BF0B49" w:rsidRPr="00AE0B6A">
              <w:rPr>
                <w:rFonts w:ascii="Times New Roman" w:hAnsi="Times New Roman"/>
                <w:b/>
                <w:bCs/>
                <w:sz w:val="21"/>
                <w:szCs w:val="21"/>
                <w:lang w:val="ru-RU"/>
              </w:rPr>
              <w:t>:</w:t>
            </w:r>
          </w:p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  <w:proofErr w:type="spellStart"/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Эльгаканское</w:t>
            </w:r>
            <w:proofErr w:type="spellEnd"/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месторождение каменного угля</w:t>
            </w:r>
            <w:r w:rsidRPr="00AE0B6A">
              <w:rPr>
                <w:rFonts w:ascii="Times New Roman" w:hAnsi="Times New Roman"/>
                <w:sz w:val="21"/>
                <w:szCs w:val="21"/>
              </w:rPr>
              <w:t> </w:t>
            </w: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находится в северо-западной части Тындинского муниципального округа, в 60 км от </w:t>
            </w:r>
            <w:proofErr w:type="spellStart"/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с</w:t>
            </w:r>
            <w:proofErr w:type="gramStart"/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.У</w:t>
            </w:r>
            <w:proofErr w:type="gramEnd"/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сть-Уркима</w:t>
            </w:r>
            <w:proofErr w:type="spellEnd"/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. Необходимо проведение детальных геологических работ.</w:t>
            </w:r>
          </w:p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b/>
                <w:bCs/>
                <w:sz w:val="21"/>
                <w:szCs w:val="21"/>
                <w:lang w:val="ru-RU"/>
              </w:rPr>
              <w:t>Этапы реализации:</w:t>
            </w:r>
          </w:p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1. Геологоразведочные работы.</w:t>
            </w:r>
          </w:p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2. Строительство инженерной инфраструктуры.</w:t>
            </w:r>
          </w:p>
          <w:p w:rsidR="00BF0B49" w:rsidRPr="00AE0B6A" w:rsidRDefault="00BF0B49" w:rsidP="00A5782B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mallCaps/>
                <w:sz w:val="21"/>
                <w:szCs w:val="21"/>
                <w:lang w:val="ru-RU"/>
              </w:rPr>
            </w:pPr>
            <w:r w:rsidRPr="00AE0B6A">
              <w:rPr>
                <w:rFonts w:ascii="Times New Roman" w:hAnsi="Times New Roman"/>
                <w:sz w:val="21"/>
                <w:szCs w:val="21"/>
              </w:rPr>
              <w:t xml:space="preserve">3. </w:t>
            </w:r>
            <w:proofErr w:type="spellStart"/>
            <w:r w:rsidRPr="00AE0B6A">
              <w:rPr>
                <w:rFonts w:ascii="Times New Roman" w:hAnsi="Times New Roman"/>
                <w:sz w:val="21"/>
                <w:szCs w:val="21"/>
              </w:rPr>
              <w:t>Строительство</w:t>
            </w:r>
            <w:proofErr w:type="spellEnd"/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AE0B6A">
              <w:rPr>
                <w:rFonts w:ascii="Times New Roman" w:hAnsi="Times New Roman"/>
                <w:sz w:val="21"/>
                <w:szCs w:val="21"/>
              </w:rPr>
              <w:t>карьера</w:t>
            </w:r>
            <w:proofErr w:type="spellEnd"/>
            <w:r w:rsidRPr="00AE0B6A">
              <w:rPr>
                <w:rFonts w:ascii="Times New Roman" w:hAnsi="Times New Roman"/>
                <w:sz w:val="21"/>
                <w:szCs w:val="21"/>
              </w:rPr>
              <w:t xml:space="preserve"> и </w:t>
            </w:r>
            <w:proofErr w:type="spellStart"/>
            <w:r w:rsidRPr="00AE0B6A">
              <w:rPr>
                <w:rFonts w:ascii="Times New Roman" w:hAnsi="Times New Roman"/>
                <w:sz w:val="21"/>
                <w:szCs w:val="21"/>
              </w:rPr>
              <w:t>добыча</w:t>
            </w:r>
            <w:proofErr w:type="spellEnd"/>
            <w:r w:rsidRPr="00AE0B6A">
              <w:rPr>
                <w:rFonts w:ascii="Times New Roman" w:hAnsi="Times New Roman"/>
                <w:sz w:val="21"/>
                <w:szCs w:val="21"/>
                <w:lang w:val="ru-RU"/>
              </w:rPr>
              <w:t>.</w:t>
            </w:r>
          </w:p>
        </w:tc>
      </w:tr>
    </w:tbl>
    <w:p w:rsidR="00BF0B49" w:rsidRPr="00AE0B6A" w:rsidRDefault="00BF0B49" w:rsidP="00BF0B49">
      <w:pPr>
        <w:shd w:val="clear" w:color="auto" w:fill="FFFFFF"/>
        <w:spacing w:line="336" w:lineRule="atLeast"/>
        <w:ind w:firstLine="166"/>
        <w:jc w:val="center"/>
        <w:rPr>
          <w:rFonts w:ascii="Times New Roman" w:hAnsi="Times New Roman"/>
          <w:b/>
          <w:bCs/>
          <w:smallCaps/>
          <w:sz w:val="27"/>
          <w:szCs w:val="27"/>
          <w:lang w:val="ru-RU"/>
        </w:rPr>
      </w:pPr>
    </w:p>
    <w:p w:rsidR="00572514" w:rsidRDefault="00572514"/>
    <w:sectPr w:rsidR="00572514" w:rsidSect="00BF0B49">
      <w:pgSz w:w="16838" w:h="11906" w:orient="landscape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F0B49"/>
    <w:rsid w:val="00004831"/>
    <w:rsid w:val="00096E7C"/>
    <w:rsid w:val="000C0E63"/>
    <w:rsid w:val="00114A11"/>
    <w:rsid w:val="00126944"/>
    <w:rsid w:val="001C450B"/>
    <w:rsid w:val="001D2731"/>
    <w:rsid w:val="0024233C"/>
    <w:rsid w:val="00270152"/>
    <w:rsid w:val="002730CC"/>
    <w:rsid w:val="00275833"/>
    <w:rsid w:val="002D6D89"/>
    <w:rsid w:val="002E7C40"/>
    <w:rsid w:val="0034629B"/>
    <w:rsid w:val="003A0FA3"/>
    <w:rsid w:val="003A2AD7"/>
    <w:rsid w:val="003B50F5"/>
    <w:rsid w:val="00474465"/>
    <w:rsid w:val="004825A7"/>
    <w:rsid w:val="004A3368"/>
    <w:rsid w:val="005427FB"/>
    <w:rsid w:val="00572514"/>
    <w:rsid w:val="005D288D"/>
    <w:rsid w:val="0062494D"/>
    <w:rsid w:val="006D45E9"/>
    <w:rsid w:val="007C5164"/>
    <w:rsid w:val="007D04B4"/>
    <w:rsid w:val="00867C78"/>
    <w:rsid w:val="008769FB"/>
    <w:rsid w:val="00893AAC"/>
    <w:rsid w:val="008A2EA8"/>
    <w:rsid w:val="008B2CA1"/>
    <w:rsid w:val="0091106A"/>
    <w:rsid w:val="00933151"/>
    <w:rsid w:val="00985622"/>
    <w:rsid w:val="009B6AA1"/>
    <w:rsid w:val="009C6079"/>
    <w:rsid w:val="009E57A8"/>
    <w:rsid w:val="00A20004"/>
    <w:rsid w:val="00AB7322"/>
    <w:rsid w:val="00AD0D4E"/>
    <w:rsid w:val="00AE0B6A"/>
    <w:rsid w:val="00AF73A6"/>
    <w:rsid w:val="00B0342A"/>
    <w:rsid w:val="00B86F08"/>
    <w:rsid w:val="00B92623"/>
    <w:rsid w:val="00BC0ED3"/>
    <w:rsid w:val="00BD5F54"/>
    <w:rsid w:val="00BF0B49"/>
    <w:rsid w:val="00C00678"/>
    <w:rsid w:val="00C0096C"/>
    <w:rsid w:val="00C71EC6"/>
    <w:rsid w:val="00CC25C8"/>
    <w:rsid w:val="00CD34DF"/>
    <w:rsid w:val="00D33953"/>
    <w:rsid w:val="00DD2784"/>
    <w:rsid w:val="00DD3226"/>
    <w:rsid w:val="00E63385"/>
    <w:rsid w:val="00E77A0B"/>
    <w:rsid w:val="00ED22C9"/>
    <w:rsid w:val="00F10757"/>
    <w:rsid w:val="00F35753"/>
    <w:rsid w:val="00F63EE0"/>
    <w:rsid w:val="00FC150C"/>
    <w:rsid w:val="00FE5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B49"/>
    <w:pPr>
      <w:spacing w:line="252" w:lineRule="auto"/>
    </w:pPr>
    <w:rPr>
      <w:rFonts w:ascii="Cambria" w:eastAsia="Times New Roman" w:hAnsi="Cambria" w:cs="Times New Roman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">
    <w:name w:val="Основной текст (8)_"/>
    <w:basedOn w:val="a0"/>
    <w:link w:val="80"/>
    <w:locked/>
    <w:rsid w:val="00BF0B49"/>
    <w:rPr>
      <w:rFonts w:ascii="Sylfaen" w:eastAsia="Sylfaen" w:hAnsi="Sylfaen" w:cs="Sylfaen"/>
      <w:b/>
      <w:bCs/>
      <w:sz w:val="16"/>
      <w:szCs w:val="16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BF0B49"/>
    <w:pPr>
      <w:shd w:val="clear" w:color="auto" w:fill="FFFFFF"/>
      <w:spacing w:before="180" w:after="60" w:line="206" w:lineRule="exact"/>
      <w:ind w:hanging="2040"/>
    </w:pPr>
    <w:rPr>
      <w:rFonts w:ascii="Sylfaen" w:eastAsia="Sylfaen" w:hAnsi="Sylfaen" w:cs="Sylfaen"/>
      <w:b/>
      <w:bCs/>
      <w:sz w:val="16"/>
      <w:szCs w:val="16"/>
      <w:lang w:val="ru-RU" w:bidi="ar-SA"/>
    </w:rPr>
  </w:style>
  <w:style w:type="character" w:styleId="a3">
    <w:name w:val="Hyperlink"/>
    <w:basedOn w:val="a0"/>
    <w:uiPriority w:val="99"/>
    <w:unhideWhenUsed/>
    <w:rsid w:val="00BF0B49"/>
    <w:rPr>
      <w:color w:val="0000FF"/>
      <w:u w:val="single"/>
    </w:rPr>
  </w:style>
  <w:style w:type="paragraph" w:customStyle="1" w:styleId="ConsPlusNormal">
    <w:name w:val="ConsPlusNormal"/>
    <w:rsid w:val="00BF0B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C0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0ED3"/>
    <w:rPr>
      <w:rFonts w:ascii="Tahoma" w:eastAsia="Times New Roman" w:hAnsi="Tahoma" w:cs="Tahoma"/>
      <w:sz w:val="16"/>
      <w:szCs w:val="16"/>
      <w:lang w:val="en-US" w:bidi="en-US"/>
    </w:rPr>
  </w:style>
  <w:style w:type="character" w:styleId="a6">
    <w:name w:val="FollowedHyperlink"/>
    <w:basedOn w:val="a0"/>
    <w:uiPriority w:val="99"/>
    <w:semiHidden/>
    <w:unhideWhenUsed/>
    <w:rsid w:val="00F63EE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60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trtynda.ru/index.php/investitsionnye-predlozheniya-investitsii/100-evgenevskoe-deposit-apatite" TargetMode="External"/><Relationship Id="rId13" Type="http://schemas.openxmlformats.org/officeDocument/2006/relationships/hyperlink" Target="http://atrtynda.ru/index.php/investitsionnye-predlozheniya-investitsii/105-inzhyakskoe-mineral-water-seepage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trtynda.ru/index.php/investitsionnye-predlozheniya-investitsii/5811-organizatsiya-servisnogo-gornogo-predpriyatiya" TargetMode="External"/><Relationship Id="rId12" Type="http://schemas.openxmlformats.org/officeDocument/2006/relationships/hyperlink" Target="http://atrtynda.ru/index.php/investitsionnye-predlozheniya-investitsii/102-deposit-of-clay-urkanskih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atrtynda.ru/index.php/investitsionnye-predlozheniya-investitsii/108-elgakanskogo-coal-deposits" TargetMode="External"/><Relationship Id="rId1" Type="http://schemas.openxmlformats.org/officeDocument/2006/relationships/styles" Target="styles.xml"/><Relationship Id="rId6" Type="http://schemas.openxmlformats.org/officeDocument/2006/relationships/hyperlink" Target="http://atrtynda.ru/index.php/investitsionnye-predlozheniya-investitsii/5584-vosstanovlenie-i-modernizatsiya-kompleksa-po-dobyche-i-pererabotke-titano-magnetitovykh-rud-na-territorii-amurskoj-oblasti" TargetMode="External"/><Relationship Id="rId11" Type="http://schemas.openxmlformats.org/officeDocument/2006/relationships/hyperlink" Target="http://atrtynda.ru/index.php/investitsionnye-predlozheniya-investitsii/104-arrow" TargetMode="External"/><Relationship Id="rId5" Type="http://schemas.openxmlformats.org/officeDocument/2006/relationships/hyperlink" Target="http://atrtynda.ru/index.php/investitsionnye-predlozheniya-investitsii/5586-sozdanie-ugolno-logisticheskogo-klastera-na-territorii-tyndinskogo-okruga-amurskoj-oblasti" TargetMode="External"/><Relationship Id="rId15" Type="http://schemas.openxmlformats.org/officeDocument/2006/relationships/hyperlink" Target="http://atrtynda.ru/index.php/investitsionnye-predlozheniya-investitsii/107-deposit-apatite-qukduskaq" TargetMode="External"/><Relationship Id="rId10" Type="http://schemas.openxmlformats.org/officeDocument/2006/relationships/hyperlink" Target="http://atrtynda.ru/index.php/investitsionnye-predlozheniya-investitsii/103-solovevskoe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trtynda.ru/index.php/investitsionnye-predlozheniya-investitsii/101-solovevskoe1" TargetMode="External"/><Relationship Id="rId14" Type="http://schemas.openxmlformats.org/officeDocument/2006/relationships/hyperlink" Target="http://atrtynda.ru/index.php/investitsionnye-predlozheniya-investitsii/106-maloelganskoe-mineral-water-seepag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1442</TotalTime>
  <Pages>8</Pages>
  <Words>2277</Words>
  <Characters>12980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Утлякова</dc:creator>
  <cp:lastModifiedBy>Малышева</cp:lastModifiedBy>
  <cp:revision>66</cp:revision>
  <cp:lastPrinted>2026-02-26T00:27:00Z</cp:lastPrinted>
  <dcterms:created xsi:type="dcterms:W3CDTF">2025-01-28T02:42:00Z</dcterms:created>
  <dcterms:modified xsi:type="dcterms:W3CDTF">2026-02-26T00:27:00Z</dcterms:modified>
</cp:coreProperties>
</file>